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6CEA" w:rsidRPr="00672105" w:rsidRDefault="00B76CEA" w:rsidP="00B76CEA">
      <w:pPr>
        <w:ind w:right="-1761"/>
        <w:rPr>
          <w:vertAlign w:val="subscript"/>
        </w:rPr>
      </w:pPr>
    </w:p>
    <w:p w:rsidR="00B76CEA" w:rsidRDefault="00B76CEA" w:rsidP="00B76CEA">
      <w:pPr>
        <w:ind w:right="-1761"/>
      </w:pPr>
    </w:p>
    <w:p w:rsidR="00B76CEA" w:rsidRDefault="00B76CEA" w:rsidP="00B76CEA">
      <w:pPr>
        <w:ind w:right="-1761"/>
      </w:pPr>
    </w:p>
    <w:p w:rsidR="00B76CEA" w:rsidRDefault="00B76CEA" w:rsidP="00B76CEA">
      <w:pPr>
        <w:ind w:right="-1761"/>
      </w:pPr>
    </w:p>
    <w:p w:rsidR="00B76CEA" w:rsidRDefault="00B76CEA" w:rsidP="00B76CEA">
      <w:pPr>
        <w:ind w:right="-1761"/>
      </w:pPr>
    </w:p>
    <w:p w:rsidR="00B76CEA" w:rsidRDefault="00B76CEA" w:rsidP="00B76CEA">
      <w:pPr>
        <w:ind w:right="-1761"/>
      </w:pPr>
    </w:p>
    <w:p w:rsidR="00B76CEA" w:rsidRDefault="00B76CEA" w:rsidP="00B76CEA">
      <w:pPr>
        <w:ind w:right="-1761"/>
      </w:pPr>
    </w:p>
    <w:p w:rsidR="00B76CEA" w:rsidRDefault="00B76CEA" w:rsidP="00B76CEA">
      <w:pPr>
        <w:ind w:right="-1761"/>
      </w:pPr>
    </w:p>
    <w:p w:rsidR="00B76CEA" w:rsidRDefault="00B76CEA" w:rsidP="00B76CEA">
      <w:pPr>
        <w:ind w:right="-1761"/>
      </w:pPr>
    </w:p>
    <w:p w:rsidR="00B76CEA" w:rsidRDefault="00B76CEA" w:rsidP="00B76CEA">
      <w:pPr>
        <w:ind w:right="-1761"/>
      </w:pPr>
      <w:r>
        <w:rPr>
          <w:noProof/>
          <w:lang w:val="ru-RU" w:eastAsia="ru-RU"/>
        </w:rPr>
        <mc:AlternateContent>
          <mc:Choice Requires="wps">
            <w:drawing>
              <wp:anchor distT="0" distB="0" distL="114300" distR="114300" simplePos="0" relativeHeight="251661312" behindDoc="0" locked="0" layoutInCell="1" allowOverlap="1">
                <wp:simplePos x="0" y="0"/>
                <wp:positionH relativeFrom="column">
                  <wp:posOffset>3605530</wp:posOffset>
                </wp:positionH>
                <wp:positionV relativeFrom="paragraph">
                  <wp:posOffset>-1506220</wp:posOffset>
                </wp:positionV>
                <wp:extent cx="2722880" cy="1532890"/>
                <wp:effectExtent l="0" t="0" r="1270" b="0"/>
                <wp:wrapNone/>
                <wp:docPr id="5" name="Textfeld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2880" cy="15328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82121" w:rsidRPr="00F2241B" w:rsidRDefault="00E82121" w:rsidP="00B76CEA">
                            <w:pPr>
                              <w:jc w:val="right"/>
                              <w:rPr>
                                <w:rFonts w:ascii="Arial Bold" w:hAnsi="Arial Bold"/>
                                <w:b/>
                                <w:color w:val="000080"/>
                                <w:sz w:val="18"/>
                              </w:rPr>
                            </w:pPr>
                            <w:r>
                              <w:rPr>
                                <w:rFonts w:ascii="Arial Bold" w:hAnsi="Arial Bold"/>
                                <w:b/>
                                <w:noProof/>
                                <w:color w:val="000080"/>
                                <w:sz w:val="18"/>
                                <w:lang w:val="ru-RU" w:eastAsia="ru-RU"/>
                              </w:rPr>
                              <w:drawing>
                                <wp:inline distT="0" distB="0" distL="0" distR="0">
                                  <wp:extent cx="933450" cy="933450"/>
                                  <wp:effectExtent l="0" t="0" r="0" b="0"/>
                                  <wp:docPr id="4" name="Grafik 4" descr="Beschreibung: ALP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 descr="Beschreibung: ALPINE.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33450" cy="93345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feld 5" o:spid="_x0000_s1026" type="#_x0000_t202" style="position:absolute;margin-left:283.9pt;margin-top:-118.6pt;width:214.4pt;height:120.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" stroked="f">
                <v:textbox>
                  <w:txbxContent>
                    <w:p w:rsidR="00E82121" w:rsidRPr="00F2241B" w:rsidRDefault="00E82121" w:rsidP="00B76CEA">
                      <w:pPr>
                        <w:jc w:val="right"/>
                        <w:rPr>
                          <w:rFonts w:ascii="Arial Bold" w:hAnsi="Arial Bold"/>
                          <w:b/>
                          <w:color w:val="000080"/>
                          <w:sz w:val="18"/>
                        </w:rPr>
                      </w:pPr>
                      <w:r>
                        <w:rPr>
                          <w:rFonts w:ascii="Arial Bold" w:hAnsi="Arial Bold"/>
                          <w:b/>
                          <w:noProof/>
                          <w:color w:val="000080"/>
                          <w:sz w:val="18"/>
                          <w:lang w:val="ru-RU" w:eastAsia="ru-RU"/>
                        </w:rPr>
                        <w:drawing>
                          <wp:inline distT="0" distB="0" distL="0" distR="0">
                            <wp:extent cx="933450" cy="933450"/>
                            <wp:effectExtent l="0" t="0" r="0" b="0"/>
                            <wp:docPr id="4" name="Grafik 4" descr="Beschreibung: ALP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 descr="Beschreibung: ALPINE.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33450" cy="933450"/>
                                    </a:xfrm>
                                    <a:prstGeom prst="rect">
                                      <a:avLst/>
                                    </a:prstGeom>
                                    <a:noFill/>
                                    <a:ln>
                                      <a:noFill/>
                                    </a:ln>
                                  </pic:spPr>
                                </pic:pic>
                              </a:graphicData>
                            </a:graphic>
                          </wp:inline>
                        </w:drawing>
                      </w:r>
                    </w:p>
                  </w:txbxContent>
                </v:textbox>
              </v:shape>
            </w:pict>
          </mc:Fallback>
        </mc:AlternateContent>
      </w:r>
      <w:r>
        <w:rPr>
          <w:noProof/>
          <w:lang w:val="ru-RU" w:eastAsia="ru-RU"/>
        </w:rPr>
        <w:drawing>
          <wp:anchor distT="0" distB="0" distL="114300" distR="114300" simplePos="0" relativeHeight="251660288" behindDoc="1" locked="0" layoutInCell="1" allowOverlap="1">
            <wp:simplePos x="0" y="0"/>
            <wp:positionH relativeFrom="column">
              <wp:posOffset>155575</wp:posOffset>
            </wp:positionH>
            <wp:positionV relativeFrom="paragraph">
              <wp:posOffset>-938530</wp:posOffset>
            </wp:positionV>
            <wp:extent cx="9029700" cy="1756410"/>
            <wp:effectExtent l="0" t="0" r="0" b="0"/>
            <wp:wrapNone/>
            <wp:docPr id="3" name="Grafik 3" descr="Beschreibung: A4_Fislogo_stri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Beschreibung: A4_Fislogo_strip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029700" cy="17564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76CEA" w:rsidRPr="00F2241B" w:rsidRDefault="00B76CEA" w:rsidP="00B76CEA"/>
    <w:p w:rsidR="00B76CEA" w:rsidRPr="00F2241B" w:rsidRDefault="00B76CEA" w:rsidP="00B76CEA">
      <w:pPr>
        <w:tabs>
          <w:tab w:val="left" w:pos="7176"/>
        </w:tabs>
      </w:pPr>
      <w:r w:rsidRPr="00F2241B">
        <w:tab/>
      </w:r>
    </w:p>
    <w:p w:rsidR="00B76CEA" w:rsidRPr="00F2241B" w:rsidRDefault="00B76CEA" w:rsidP="00B76CEA">
      <w:pPr>
        <w:tabs>
          <w:tab w:val="left" w:pos="1776"/>
        </w:tabs>
      </w:pPr>
    </w:p>
    <w:p w:rsidR="00B76CEA" w:rsidRDefault="00B76CEA" w:rsidP="00B76CEA"/>
    <w:p w:rsidR="00E71390" w:rsidRPr="004D1A13" w:rsidRDefault="00B76CEA" w:rsidP="00E71390">
      <w:pPr>
        <w:autoSpaceDE w:val="0"/>
        <w:autoSpaceDN w:val="0"/>
        <w:adjustRightInd w:val="0"/>
        <w:rPr>
          <w:sz w:val="29"/>
          <w:lang w:val="de-DE"/>
        </w:rPr>
      </w:pPr>
      <w:r>
        <w:rPr>
          <w:noProof/>
          <w:lang w:val="ru-RU" w:eastAsia="ru-RU"/>
        </w:rPr>
        <mc:AlternateContent>
          <mc:Choice Requires="wps">
            <w:drawing>
              <wp:anchor distT="0" distB="0" distL="114300" distR="114300" simplePos="0" relativeHeight="251659264" behindDoc="0" locked="0" layoutInCell="1" allowOverlap="1" wp14:anchorId="071A86CF" wp14:editId="1FB26614">
                <wp:simplePos x="0" y="0"/>
                <wp:positionH relativeFrom="column">
                  <wp:posOffset>43815</wp:posOffset>
                </wp:positionH>
                <wp:positionV relativeFrom="paragraph">
                  <wp:posOffset>302895</wp:posOffset>
                </wp:positionV>
                <wp:extent cx="6108700" cy="6307455"/>
                <wp:effectExtent l="0" t="0" r="0" b="0"/>
                <wp:wrapTight wrapText="bothSides">
                  <wp:wrapPolygon edited="0">
                    <wp:start x="0" y="196"/>
                    <wp:lineTo x="0" y="21398"/>
                    <wp:lineTo x="21353" y="21398"/>
                    <wp:lineTo x="21353" y="196"/>
                    <wp:lineTo x="0" y="196"/>
                  </wp:wrapPolygon>
                </wp:wrapTight>
                <wp:docPr id="1" name="Textfeld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8700" cy="6307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2121" w:rsidRPr="0088237F" w:rsidRDefault="00E82121" w:rsidP="0088237F">
                            <w:pPr>
                              <w:rPr>
                                <w:rFonts w:cs="Arial"/>
                                <w:b/>
                                <w:sz w:val="44"/>
                                <w:szCs w:val="44"/>
                                <w:lang w:val="ru-RU"/>
                              </w:rPr>
                            </w:pPr>
                            <w:r w:rsidRPr="0088237F">
                              <w:rPr>
                                <w:rFonts w:cs="Arial"/>
                                <w:b/>
                                <w:sz w:val="44"/>
                                <w:szCs w:val="44"/>
                                <w:lang w:val="ru-RU"/>
                              </w:rPr>
                              <w:t>МЕЖДУНАРОДНЫЕ</w:t>
                            </w:r>
                          </w:p>
                          <w:p w:rsidR="00E82121" w:rsidRPr="0088237F" w:rsidRDefault="00E82121" w:rsidP="0088237F">
                            <w:pPr>
                              <w:rPr>
                                <w:rFonts w:cs="Arial"/>
                                <w:b/>
                                <w:sz w:val="40"/>
                                <w:szCs w:val="40"/>
                                <w:lang w:val="ru-RU"/>
                              </w:rPr>
                            </w:pPr>
                            <w:r w:rsidRPr="0088237F">
                              <w:rPr>
                                <w:rFonts w:cs="Arial"/>
                                <w:b/>
                                <w:sz w:val="44"/>
                                <w:szCs w:val="44"/>
                                <w:lang w:val="ru-RU"/>
                              </w:rPr>
                              <w:t>ПРАВИЛА ЛЫЖНЫХ СОРЕВНОВАНИЙ</w:t>
                            </w:r>
                          </w:p>
                          <w:p w:rsidR="00E82121" w:rsidRPr="0088237F" w:rsidRDefault="00E82121" w:rsidP="00B76CEA">
                            <w:pPr>
                              <w:rPr>
                                <w:rFonts w:cs="Arial"/>
                                <w:b/>
                                <w:sz w:val="40"/>
                                <w:szCs w:val="40"/>
                                <w:lang w:val="ru-RU"/>
                              </w:rPr>
                            </w:pPr>
                            <w:r w:rsidRPr="0088237F">
                              <w:rPr>
                                <w:rFonts w:cs="Arial"/>
                                <w:b/>
                                <w:sz w:val="40"/>
                                <w:szCs w:val="40"/>
                                <w:lang w:val="ru-RU"/>
                              </w:rPr>
                              <w:t xml:space="preserve">ТОМ </w:t>
                            </w:r>
                            <w:r w:rsidRPr="00084961">
                              <w:rPr>
                                <w:rFonts w:cs="Arial"/>
                                <w:b/>
                                <w:sz w:val="40"/>
                                <w:szCs w:val="40"/>
                                <w:lang w:val="en-GB"/>
                              </w:rPr>
                              <w:t>IV</w:t>
                            </w:r>
                          </w:p>
                          <w:p w:rsidR="00E82121" w:rsidRPr="0088237F" w:rsidRDefault="00E82121" w:rsidP="00B76CEA">
                            <w:pPr>
                              <w:rPr>
                                <w:rFonts w:cs="Arial"/>
                                <w:b/>
                                <w:sz w:val="40"/>
                                <w:szCs w:val="40"/>
                                <w:lang w:val="ru-RU"/>
                              </w:rPr>
                            </w:pPr>
                            <w:r>
                              <w:rPr>
                                <w:rFonts w:cs="Arial"/>
                                <w:b/>
                                <w:sz w:val="40"/>
                                <w:szCs w:val="40"/>
                                <w:lang w:val="ru-RU"/>
                              </w:rPr>
                              <w:t>С правилами для горнолыжного спорта</w:t>
                            </w:r>
                          </w:p>
                          <w:p w:rsidR="00E82121" w:rsidRPr="0088237F" w:rsidRDefault="00E82121" w:rsidP="00B76CEA">
                            <w:pPr>
                              <w:rPr>
                                <w:rFonts w:cs="Arial"/>
                                <w:b/>
                                <w:sz w:val="40"/>
                                <w:szCs w:val="40"/>
                                <w:lang w:val="ru-RU"/>
                              </w:rPr>
                            </w:pPr>
                          </w:p>
                          <w:p w:rsidR="00E82121" w:rsidRPr="0088237F" w:rsidRDefault="00E82121" w:rsidP="00B76CEA">
                            <w:pPr>
                              <w:rPr>
                                <w:rFonts w:cs="Arial"/>
                                <w:sz w:val="40"/>
                                <w:szCs w:val="40"/>
                                <w:lang w:val="ru-RU"/>
                              </w:rPr>
                            </w:pPr>
                            <w:r w:rsidRPr="0088237F">
                              <w:rPr>
                                <w:rFonts w:cs="Arial"/>
                                <w:sz w:val="40"/>
                                <w:szCs w:val="40"/>
                                <w:lang w:val="ru-RU"/>
                              </w:rPr>
                              <w:t>СКОРОСТНОЙ СПУСК</w:t>
                            </w:r>
                          </w:p>
                          <w:p w:rsidR="00E82121" w:rsidRPr="0088237F" w:rsidRDefault="00E82121" w:rsidP="00B76CEA">
                            <w:pPr>
                              <w:rPr>
                                <w:rFonts w:cs="Arial"/>
                                <w:sz w:val="40"/>
                                <w:szCs w:val="40"/>
                                <w:lang w:val="ru-RU"/>
                              </w:rPr>
                            </w:pPr>
                            <w:r>
                              <w:rPr>
                                <w:rFonts w:cs="Arial"/>
                                <w:sz w:val="40"/>
                                <w:szCs w:val="40"/>
                                <w:lang w:val="ru-RU"/>
                              </w:rPr>
                              <w:t>СЛАЛОМ</w:t>
                            </w:r>
                          </w:p>
                          <w:p w:rsidR="00E82121" w:rsidRPr="0088237F" w:rsidRDefault="00E82121" w:rsidP="00B76CEA">
                            <w:pPr>
                              <w:rPr>
                                <w:rFonts w:cs="Arial"/>
                                <w:sz w:val="40"/>
                                <w:szCs w:val="40"/>
                                <w:lang w:val="ru-RU"/>
                              </w:rPr>
                            </w:pPr>
                            <w:r>
                              <w:rPr>
                                <w:rFonts w:cs="Arial"/>
                                <w:sz w:val="40"/>
                                <w:szCs w:val="40"/>
                                <w:lang w:val="ru-RU"/>
                              </w:rPr>
                              <w:t>СЛАЛОМ-ГИГАНТ</w:t>
                            </w:r>
                          </w:p>
                          <w:p w:rsidR="00E82121" w:rsidRPr="0088237F" w:rsidRDefault="00E82121" w:rsidP="00B76CEA">
                            <w:pPr>
                              <w:rPr>
                                <w:rFonts w:cs="Arial"/>
                                <w:sz w:val="40"/>
                                <w:szCs w:val="40"/>
                                <w:lang w:val="ru-RU"/>
                              </w:rPr>
                            </w:pPr>
                            <w:proofErr w:type="gramStart"/>
                            <w:r>
                              <w:rPr>
                                <w:rFonts w:cs="Arial"/>
                                <w:sz w:val="40"/>
                                <w:szCs w:val="40"/>
                                <w:lang w:val="ru-RU"/>
                              </w:rPr>
                              <w:t>СУПЕР-ГИГАНТ</w:t>
                            </w:r>
                            <w:proofErr w:type="gramEnd"/>
                          </w:p>
                          <w:p w:rsidR="00E82121" w:rsidRPr="0088237F" w:rsidRDefault="00E82121" w:rsidP="00B76CEA">
                            <w:pPr>
                              <w:rPr>
                                <w:rFonts w:cs="Arial"/>
                                <w:sz w:val="40"/>
                                <w:szCs w:val="40"/>
                                <w:lang w:val="ru-RU"/>
                              </w:rPr>
                            </w:pPr>
                            <w:r>
                              <w:rPr>
                                <w:rFonts w:cs="Arial"/>
                                <w:sz w:val="40"/>
                                <w:szCs w:val="40"/>
                                <w:lang w:val="ru-RU"/>
                              </w:rPr>
                              <w:t>ГОРНОЛЫЖНЫЕ КОМБИНАЦИИ</w:t>
                            </w:r>
                          </w:p>
                          <w:p w:rsidR="00E82121" w:rsidRPr="0088237F" w:rsidRDefault="00E82121" w:rsidP="00B76CEA">
                            <w:pPr>
                              <w:rPr>
                                <w:rFonts w:cs="Arial"/>
                                <w:sz w:val="40"/>
                                <w:szCs w:val="40"/>
                                <w:lang w:val="ru-RU"/>
                              </w:rPr>
                            </w:pPr>
                            <w:r>
                              <w:rPr>
                                <w:rFonts w:cs="Arial"/>
                                <w:sz w:val="40"/>
                                <w:szCs w:val="40"/>
                                <w:lang w:val="ru-RU"/>
                              </w:rPr>
                              <w:t>КОМАНДНЫЕ СОРЕВНОВАНИЯ</w:t>
                            </w:r>
                          </w:p>
                          <w:p w:rsidR="00E82121" w:rsidRPr="0088237F" w:rsidRDefault="00E82121" w:rsidP="00B76CEA">
                            <w:pPr>
                              <w:rPr>
                                <w:rFonts w:cs="Arial"/>
                                <w:sz w:val="40"/>
                                <w:szCs w:val="40"/>
                                <w:lang w:val="ru-RU"/>
                              </w:rPr>
                            </w:pPr>
                            <w:r>
                              <w:rPr>
                                <w:rFonts w:cs="Arial"/>
                                <w:sz w:val="40"/>
                                <w:szCs w:val="40"/>
                                <w:lang w:val="ru-RU"/>
                              </w:rPr>
                              <w:t>ПАРАЛЛЕЛЬНЫЕ СОРЕВНОВАНИЯ</w:t>
                            </w:r>
                          </w:p>
                          <w:p w:rsidR="00E82121" w:rsidRPr="0088237F" w:rsidRDefault="00E82121" w:rsidP="00B76CEA">
                            <w:pPr>
                              <w:rPr>
                                <w:rFonts w:cs="Arial"/>
                                <w:sz w:val="40"/>
                                <w:szCs w:val="40"/>
                                <w:lang w:val="ru-RU"/>
                              </w:rPr>
                            </w:pPr>
                            <w:r w:rsidRPr="00084961">
                              <w:rPr>
                                <w:rFonts w:cs="Arial"/>
                                <w:sz w:val="40"/>
                                <w:szCs w:val="40"/>
                                <w:lang w:val="en-GB"/>
                              </w:rPr>
                              <w:t>KO</w:t>
                            </w:r>
                            <w:r w:rsidRPr="0088237F">
                              <w:rPr>
                                <w:rFonts w:cs="Arial"/>
                                <w:sz w:val="40"/>
                                <w:szCs w:val="40"/>
                                <w:lang w:val="ru-RU"/>
                              </w:rPr>
                              <w:t xml:space="preserve"> </w:t>
                            </w:r>
                            <w:r>
                              <w:rPr>
                                <w:rFonts w:cs="Arial"/>
                                <w:sz w:val="40"/>
                                <w:szCs w:val="40"/>
                                <w:lang w:val="ru-RU"/>
                              </w:rPr>
                              <w:t>СОРЕВНОВАНИЯ</w:t>
                            </w:r>
                          </w:p>
                          <w:p w:rsidR="00E82121" w:rsidRPr="0088237F" w:rsidRDefault="00E82121" w:rsidP="00B76CEA">
                            <w:pPr>
                              <w:rPr>
                                <w:rFonts w:cs="Arial"/>
                                <w:sz w:val="40"/>
                                <w:szCs w:val="40"/>
                                <w:lang w:val="ru-RU"/>
                              </w:rPr>
                            </w:pPr>
                          </w:p>
                          <w:p w:rsidR="00E82121" w:rsidRPr="0088237F" w:rsidRDefault="00E82121" w:rsidP="00B76CEA">
                            <w:pPr>
                              <w:ind w:hanging="4"/>
                              <w:rPr>
                                <w:rFonts w:cs="Arial"/>
                                <w:sz w:val="36"/>
                                <w:szCs w:val="36"/>
                                <w:lang w:val="ru-RU"/>
                              </w:rPr>
                            </w:pPr>
                            <w:proofErr w:type="gramStart"/>
                            <w:r>
                              <w:rPr>
                                <w:rFonts w:cs="Arial"/>
                                <w:sz w:val="36"/>
                                <w:szCs w:val="36"/>
                                <w:lang w:val="ru-RU"/>
                              </w:rPr>
                              <w:t>ПРИНЯТЫ</w:t>
                            </w:r>
                            <w:proofErr w:type="gramEnd"/>
                            <w:r>
                              <w:rPr>
                                <w:rFonts w:cs="Arial"/>
                                <w:sz w:val="36"/>
                                <w:szCs w:val="36"/>
                                <w:lang w:val="ru-RU"/>
                              </w:rPr>
                              <w:t xml:space="preserve"> НА </w:t>
                            </w:r>
                            <w:r w:rsidRPr="007604E2">
                              <w:rPr>
                                <w:rFonts w:cs="Arial"/>
                                <w:sz w:val="36"/>
                                <w:szCs w:val="36"/>
                                <w:lang w:val="ru-RU"/>
                              </w:rPr>
                              <w:t>50</w:t>
                            </w:r>
                            <w:r w:rsidRPr="0088237F">
                              <w:rPr>
                                <w:rFonts w:cs="Arial"/>
                                <w:sz w:val="36"/>
                                <w:szCs w:val="36"/>
                                <w:lang w:val="ru-RU"/>
                              </w:rPr>
                              <w:t xml:space="preserve">-М МЕЖДУНАРОДНОМ ЛЫЖНОМ КОНГРЕССЕ, </w:t>
                            </w:r>
                            <w:proofErr w:type="spellStart"/>
                            <w:r>
                              <w:rPr>
                                <w:rFonts w:cs="Arial"/>
                                <w:sz w:val="36"/>
                                <w:szCs w:val="36"/>
                                <w:lang w:val="ru-RU"/>
                              </w:rPr>
                              <w:t>КАНКУН</w:t>
                            </w:r>
                            <w:proofErr w:type="spellEnd"/>
                            <w:r w:rsidRPr="0088237F">
                              <w:rPr>
                                <w:rFonts w:cs="Arial"/>
                                <w:sz w:val="36"/>
                                <w:szCs w:val="36"/>
                                <w:lang w:val="ru-RU"/>
                              </w:rPr>
                              <w:t xml:space="preserve"> (</w:t>
                            </w:r>
                            <w:r>
                              <w:rPr>
                                <w:rFonts w:cs="Arial"/>
                                <w:sz w:val="36"/>
                                <w:szCs w:val="36"/>
                                <w:lang w:val="ru-RU"/>
                              </w:rPr>
                              <w:t>МЕКСИКА</w:t>
                            </w:r>
                            <w:r w:rsidRPr="0088237F">
                              <w:rPr>
                                <w:rFonts w:cs="Arial"/>
                                <w:sz w:val="36"/>
                                <w:szCs w:val="36"/>
                                <w:lang w:val="ru-RU"/>
                              </w:rPr>
                              <w:t>)</w:t>
                            </w:r>
                          </w:p>
                          <w:p w:rsidR="00E82121" w:rsidRPr="0088237F" w:rsidRDefault="00E82121" w:rsidP="00B76CEA">
                            <w:pPr>
                              <w:ind w:hanging="4"/>
                              <w:rPr>
                                <w:rFonts w:cs="Arial"/>
                                <w:sz w:val="36"/>
                                <w:szCs w:val="36"/>
                                <w:lang w:val="ru-RU"/>
                              </w:rPr>
                            </w:pPr>
                          </w:p>
                          <w:p w:rsidR="00E82121" w:rsidRPr="004509E0" w:rsidRDefault="00E82121" w:rsidP="00B76CEA">
                            <w:pPr>
                              <w:ind w:hanging="4"/>
                              <w:rPr>
                                <w:rFonts w:cs="Arial"/>
                                <w:sz w:val="36"/>
                                <w:szCs w:val="36"/>
                                <w:lang w:val="ru-RU"/>
                              </w:rPr>
                            </w:pPr>
                            <w:r>
                              <w:rPr>
                                <w:rFonts w:cs="Arial"/>
                                <w:sz w:val="36"/>
                                <w:szCs w:val="36"/>
                                <w:lang w:val="ru-RU"/>
                              </w:rPr>
                              <w:t>Август 2016</w:t>
                            </w:r>
                          </w:p>
                          <w:p w:rsidR="00E82121" w:rsidRPr="00A81F3B" w:rsidRDefault="00E82121" w:rsidP="00B76CEA">
                            <w:pPr>
                              <w:ind w:hanging="4"/>
                              <w:rPr>
                                <w:rFonts w:cs="Arial"/>
                                <w:sz w:val="36"/>
                                <w:szCs w:val="36"/>
                                <w:lang w:val="ru-RU"/>
                              </w:rPr>
                            </w:pPr>
                            <w:r w:rsidRPr="0088237F">
                              <w:rPr>
                                <w:rFonts w:cs="Arial"/>
                                <w:sz w:val="36"/>
                                <w:szCs w:val="36"/>
                                <w:lang w:val="ru-RU"/>
                              </w:rPr>
                              <w:t>В</w:t>
                            </w:r>
                            <w:r>
                              <w:rPr>
                                <w:rFonts w:cs="Arial"/>
                                <w:sz w:val="36"/>
                                <w:szCs w:val="36"/>
                                <w:lang w:val="ru-RU"/>
                              </w:rPr>
                              <w:t>ключены</w:t>
                            </w:r>
                            <w:r w:rsidRPr="0088237F">
                              <w:rPr>
                                <w:rFonts w:cs="Arial"/>
                                <w:sz w:val="36"/>
                                <w:szCs w:val="36"/>
                                <w:lang w:val="ru-RU"/>
                              </w:rPr>
                              <w:t xml:space="preserve"> изме</w:t>
                            </w:r>
                            <w:r>
                              <w:rPr>
                                <w:rFonts w:cs="Arial"/>
                                <w:sz w:val="36"/>
                                <w:szCs w:val="36"/>
                                <w:lang w:val="ru-RU"/>
                              </w:rPr>
                              <w:t>нения и дополнения к сезону 201</w:t>
                            </w:r>
                            <w:r w:rsidRPr="00E82121">
                              <w:rPr>
                                <w:rFonts w:cs="Arial"/>
                                <w:sz w:val="36"/>
                                <w:szCs w:val="36"/>
                                <w:lang w:val="ru-RU"/>
                              </w:rPr>
                              <w:t>7</w:t>
                            </w:r>
                            <w:r w:rsidRPr="0088237F">
                              <w:rPr>
                                <w:rFonts w:cs="Arial"/>
                                <w:sz w:val="36"/>
                                <w:szCs w:val="36"/>
                                <w:lang w:val="ru-RU"/>
                              </w:rPr>
                              <w:t>/20</w:t>
                            </w:r>
                            <w:r w:rsidRPr="008B5DB9">
                              <w:rPr>
                                <w:rFonts w:cs="Arial"/>
                                <w:sz w:val="36"/>
                                <w:szCs w:val="36"/>
                                <w:lang w:val="ru-RU"/>
                              </w:rPr>
                              <w:t>1</w:t>
                            </w:r>
                            <w:r w:rsidRPr="00E82121">
                              <w:rPr>
                                <w:rFonts w:cs="Arial"/>
                                <w:sz w:val="36"/>
                                <w:szCs w:val="36"/>
                                <w:lang w:val="ru-RU"/>
                              </w:rPr>
                              <w:t>8</w:t>
                            </w:r>
                            <w:r w:rsidRPr="0088237F">
                              <w:rPr>
                                <w:rFonts w:cs="Arial"/>
                                <w:sz w:val="36"/>
                                <w:szCs w:val="36"/>
                                <w:lang w:val="ru-RU"/>
                              </w:rPr>
                              <w:t xml:space="preserve">, принятые президиумом </w:t>
                            </w:r>
                            <w:proofErr w:type="spellStart"/>
                            <w:r>
                              <w:rPr>
                                <w:rFonts w:cs="Arial"/>
                                <w:sz w:val="36"/>
                                <w:szCs w:val="36"/>
                                <w:lang w:val="en-US"/>
                              </w:rPr>
                              <w:t>FIS</w:t>
                            </w:r>
                            <w:proofErr w:type="spellEnd"/>
                            <w:r w:rsidRPr="0088237F">
                              <w:rPr>
                                <w:rFonts w:cs="Arial"/>
                                <w:sz w:val="36"/>
                                <w:szCs w:val="36"/>
                                <w:lang w:val="ru-RU"/>
                              </w:rPr>
                              <w:t xml:space="preserve"> </w:t>
                            </w:r>
                            <w:r>
                              <w:rPr>
                                <w:rFonts w:cs="Arial"/>
                                <w:sz w:val="36"/>
                                <w:szCs w:val="36"/>
                                <w:lang w:val="ru-RU"/>
                              </w:rPr>
                              <w:t>в июне 201</w:t>
                            </w:r>
                            <w:r w:rsidRPr="00E82121">
                              <w:rPr>
                                <w:rFonts w:cs="Arial"/>
                                <w:sz w:val="36"/>
                                <w:szCs w:val="36"/>
                                <w:lang w:val="ru-RU"/>
                              </w:rPr>
                              <w:t>7</w:t>
                            </w:r>
                            <w:r>
                              <w:rPr>
                                <w:rFonts w:cs="Arial"/>
                                <w:sz w:val="36"/>
                                <w:szCs w:val="36"/>
                                <w:lang w:val="ru-RU"/>
                              </w:rPr>
                              <w:t xml:space="preserve"> г.</w:t>
                            </w:r>
                          </w:p>
                          <w:p w:rsidR="00E82121" w:rsidRPr="0088237F" w:rsidRDefault="00E82121" w:rsidP="00B76CEA">
                            <w:pPr>
                              <w:spacing w:after="120"/>
                              <w:jc w:val="center"/>
                              <w:rPr>
                                <w:rFonts w:ascii="Arial Bold" w:hAnsi="Arial Bold"/>
                                <w:sz w:val="36"/>
                                <w:szCs w:val="36"/>
                                <w:lang w:val="ru-RU"/>
                              </w:rPr>
                            </w:pPr>
                          </w:p>
                        </w:txbxContent>
                      </wps:txbx>
                      <wps:bodyPr rot="0" vert="horz" wrap="square" lIns="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feld 1" o:spid="_x0000_s1027" type="#_x0000_t202" style="position:absolute;margin-left:3.45pt;margin-top:23.85pt;width:481pt;height:496.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" filled="f" stroked="f">
                <v:textbox inset="0,7.2pt,,7.2pt">
                  <w:txbxContent>
                    <w:p w:rsidR="00E82121" w:rsidRPr="0088237F" w:rsidRDefault="00E82121" w:rsidP="0088237F">
                      <w:pPr>
                        <w:rPr>
                          <w:rFonts w:cs="Arial"/>
                          <w:b/>
                          <w:sz w:val="44"/>
                          <w:szCs w:val="44"/>
                          <w:lang w:val="ru-RU"/>
                        </w:rPr>
                      </w:pPr>
                      <w:r w:rsidRPr="0088237F">
                        <w:rPr>
                          <w:rFonts w:cs="Arial"/>
                          <w:b/>
                          <w:sz w:val="44"/>
                          <w:szCs w:val="44"/>
                          <w:lang w:val="ru-RU"/>
                        </w:rPr>
                        <w:t>МЕЖДУНАРОДНЫЕ</w:t>
                      </w:r>
                    </w:p>
                    <w:p w:rsidR="00E82121" w:rsidRPr="0088237F" w:rsidRDefault="00E82121" w:rsidP="0088237F">
                      <w:pPr>
                        <w:rPr>
                          <w:rFonts w:cs="Arial"/>
                          <w:b/>
                          <w:sz w:val="40"/>
                          <w:szCs w:val="40"/>
                          <w:lang w:val="ru-RU"/>
                        </w:rPr>
                      </w:pPr>
                      <w:r w:rsidRPr="0088237F">
                        <w:rPr>
                          <w:rFonts w:cs="Arial"/>
                          <w:b/>
                          <w:sz w:val="44"/>
                          <w:szCs w:val="44"/>
                          <w:lang w:val="ru-RU"/>
                        </w:rPr>
                        <w:t>ПРАВИЛА ЛЫЖНЫХ СОРЕВНОВАНИЙ</w:t>
                      </w:r>
                    </w:p>
                    <w:p w:rsidR="00E82121" w:rsidRPr="0088237F" w:rsidRDefault="00E82121" w:rsidP="00B76CEA">
                      <w:pPr>
                        <w:rPr>
                          <w:rFonts w:cs="Arial"/>
                          <w:b/>
                          <w:sz w:val="40"/>
                          <w:szCs w:val="40"/>
                          <w:lang w:val="ru-RU"/>
                        </w:rPr>
                      </w:pPr>
                      <w:r w:rsidRPr="0088237F">
                        <w:rPr>
                          <w:rFonts w:cs="Arial"/>
                          <w:b/>
                          <w:sz w:val="40"/>
                          <w:szCs w:val="40"/>
                          <w:lang w:val="ru-RU"/>
                        </w:rPr>
                        <w:t xml:space="preserve">ТОМ </w:t>
                      </w:r>
                      <w:r w:rsidRPr="00084961">
                        <w:rPr>
                          <w:rFonts w:cs="Arial"/>
                          <w:b/>
                          <w:sz w:val="40"/>
                          <w:szCs w:val="40"/>
                          <w:lang w:val="en-GB"/>
                        </w:rPr>
                        <w:t>IV</w:t>
                      </w:r>
                    </w:p>
                    <w:p w:rsidR="00E82121" w:rsidRPr="0088237F" w:rsidRDefault="00E82121" w:rsidP="00B76CEA">
                      <w:pPr>
                        <w:rPr>
                          <w:rFonts w:cs="Arial"/>
                          <w:b/>
                          <w:sz w:val="40"/>
                          <w:szCs w:val="40"/>
                          <w:lang w:val="ru-RU"/>
                        </w:rPr>
                      </w:pPr>
                      <w:r>
                        <w:rPr>
                          <w:rFonts w:cs="Arial"/>
                          <w:b/>
                          <w:sz w:val="40"/>
                          <w:szCs w:val="40"/>
                          <w:lang w:val="ru-RU"/>
                        </w:rPr>
                        <w:t>С правилами для горнолыжного спорта</w:t>
                      </w:r>
                    </w:p>
                    <w:p w:rsidR="00E82121" w:rsidRPr="0088237F" w:rsidRDefault="00E82121" w:rsidP="00B76CEA">
                      <w:pPr>
                        <w:rPr>
                          <w:rFonts w:cs="Arial"/>
                          <w:b/>
                          <w:sz w:val="40"/>
                          <w:szCs w:val="40"/>
                          <w:lang w:val="ru-RU"/>
                        </w:rPr>
                      </w:pPr>
                    </w:p>
                    <w:p w:rsidR="00E82121" w:rsidRPr="0088237F" w:rsidRDefault="00E82121" w:rsidP="00B76CEA">
                      <w:pPr>
                        <w:rPr>
                          <w:rFonts w:cs="Arial"/>
                          <w:sz w:val="40"/>
                          <w:szCs w:val="40"/>
                          <w:lang w:val="ru-RU"/>
                        </w:rPr>
                      </w:pPr>
                      <w:r w:rsidRPr="0088237F">
                        <w:rPr>
                          <w:rFonts w:cs="Arial"/>
                          <w:sz w:val="40"/>
                          <w:szCs w:val="40"/>
                          <w:lang w:val="ru-RU"/>
                        </w:rPr>
                        <w:t>СКОРОСТНОЙ СПУСК</w:t>
                      </w:r>
                    </w:p>
                    <w:p w:rsidR="00E82121" w:rsidRPr="0088237F" w:rsidRDefault="00E82121" w:rsidP="00B76CEA">
                      <w:pPr>
                        <w:rPr>
                          <w:rFonts w:cs="Arial"/>
                          <w:sz w:val="40"/>
                          <w:szCs w:val="40"/>
                          <w:lang w:val="ru-RU"/>
                        </w:rPr>
                      </w:pPr>
                      <w:r>
                        <w:rPr>
                          <w:rFonts w:cs="Arial"/>
                          <w:sz w:val="40"/>
                          <w:szCs w:val="40"/>
                          <w:lang w:val="ru-RU"/>
                        </w:rPr>
                        <w:t>СЛАЛОМ</w:t>
                      </w:r>
                    </w:p>
                    <w:p w:rsidR="00E82121" w:rsidRPr="0088237F" w:rsidRDefault="00E82121" w:rsidP="00B76CEA">
                      <w:pPr>
                        <w:rPr>
                          <w:rFonts w:cs="Arial"/>
                          <w:sz w:val="40"/>
                          <w:szCs w:val="40"/>
                          <w:lang w:val="ru-RU"/>
                        </w:rPr>
                      </w:pPr>
                      <w:r>
                        <w:rPr>
                          <w:rFonts w:cs="Arial"/>
                          <w:sz w:val="40"/>
                          <w:szCs w:val="40"/>
                          <w:lang w:val="ru-RU"/>
                        </w:rPr>
                        <w:t>СЛАЛОМ-ГИГАНТ</w:t>
                      </w:r>
                    </w:p>
                    <w:p w:rsidR="00E82121" w:rsidRPr="0088237F" w:rsidRDefault="00E82121" w:rsidP="00B76CEA">
                      <w:pPr>
                        <w:rPr>
                          <w:rFonts w:cs="Arial"/>
                          <w:sz w:val="40"/>
                          <w:szCs w:val="40"/>
                          <w:lang w:val="ru-RU"/>
                        </w:rPr>
                      </w:pPr>
                      <w:proofErr w:type="gramStart"/>
                      <w:r>
                        <w:rPr>
                          <w:rFonts w:cs="Arial"/>
                          <w:sz w:val="40"/>
                          <w:szCs w:val="40"/>
                          <w:lang w:val="ru-RU"/>
                        </w:rPr>
                        <w:t>СУПЕР-ГИГАНТ</w:t>
                      </w:r>
                      <w:proofErr w:type="gramEnd"/>
                    </w:p>
                    <w:p w:rsidR="00E82121" w:rsidRPr="0088237F" w:rsidRDefault="00E82121" w:rsidP="00B76CEA">
                      <w:pPr>
                        <w:rPr>
                          <w:rFonts w:cs="Arial"/>
                          <w:sz w:val="40"/>
                          <w:szCs w:val="40"/>
                          <w:lang w:val="ru-RU"/>
                        </w:rPr>
                      </w:pPr>
                      <w:r>
                        <w:rPr>
                          <w:rFonts w:cs="Arial"/>
                          <w:sz w:val="40"/>
                          <w:szCs w:val="40"/>
                          <w:lang w:val="ru-RU"/>
                        </w:rPr>
                        <w:t>ГОРНОЛЫЖНЫЕ КОМБИНАЦИИ</w:t>
                      </w:r>
                    </w:p>
                    <w:p w:rsidR="00E82121" w:rsidRPr="0088237F" w:rsidRDefault="00E82121" w:rsidP="00B76CEA">
                      <w:pPr>
                        <w:rPr>
                          <w:rFonts w:cs="Arial"/>
                          <w:sz w:val="40"/>
                          <w:szCs w:val="40"/>
                          <w:lang w:val="ru-RU"/>
                        </w:rPr>
                      </w:pPr>
                      <w:r>
                        <w:rPr>
                          <w:rFonts w:cs="Arial"/>
                          <w:sz w:val="40"/>
                          <w:szCs w:val="40"/>
                          <w:lang w:val="ru-RU"/>
                        </w:rPr>
                        <w:t>КОМАНДНЫЕ СОРЕВНОВАНИЯ</w:t>
                      </w:r>
                    </w:p>
                    <w:p w:rsidR="00E82121" w:rsidRPr="0088237F" w:rsidRDefault="00E82121" w:rsidP="00B76CEA">
                      <w:pPr>
                        <w:rPr>
                          <w:rFonts w:cs="Arial"/>
                          <w:sz w:val="40"/>
                          <w:szCs w:val="40"/>
                          <w:lang w:val="ru-RU"/>
                        </w:rPr>
                      </w:pPr>
                      <w:r>
                        <w:rPr>
                          <w:rFonts w:cs="Arial"/>
                          <w:sz w:val="40"/>
                          <w:szCs w:val="40"/>
                          <w:lang w:val="ru-RU"/>
                        </w:rPr>
                        <w:t>ПАРАЛЛЕЛЬНЫЕ СОРЕВНОВАНИЯ</w:t>
                      </w:r>
                    </w:p>
                    <w:p w:rsidR="00E82121" w:rsidRPr="0088237F" w:rsidRDefault="00E82121" w:rsidP="00B76CEA">
                      <w:pPr>
                        <w:rPr>
                          <w:rFonts w:cs="Arial"/>
                          <w:sz w:val="40"/>
                          <w:szCs w:val="40"/>
                          <w:lang w:val="ru-RU"/>
                        </w:rPr>
                      </w:pPr>
                      <w:r w:rsidRPr="00084961">
                        <w:rPr>
                          <w:rFonts w:cs="Arial"/>
                          <w:sz w:val="40"/>
                          <w:szCs w:val="40"/>
                          <w:lang w:val="en-GB"/>
                        </w:rPr>
                        <w:t>KO</w:t>
                      </w:r>
                      <w:r w:rsidRPr="0088237F">
                        <w:rPr>
                          <w:rFonts w:cs="Arial"/>
                          <w:sz w:val="40"/>
                          <w:szCs w:val="40"/>
                          <w:lang w:val="ru-RU"/>
                        </w:rPr>
                        <w:t xml:space="preserve"> </w:t>
                      </w:r>
                      <w:r>
                        <w:rPr>
                          <w:rFonts w:cs="Arial"/>
                          <w:sz w:val="40"/>
                          <w:szCs w:val="40"/>
                          <w:lang w:val="ru-RU"/>
                        </w:rPr>
                        <w:t>СОРЕВНОВАНИЯ</w:t>
                      </w:r>
                    </w:p>
                    <w:p w:rsidR="00E82121" w:rsidRPr="0088237F" w:rsidRDefault="00E82121" w:rsidP="00B76CEA">
                      <w:pPr>
                        <w:rPr>
                          <w:rFonts w:cs="Arial"/>
                          <w:sz w:val="40"/>
                          <w:szCs w:val="40"/>
                          <w:lang w:val="ru-RU"/>
                        </w:rPr>
                      </w:pPr>
                    </w:p>
                    <w:p w:rsidR="00E82121" w:rsidRPr="0088237F" w:rsidRDefault="00E82121" w:rsidP="00B76CEA">
                      <w:pPr>
                        <w:ind w:hanging="4"/>
                        <w:rPr>
                          <w:rFonts w:cs="Arial"/>
                          <w:sz w:val="36"/>
                          <w:szCs w:val="36"/>
                          <w:lang w:val="ru-RU"/>
                        </w:rPr>
                      </w:pPr>
                      <w:proofErr w:type="gramStart"/>
                      <w:r>
                        <w:rPr>
                          <w:rFonts w:cs="Arial"/>
                          <w:sz w:val="36"/>
                          <w:szCs w:val="36"/>
                          <w:lang w:val="ru-RU"/>
                        </w:rPr>
                        <w:t>ПРИНЯТЫ</w:t>
                      </w:r>
                      <w:proofErr w:type="gramEnd"/>
                      <w:r>
                        <w:rPr>
                          <w:rFonts w:cs="Arial"/>
                          <w:sz w:val="36"/>
                          <w:szCs w:val="36"/>
                          <w:lang w:val="ru-RU"/>
                        </w:rPr>
                        <w:t xml:space="preserve"> НА </w:t>
                      </w:r>
                      <w:r w:rsidRPr="007604E2">
                        <w:rPr>
                          <w:rFonts w:cs="Arial"/>
                          <w:sz w:val="36"/>
                          <w:szCs w:val="36"/>
                          <w:lang w:val="ru-RU"/>
                        </w:rPr>
                        <w:t>50</w:t>
                      </w:r>
                      <w:r w:rsidRPr="0088237F">
                        <w:rPr>
                          <w:rFonts w:cs="Arial"/>
                          <w:sz w:val="36"/>
                          <w:szCs w:val="36"/>
                          <w:lang w:val="ru-RU"/>
                        </w:rPr>
                        <w:t xml:space="preserve">-М МЕЖДУНАРОДНОМ ЛЫЖНОМ КОНГРЕССЕ, </w:t>
                      </w:r>
                      <w:proofErr w:type="spellStart"/>
                      <w:r>
                        <w:rPr>
                          <w:rFonts w:cs="Arial"/>
                          <w:sz w:val="36"/>
                          <w:szCs w:val="36"/>
                          <w:lang w:val="ru-RU"/>
                        </w:rPr>
                        <w:t>КАНКУН</w:t>
                      </w:r>
                      <w:proofErr w:type="spellEnd"/>
                      <w:r w:rsidRPr="0088237F">
                        <w:rPr>
                          <w:rFonts w:cs="Arial"/>
                          <w:sz w:val="36"/>
                          <w:szCs w:val="36"/>
                          <w:lang w:val="ru-RU"/>
                        </w:rPr>
                        <w:t xml:space="preserve"> (</w:t>
                      </w:r>
                      <w:r>
                        <w:rPr>
                          <w:rFonts w:cs="Arial"/>
                          <w:sz w:val="36"/>
                          <w:szCs w:val="36"/>
                          <w:lang w:val="ru-RU"/>
                        </w:rPr>
                        <w:t>МЕКСИКА</w:t>
                      </w:r>
                      <w:r w:rsidRPr="0088237F">
                        <w:rPr>
                          <w:rFonts w:cs="Arial"/>
                          <w:sz w:val="36"/>
                          <w:szCs w:val="36"/>
                          <w:lang w:val="ru-RU"/>
                        </w:rPr>
                        <w:t>)</w:t>
                      </w:r>
                    </w:p>
                    <w:p w:rsidR="00E82121" w:rsidRPr="0088237F" w:rsidRDefault="00E82121" w:rsidP="00B76CEA">
                      <w:pPr>
                        <w:ind w:hanging="4"/>
                        <w:rPr>
                          <w:rFonts w:cs="Arial"/>
                          <w:sz w:val="36"/>
                          <w:szCs w:val="36"/>
                          <w:lang w:val="ru-RU"/>
                        </w:rPr>
                      </w:pPr>
                    </w:p>
                    <w:p w:rsidR="00E82121" w:rsidRPr="004509E0" w:rsidRDefault="00E82121" w:rsidP="00B76CEA">
                      <w:pPr>
                        <w:ind w:hanging="4"/>
                        <w:rPr>
                          <w:rFonts w:cs="Arial"/>
                          <w:sz w:val="36"/>
                          <w:szCs w:val="36"/>
                          <w:lang w:val="ru-RU"/>
                        </w:rPr>
                      </w:pPr>
                      <w:r>
                        <w:rPr>
                          <w:rFonts w:cs="Arial"/>
                          <w:sz w:val="36"/>
                          <w:szCs w:val="36"/>
                          <w:lang w:val="ru-RU"/>
                        </w:rPr>
                        <w:t>Август 2016</w:t>
                      </w:r>
                    </w:p>
                    <w:p w:rsidR="00E82121" w:rsidRPr="00A81F3B" w:rsidRDefault="00E82121" w:rsidP="00B76CEA">
                      <w:pPr>
                        <w:ind w:hanging="4"/>
                        <w:rPr>
                          <w:rFonts w:cs="Arial"/>
                          <w:sz w:val="36"/>
                          <w:szCs w:val="36"/>
                          <w:lang w:val="ru-RU"/>
                        </w:rPr>
                      </w:pPr>
                      <w:r w:rsidRPr="0088237F">
                        <w:rPr>
                          <w:rFonts w:cs="Arial"/>
                          <w:sz w:val="36"/>
                          <w:szCs w:val="36"/>
                          <w:lang w:val="ru-RU"/>
                        </w:rPr>
                        <w:t>В</w:t>
                      </w:r>
                      <w:r>
                        <w:rPr>
                          <w:rFonts w:cs="Arial"/>
                          <w:sz w:val="36"/>
                          <w:szCs w:val="36"/>
                          <w:lang w:val="ru-RU"/>
                        </w:rPr>
                        <w:t>ключены</w:t>
                      </w:r>
                      <w:r w:rsidRPr="0088237F">
                        <w:rPr>
                          <w:rFonts w:cs="Arial"/>
                          <w:sz w:val="36"/>
                          <w:szCs w:val="36"/>
                          <w:lang w:val="ru-RU"/>
                        </w:rPr>
                        <w:t xml:space="preserve"> изме</w:t>
                      </w:r>
                      <w:r>
                        <w:rPr>
                          <w:rFonts w:cs="Arial"/>
                          <w:sz w:val="36"/>
                          <w:szCs w:val="36"/>
                          <w:lang w:val="ru-RU"/>
                        </w:rPr>
                        <w:t>нения и дополнения к сезону 201</w:t>
                      </w:r>
                      <w:r w:rsidRPr="00E82121">
                        <w:rPr>
                          <w:rFonts w:cs="Arial"/>
                          <w:sz w:val="36"/>
                          <w:szCs w:val="36"/>
                          <w:lang w:val="ru-RU"/>
                        </w:rPr>
                        <w:t>7</w:t>
                      </w:r>
                      <w:r w:rsidRPr="0088237F">
                        <w:rPr>
                          <w:rFonts w:cs="Arial"/>
                          <w:sz w:val="36"/>
                          <w:szCs w:val="36"/>
                          <w:lang w:val="ru-RU"/>
                        </w:rPr>
                        <w:t>/20</w:t>
                      </w:r>
                      <w:r w:rsidRPr="008B5DB9">
                        <w:rPr>
                          <w:rFonts w:cs="Arial"/>
                          <w:sz w:val="36"/>
                          <w:szCs w:val="36"/>
                          <w:lang w:val="ru-RU"/>
                        </w:rPr>
                        <w:t>1</w:t>
                      </w:r>
                      <w:r w:rsidRPr="00E82121">
                        <w:rPr>
                          <w:rFonts w:cs="Arial"/>
                          <w:sz w:val="36"/>
                          <w:szCs w:val="36"/>
                          <w:lang w:val="ru-RU"/>
                        </w:rPr>
                        <w:t>8</w:t>
                      </w:r>
                      <w:r w:rsidRPr="0088237F">
                        <w:rPr>
                          <w:rFonts w:cs="Arial"/>
                          <w:sz w:val="36"/>
                          <w:szCs w:val="36"/>
                          <w:lang w:val="ru-RU"/>
                        </w:rPr>
                        <w:t xml:space="preserve">, принятые президиумом </w:t>
                      </w:r>
                      <w:proofErr w:type="spellStart"/>
                      <w:r>
                        <w:rPr>
                          <w:rFonts w:cs="Arial"/>
                          <w:sz w:val="36"/>
                          <w:szCs w:val="36"/>
                          <w:lang w:val="en-US"/>
                        </w:rPr>
                        <w:t>FIS</w:t>
                      </w:r>
                      <w:proofErr w:type="spellEnd"/>
                      <w:r w:rsidRPr="0088237F">
                        <w:rPr>
                          <w:rFonts w:cs="Arial"/>
                          <w:sz w:val="36"/>
                          <w:szCs w:val="36"/>
                          <w:lang w:val="ru-RU"/>
                        </w:rPr>
                        <w:t xml:space="preserve"> </w:t>
                      </w:r>
                      <w:r>
                        <w:rPr>
                          <w:rFonts w:cs="Arial"/>
                          <w:sz w:val="36"/>
                          <w:szCs w:val="36"/>
                          <w:lang w:val="ru-RU"/>
                        </w:rPr>
                        <w:t>в июне 201</w:t>
                      </w:r>
                      <w:r w:rsidRPr="00E82121">
                        <w:rPr>
                          <w:rFonts w:cs="Arial"/>
                          <w:sz w:val="36"/>
                          <w:szCs w:val="36"/>
                          <w:lang w:val="ru-RU"/>
                        </w:rPr>
                        <w:t>7</w:t>
                      </w:r>
                      <w:r>
                        <w:rPr>
                          <w:rFonts w:cs="Arial"/>
                          <w:sz w:val="36"/>
                          <w:szCs w:val="36"/>
                          <w:lang w:val="ru-RU"/>
                        </w:rPr>
                        <w:t xml:space="preserve"> г.</w:t>
                      </w:r>
                    </w:p>
                    <w:p w:rsidR="00E82121" w:rsidRPr="0088237F" w:rsidRDefault="00E82121" w:rsidP="00B76CEA">
                      <w:pPr>
                        <w:spacing w:after="120"/>
                        <w:jc w:val="center"/>
                        <w:rPr>
                          <w:rFonts w:ascii="Arial Bold" w:hAnsi="Arial Bold"/>
                          <w:sz w:val="36"/>
                          <w:szCs w:val="36"/>
                          <w:lang w:val="ru-RU"/>
                        </w:rPr>
                      </w:pPr>
                    </w:p>
                  </w:txbxContent>
                </v:textbox>
                <w10:wrap type="tight"/>
              </v:shape>
            </w:pict>
          </mc:Fallback>
        </mc:AlternateContent>
      </w:r>
      <w:r>
        <w:br w:type="page"/>
      </w:r>
      <w:r w:rsidR="00E71390" w:rsidRPr="004D1A13">
        <w:rPr>
          <w:sz w:val="29"/>
          <w:lang w:val="de-DE"/>
        </w:rPr>
        <w:lastRenderedPageBreak/>
        <w:t xml:space="preserve">INTERNATIONAL SKI </w:t>
      </w:r>
      <w:proofErr w:type="spellStart"/>
      <w:r w:rsidR="00E71390" w:rsidRPr="004D1A13">
        <w:rPr>
          <w:sz w:val="29"/>
          <w:lang w:val="de-DE"/>
        </w:rPr>
        <w:t>FEDERATION</w:t>
      </w:r>
      <w:proofErr w:type="spellEnd"/>
    </w:p>
    <w:p w:rsidR="00E71390" w:rsidRPr="004D1A13" w:rsidRDefault="00E71390" w:rsidP="00E71390">
      <w:pPr>
        <w:autoSpaceDE w:val="0"/>
        <w:autoSpaceDN w:val="0"/>
        <w:adjustRightInd w:val="0"/>
        <w:rPr>
          <w:sz w:val="29"/>
          <w:lang w:val="de-DE"/>
        </w:rPr>
      </w:pPr>
      <w:proofErr w:type="spellStart"/>
      <w:r w:rsidRPr="004D1A13">
        <w:rPr>
          <w:sz w:val="29"/>
          <w:lang w:val="de-DE"/>
        </w:rPr>
        <w:t>FEDERATION</w:t>
      </w:r>
      <w:proofErr w:type="spellEnd"/>
      <w:r w:rsidRPr="004D1A13">
        <w:rPr>
          <w:sz w:val="29"/>
          <w:lang w:val="de-DE"/>
        </w:rPr>
        <w:t xml:space="preserve"> INTERNATIONALE DE SKI</w:t>
      </w:r>
    </w:p>
    <w:p w:rsidR="00E71390" w:rsidRPr="00B921CF" w:rsidRDefault="00E71390" w:rsidP="00E71390">
      <w:pPr>
        <w:autoSpaceDE w:val="0"/>
        <w:autoSpaceDN w:val="0"/>
        <w:adjustRightInd w:val="0"/>
        <w:rPr>
          <w:sz w:val="29"/>
        </w:rPr>
      </w:pPr>
      <w:r w:rsidRPr="00B921CF">
        <w:rPr>
          <w:sz w:val="29"/>
        </w:rPr>
        <w:t>INTERNATIONALER SKI VERBAND</w:t>
      </w:r>
    </w:p>
    <w:p w:rsidR="00E71390" w:rsidRPr="00F96F34" w:rsidRDefault="00E71390" w:rsidP="00E71390">
      <w:pPr>
        <w:autoSpaceDE w:val="0"/>
        <w:autoSpaceDN w:val="0"/>
        <w:adjustRightInd w:val="0"/>
        <w:rPr>
          <w:lang w:val="de-DE"/>
        </w:rPr>
      </w:pPr>
      <w:proofErr w:type="spellStart"/>
      <w:r w:rsidRPr="00B921CF">
        <w:t>Blochstrasse</w:t>
      </w:r>
      <w:proofErr w:type="spellEnd"/>
      <w:r w:rsidRPr="00F96F34">
        <w:rPr>
          <w:lang w:val="de-DE"/>
        </w:rPr>
        <w:t xml:space="preserve"> 2; </w:t>
      </w:r>
      <w:r>
        <w:rPr>
          <w:lang w:val="de-DE"/>
        </w:rPr>
        <w:t>CH</w:t>
      </w:r>
      <w:r w:rsidRPr="00F96F34">
        <w:rPr>
          <w:lang w:val="de-DE"/>
        </w:rPr>
        <w:t xml:space="preserve">- 3653 </w:t>
      </w:r>
      <w:proofErr w:type="spellStart"/>
      <w:r>
        <w:rPr>
          <w:lang w:val="de-DE"/>
        </w:rPr>
        <w:t>Oberhofen</w:t>
      </w:r>
      <w:proofErr w:type="spellEnd"/>
      <w:r w:rsidRPr="00F96F34">
        <w:rPr>
          <w:lang w:val="de-DE"/>
        </w:rPr>
        <w:t xml:space="preserve"> / </w:t>
      </w:r>
      <w:r>
        <w:rPr>
          <w:lang w:val="de-DE"/>
        </w:rPr>
        <w:t>Thunersee</w:t>
      </w:r>
      <w:r w:rsidRPr="00F96F34">
        <w:rPr>
          <w:lang w:val="de-DE"/>
        </w:rPr>
        <w:t xml:space="preserve">; </w:t>
      </w:r>
      <w:proofErr w:type="spellStart"/>
      <w:r>
        <w:rPr>
          <w:lang w:val="de-DE"/>
        </w:rPr>
        <w:t>Switzerland</w:t>
      </w:r>
      <w:proofErr w:type="spellEnd"/>
    </w:p>
    <w:p w:rsidR="00E71390" w:rsidRPr="0069062D" w:rsidRDefault="00E71390" w:rsidP="00E71390">
      <w:pPr>
        <w:autoSpaceDE w:val="0"/>
        <w:autoSpaceDN w:val="0"/>
        <w:adjustRightInd w:val="0"/>
        <w:rPr>
          <w:lang w:val="en-US"/>
        </w:rPr>
      </w:pPr>
      <w:r w:rsidRPr="0069062D">
        <w:rPr>
          <w:lang w:val="en-US"/>
        </w:rPr>
        <w:t>Telephone: +41 (33) 244 61 61</w:t>
      </w:r>
    </w:p>
    <w:p w:rsidR="00E71390" w:rsidRPr="00F96F34" w:rsidRDefault="00E71390" w:rsidP="00E71390">
      <w:pPr>
        <w:autoSpaceDE w:val="0"/>
        <w:autoSpaceDN w:val="0"/>
        <w:adjustRightInd w:val="0"/>
        <w:rPr>
          <w:lang w:val="en-US"/>
        </w:rPr>
      </w:pPr>
      <w:r>
        <w:rPr>
          <w:lang w:val="en-US"/>
        </w:rPr>
        <w:t>Fax</w:t>
      </w:r>
      <w:r w:rsidRPr="00F96F34">
        <w:rPr>
          <w:lang w:val="en-US"/>
        </w:rPr>
        <w:t>: +41 (33) 244 61 71</w:t>
      </w:r>
    </w:p>
    <w:p w:rsidR="00E71390" w:rsidRPr="00F96F34" w:rsidRDefault="00E71390" w:rsidP="00E71390">
      <w:pPr>
        <w:ind w:hanging="4"/>
        <w:rPr>
          <w:lang w:val="en-US"/>
        </w:rPr>
      </w:pPr>
      <w:r>
        <w:rPr>
          <w:lang w:val="en-US"/>
        </w:rPr>
        <w:t>Website</w:t>
      </w:r>
      <w:r w:rsidRPr="00F96F34">
        <w:rPr>
          <w:lang w:val="en-US"/>
        </w:rPr>
        <w:t xml:space="preserve">: </w:t>
      </w:r>
      <w:r>
        <w:rPr>
          <w:lang w:val="en-US"/>
        </w:rPr>
        <w:t>www</w:t>
      </w:r>
      <w:r w:rsidRPr="00F96F34">
        <w:rPr>
          <w:lang w:val="en-US"/>
        </w:rPr>
        <w:t>.</w:t>
      </w:r>
      <w:r>
        <w:rPr>
          <w:lang w:val="en-US"/>
        </w:rPr>
        <w:t>fis</w:t>
      </w:r>
      <w:r w:rsidRPr="00F96F34">
        <w:rPr>
          <w:lang w:val="en-US"/>
        </w:rPr>
        <w:t>-</w:t>
      </w:r>
      <w:r>
        <w:rPr>
          <w:lang w:val="en-US"/>
        </w:rPr>
        <w:t>ski</w:t>
      </w:r>
      <w:r w:rsidRPr="00F96F34">
        <w:rPr>
          <w:lang w:val="en-US"/>
        </w:rPr>
        <w:t>.</w:t>
      </w:r>
      <w:r>
        <w:rPr>
          <w:lang w:val="en-US"/>
        </w:rPr>
        <w:t>com</w:t>
      </w:r>
    </w:p>
    <w:p w:rsidR="00E71390" w:rsidRPr="00F96F34" w:rsidRDefault="00E71390" w:rsidP="00E71390">
      <w:pPr>
        <w:ind w:hanging="4"/>
        <w:rPr>
          <w:lang w:val="en-US"/>
        </w:rPr>
      </w:pPr>
    </w:p>
    <w:p w:rsidR="00E71390" w:rsidRPr="00F96F34" w:rsidRDefault="00E71390" w:rsidP="00E71390">
      <w:pPr>
        <w:ind w:hanging="4"/>
        <w:rPr>
          <w:lang w:val="en-US"/>
        </w:rPr>
      </w:pPr>
    </w:p>
    <w:p w:rsidR="00E71390" w:rsidRPr="00E71390" w:rsidRDefault="00E71390" w:rsidP="00E71390">
      <w:pPr>
        <w:ind w:hanging="4"/>
        <w:rPr>
          <w:lang w:val="ru-RU"/>
        </w:rPr>
      </w:pPr>
      <w:r w:rsidRPr="00E71390">
        <w:rPr>
          <w:lang w:val="ru-RU"/>
        </w:rPr>
        <w:t>Перевод на русский язык - Гурьев Юрий Юрьевич</w:t>
      </w:r>
    </w:p>
    <w:p w:rsidR="00E71390" w:rsidRPr="00E71390" w:rsidRDefault="00E71390" w:rsidP="00E71390">
      <w:pPr>
        <w:ind w:hanging="4"/>
        <w:rPr>
          <w:lang w:val="ru-RU"/>
        </w:rPr>
      </w:pPr>
    </w:p>
    <w:p w:rsidR="00E71390" w:rsidRPr="00E71390" w:rsidRDefault="00E71390" w:rsidP="00E71390">
      <w:pPr>
        <w:ind w:hanging="4"/>
        <w:rPr>
          <w:lang w:val="ru-RU"/>
        </w:rPr>
      </w:pPr>
    </w:p>
    <w:p w:rsidR="00E71390" w:rsidRDefault="00E71390" w:rsidP="00E71390">
      <w:pPr>
        <w:autoSpaceDE w:val="0"/>
        <w:autoSpaceDN w:val="0"/>
        <w:adjustRightInd w:val="0"/>
        <w:rPr>
          <w:lang w:val="de-DE"/>
        </w:rPr>
      </w:pPr>
      <w:r>
        <w:rPr>
          <w:lang w:val="de-DE"/>
        </w:rPr>
        <w:t>________________________________________________________________________</w:t>
      </w:r>
    </w:p>
    <w:p w:rsidR="00E71390" w:rsidRDefault="00E71390" w:rsidP="00E71390">
      <w:pPr>
        <w:autoSpaceDE w:val="0"/>
        <w:autoSpaceDN w:val="0"/>
        <w:adjustRightInd w:val="0"/>
        <w:rPr>
          <w:lang w:val="de-DE"/>
        </w:rPr>
      </w:pPr>
      <w:r>
        <w:rPr>
          <w:lang w:val="de-DE"/>
        </w:rPr>
        <w:t>Alle Rechte der FIS vorbehalten.</w:t>
      </w:r>
    </w:p>
    <w:p w:rsidR="00E71390" w:rsidRDefault="00E71390" w:rsidP="00E71390">
      <w:pPr>
        <w:autoSpaceDE w:val="0"/>
        <w:autoSpaceDN w:val="0"/>
        <w:adjustRightInd w:val="0"/>
        <w:rPr>
          <w:lang w:val="de-DE"/>
        </w:rPr>
      </w:pPr>
      <w:r>
        <w:rPr>
          <w:rFonts w:ascii="Symbol" w:hAnsi="Symbol"/>
        </w:rPr>
        <w:t></w:t>
      </w:r>
      <w:r>
        <w:rPr>
          <w:rFonts w:ascii="Symbol" w:hAnsi="Symbol"/>
        </w:rPr>
        <w:t></w:t>
      </w:r>
      <w:r>
        <w:rPr>
          <w:lang w:val="de-DE"/>
        </w:rPr>
        <w:t xml:space="preserve">Copyright: Internationaler Ski Verband FIS, </w:t>
      </w:r>
      <w:proofErr w:type="spellStart"/>
      <w:r>
        <w:rPr>
          <w:lang w:val="de-DE"/>
        </w:rPr>
        <w:t>Oberhofen</w:t>
      </w:r>
      <w:proofErr w:type="spellEnd"/>
      <w:r>
        <w:rPr>
          <w:lang w:val="de-DE"/>
        </w:rPr>
        <w:t>, Schweiz, 20</w:t>
      </w:r>
      <w:r w:rsidRPr="003B10E2">
        <w:rPr>
          <w:lang w:val="de-DE"/>
        </w:rPr>
        <w:t>1</w:t>
      </w:r>
      <w:r w:rsidR="007604E2" w:rsidRPr="007604E2">
        <w:rPr>
          <w:lang w:val="de-DE"/>
        </w:rPr>
        <w:t>6</w:t>
      </w:r>
      <w:r>
        <w:rPr>
          <w:lang w:val="de-DE"/>
        </w:rPr>
        <w:t>. Kein Teil dieses Buches darf ohne die schriftliche Bewilligung der FIS gedruckt oder vervielfältigt weiterverbreitet werden.</w:t>
      </w:r>
    </w:p>
    <w:p w:rsidR="00E71390" w:rsidRPr="00E71390" w:rsidRDefault="00E71390" w:rsidP="00E71390">
      <w:pPr>
        <w:ind w:hanging="4"/>
        <w:rPr>
          <w:sz w:val="29"/>
          <w:lang w:val="ru-RU"/>
        </w:rPr>
      </w:pPr>
      <w:proofErr w:type="spellStart"/>
      <w:r>
        <w:rPr>
          <w:sz w:val="29"/>
          <w:lang w:val="de-DE"/>
        </w:rPr>
        <w:t>Oberhofen</w:t>
      </w:r>
      <w:proofErr w:type="spellEnd"/>
      <w:r w:rsidRPr="00E71390">
        <w:rPr>
          <w:sz w:val="29"/>
          <w:lang w:val="ru-RU"/>
        </w:rPr>
        <w:t xml:space="preserve">, </w:t>
      </w:r>
      <w:r>
        <w:rPr>
          <w:sz w:val="29"/>
          <w:lang w:val="de-DE"/>
        </w:rPr>
        <w:t>Juli</w:t>
      </w:r>
      <w:r w:rsidR="007604E2">
        <w:rPr>
          <w:sz w:val="29"/>
          <w:lang w:val="ru-RU"/>
        </w:rPr>
        <w:t xml:space="preserve"> 2016</w:t>
      </w:r>
    </w:p>
    <w:p w:rsidR="00E71390" w:rsidRPr="00E71390" w:rsidRDefault="00E71390" w:rsidP="00E71390">
      <w:pPr>
        <w:ind w:hanging="4"/>
        <w:rPr>
          <w:sz w:val="29"/>
          <w:lang w:val="ru-RU"/>
        </w:rPr>
      </w:pPr>
    </w:p>
    <w:p w:rsidR="00E71390" w:rsidRPr="00E71390" w:rsidRDefault="00E71390" w:rsidP="00E71390">
      <w:pPr>
        <w:ind w:hanging="4"/>
        <w:rPr>
          <w:lang w:val="ru-RU"/>
        </w:rPr>
      </w:pPr>
      <w:r w:rsidRPr="00E71390">
        <w:rPr>
          <w:lang w:val="ru-RU"/>
        </w:rPr>
        <w:t xml:space="preserve">Все права принадлежат </w:t>
      </w:r>
      <w:r>
        <w:rPr>
          <w:lang w:val="de-DE"/>
        </w:rPr>
        <w:t>FIS</w:t>
      </w:r>
      <w:r w:rsidRPr="00E71390">
        <w:rPr>
          <w:lang w:val="ru-RU"/>
        </w:rPr>
        <w:t>.</w:t>
      </w:r>
    </w:p>
    <w:p w:rsidR="00E71390" w:rsidRPr="00E71390" w:rsidRDefault="00E71390" w:rsidP="00E71390">
      <w:pPr>
        <w:ind w:hanging="4"/>
        <w:rPr>
          <w:lang w:val="ru-RU"/>
        </w:rPr>
      </w:pPr>
      <w:r w:rsidRPr="00E71390">
        <w:rPr>
          <w:lang w:val="ru-RU"/>
        </w:rPr>
        <w:t xml:space="preserve">© </w:t>
      </w:r>
      <w:r>
        <w:rPr>
          <w:lang w:val="de-DE"/>
        </w:rPr>
        <w:t>Copyright</w:t>
      </w:r>
      <w:r w:rsidRPr="00E71390">
        <w:rPr>
          <w:lang w:val="ru-RU"/>
        </w:rPr>
        <w:t>: Перевод на русский язык Гурьев Юрий Юрьевич</w:t>
      </w:r>
    </w:p>
    <w:p w:rsidR="00E71390" w:rsidRPr="00E71390" w:rsidRDefault="00E71390" w:rsidP="00E71390">
      <w:pPr>
        <w:ind w:hanging="4"/>
        <w:rPr>
          <w:lang w:val="ru-RU"/>
        </w:rPr>
      </w:pPr>
    </w:p>
    <w:p w:rsidR="00E71390" w:rsidRPr="00E71390" w:rsidRDefault="00E71390" w:rsidP="00E71390">
      <w:pPr>
        <w:ind w:left="993" w:firstLine="708"/>
        <w:rPr>
          <w:b/>
          <w:sz w:val="32"/>
          <w:lang w:val="ru-RU"/>
        </w:rPr>
      </w:pPr>
    </w:p>
    <w:p w:rsidR="00E71390" w:rsidRPr="00E71390" w:rsidRDefault="00E71390" w:rsidP="00E71390">
      <w:pPr>
        <w:ind w:left="993" w:firstLine="708"/>
        <w:rPr>
          <w:b/>
          <w:sz w:val="32"/>
          <w:lang w:val="ru-RU"/>
        </w:rPr>
        <w:sectPr w:rsidR="00E71390" w:rsidRPr="00E71390" w:rsidSect="003B784C">
          <w:footerReference w:type="even" r:id="rId10"/>
          <w:footerReference w:type="default" r:id="rId11"/>
          <w:footerReference w:type="first" r:id="rId12"/>
          <w:pgSz w:w="11906" w:h="16838" w:code="9"/>
          <w:pgMar w:top="851" w:right="567" w:bottom="1134" w:left="1701" w:header="720" w:footer="720" w:gutter="0"/>
          <w:pgNumType w:fmt="lowerRoman" w:start="1"/>
          <w:cols w:space="720"/>
          <w:titlePg/>
        </w:sectPr>
      </w:pPr>
    </w:p>
    <w:p w:rsidR="00E71390" w:rsidRDefault="00E71390" w:rsidP="00E71390">
      <w:pPr>
        <w:ind w:left="993" w:firstLine="708"/>
        <w:rPr>
          <w:b/>
          <w:sz w:val="32"/>
        </w:rPr>
      </w:pPr>
      <w:r w:rsidRPr="008B5DB9">
        <w:rPr>
          <w:b/>
          <w:sz w:val="32"/>
          <w:lang w:val="ru-RU"/>
        </w:rPr>
        <w:lastRenderedPageBreak/>
        <w:t>Оглавление</w:t>
      </w:r>
    </w:p>
    <w:p w:rsidR="009127B5" w:rsidRDefault="00E71390">
      <w:pPr>
        <w:pStyle w:val="11"/>
        <w:rPr>
          <w:rFonts w:asciiTheme="minorHAnsi" w:eastAsiaTheme="minorEastAsia" w:hAnsiTheme="minorHAnsi" w:cstheme="minorBidi"/>
          <w:b w:val="0"/>
          <w:bCs w:val="0"/>
          <w:snapToGrid/>
          <w:sz w:val="22"/>
          <w:szCs w:val="22"/>
          <w:lang w:eastAsia="zh-CN"/>
        </w:rPr>
      </w:pPr>
      <w:r>
        <w:rPr>
          <w:b w:val="0"/>
          <w:sz w:val="32"/>
        </w:rPr>
        <w:fldChar w:fldCharType="begin"/>
      </w:r>
      <w:r>
        <w:rPr>
          <w:b w:val="0"/>
          <w:sz w:val="32"/>
        </w:rPr>
        <w:instrText xml:space="preserve"> TOC \o "1-3" \h \z \n "1-1" \w </w:instrText>
      </w:r>
      <w:r>
        <w:rPr>
          <w:b w:val="0"/>
          <w:sz w:val="32"/>
        </w:rPr>
        <w:fldChar w:fldCharType="separate"/>
      </w:r>
      <w:hyperlink w:anchor="_Toc471642337" w:history="1">
        <w:r w:rsidR="009127B5" w:rsidRPr="001326B0">
          <w:rPr>
            <w:rStyle w:val="af6"/>
          </w:rPr>
          <w:t>ЧАСТЬ 1</w:t>
        </w:r>
      </w:hyperlink>
    </w:p>
    <w:p w:rsidR="009127B5" w:rsidRDefault="00E82121">
      <w:pPr>
        <w:pStyle w:val="25"/>
        <w:rPr>
          <w:rFonts w:asciiTheme="minorHAnsi" w:eastAsiaTheme="minorEastAsia" w:hAnsiTheme="minorHAnsi" w:cstheme="minorBidi"/>
          <w:b w:val="0"/>
          <w:noProof/>
          <w:snapToGrid/>
          <w:color w:val="auto"/>
          <w:sz w:val="22"/>
          <w:szCs w:val="22"/>
          <w:lang w:eastAsia="zh-CN"/>
        </w:rPr>
      </w:pPr>
      <w:hyperlink w:anchor="_Toc471642338" w:history="1">
        <w:r w:rsidR="009127B5" w:rsidRPr="001326B0">
          <w:rPr>
            <w:rStyle w:val="af6"/>
            <w:noProof/>
          </w:rPr>
          <w:t>200.</w:t>
        </w:r>
        <w:r w:rsidR="009127B5" w:rsidRPr="001326B0">
          <w:rPr>
            <w:rStyle w:val="af6"/>
            <w:noProof/>
          </w:rPr>
          <w:tab/>
          <w:t>Общие правила для всех соревнований</w:t>
        </w:r>
        <w:r w:rsidR="009127B5">
          <w:rPr>
            <w:noProof/>
            <w:webHidden/>
          </w:rPr>
          <w:tab/>
        </w:r>
        <w:r w:rsidR="009127B5">
          <w:rPr>
            <w:noProof/>
            <w:webHidden/>
          </w:rPr>
          <w:fldChar w:fldCharType="begin"/>
        </w:r>
        <w:r w:rsidR="009127B5">
          <w:rPr>
            <w:noProof/>
            <w:webHidden/>
          </w:rPr>
          <w:instrText xml:space="preserve"> PAGEREF _Toc471642338 \h </w:instrText>
        </w:r>
        <w:r w:rsidR="009127B5">
          <w:rPr>
            <w:noProof/>
            <w:webHidden/>
          </w:rPr>
        </w:r>
        <w:r w:rsidR="009127B5">
          <w:rPr>
            <w:noProof/>
            <w:webHidden/>
          </w:rPr>
          <w:fldChar w:fldCharType="separate"/>
        </w:r>
        <w:r w:rsidR="00527C1D">
          <w:rPr>
            <w:noProof/>
            <w:webHidden/>
          </w:rPr>
          <w:t>1</w:t>
        </w:r>
        <w:r w:rsidR="009127B5">
          <w:rPr>
            <w:noProof/>
            <w:webHidden/>
          </w:rPr>
          <w:fldChar w:fldCharType="end"/>
        </w:r>
      </w:hyperlink>
    </w:p>
    <w:p w:rsidR="009127B5" w:rsidRDefault="00E82121">
      <w:pPr>
        <w:pStyle w:val="33"/>
        <w:rPr>
          <w:rFonts w:asciiTheme="minorHAnsi" w:eastAsiaTheme="minorEastAsia" w:hAnsiTheme="minorHAnsi" w:cstheme="minorBidi"/>
          <w:bCs w:val="0"/>
          <w:iCs w:val="0"/>
          <w:snapToGrid/>
          <w:sz w:val="22"/>
          <w:szCs w:val="22"/>
          <w:lang w:eastAsia="zh-CN"/>
        </w:rPr>
      </w:pPr>
      <w:hyperlink w:anchor="_Toc471642339" w:history="1">
        <w:r w:rsidR="009127B5" w:rsidRPr="001326B0">
          <w:rPr>
            <w:rStyle w:val="af6"/>
          </w:rPr>
          <w:t>201.</w:t>
        </w:r>
        <w:r w:rsidR="009127B5" w:rsidRPr="001326B0">
          <w:rPr>
            <w:rStyle w:val="af6"/>
          </w:rPr>
          <w:tab/>
          <w:t>Классификация и виды соревнований</w:t>
        </w:r>
        <w:r w:rsidR="009127B5">
          <w:rPr>
            <w:webHidden/>
          </w:rPr>
          <w:tab/>
        </w:r>
        <w:r w:rsidR="009127B5">
          <w:rPr>
            <w:webHidden/>
          </w:rPr>
          <w:fldChar w:fldCharType="begin"/>
        </w:r>
        <w:r w:rsidR="009127B5">
          <w:rPr>
            <w:webHidden/>
          </w:rPr>
          <w:instrText xml:space="preserve"> PAGEREF _Toc471642339 \h </w:instrText>
        </w:r>
        <w:r w:rsidR="009127B5">
          <w:rPr>
            <w:webHidden/>
          </w:rPr>
        </w:r>
        <w:r w:rsidR="009127B5">
          <w:rPr>
            <w:webHidden/>
          </w:rPr>
          <w:fldChar w:fldCharType="separate"/>
        </w:r>
        <w:r w:rsidR="00527C1D">
          <w:rPr>
            <w:webHidden/>
          </w:rPr>
          <w:t>1</w:t>
        </w:r>
        <w:r w:rsidR="009127B5">
          <w:rPr>
            <w:webHidden/>
          </w:rPr>
          <w:fldChar w:fldCharType="end"/>
        </w:r>
      </w:hyperlink>
    </w:p>
    <w:p w:rsidR="009127B5" w:rsidRDefault="00E82121">
      <w:pPr>
        <w:pStyle w:val="33"/>
        <w:rPr>
          <w:rFonts w:asciiTheme="minorHAnsi" w:eastAsiaTheme="minorEastAsia" w:hAnsiTheme="minorHAnsi" w:cstheme="minorBidi"/>
          <w:bCs w:val="0"/>
          <w:iCs w:val="0"/>
          <w:snapToGrid/>
          <w:sz w:val="22"/>
          <w:szCs w:val="22"/>
          <w:lang w:eastAsia="zh-CN"/>
        </w:rPr>
      </w:pPr>
      <w:hyperlink w:anchor="_Toc471642340" w:history="1">
        <w:r w:rsidR="009127B5" w:rsidRPr="001326B0">
          <w:rPr>
            <w:rStyle w:val="af6"/>
          </w:rPr>
          <w:t>202.</w:t>
        </w:r>
        <w:r w:rsidR="009127B5" w:rsidRPr="001326B0">
          <w:rPr>
            <w:rStyle w:val="af6"/>
          </w:rPr>
          <w:tab/>
          <w:t>Календарь ФИС</w:t>
        </w:r>
        <w:r w:rsidR="009127B5">
          <w:rPr>
            <w:webHidden/>
          </w:rPr>
          <w:tab/>
        </w:r>
        <w:r w:rsidR="009127B5">
          <w:rPr>
            <w:webHidden/>
          </w:rPr>
          <w:fldChar w:fldCharType="begin"/>
        </w:r>
        <w:r w:rsidR="009127B5">
          <w:rPr>
            <w:webHidden/>
          </w:rPr>
          <w:instrText xml:space="preserve"> PAGEREF _Toc471642340 \h </w:instrText>
        </w:r>
        <w:r w:rsidR="009127B5">
          <w:rPr>
            <w:webHidden/>
          </w:rPr>
        </w:r>
        <w:r w:rsidR="009127B5">
          <w:rPr>
            <w:webHidden/>
          </w:rPr>
          <w:fldChar w:fldCharType="separate"/>
        </w:r>
        <w:r w:rsidR="00527C1D">
          <w:rPr>
            <w:webHidden/>
          </w:rPr>
          <w:t>3</w:t>
        </w:r>
        <w:r w:rsidR="009127B5">
          <w:rPr>
            <w:webHidden/>
          </w:rPr>
          <w:fldChar w:fldCharType="end"/>
        </w:r>
      </w:hyperlink>
    </w:p>
    <w:p w:rsidR="009127B5" w:rsidRDefault="00E82121">
      <w:pPr>
        <w:pStyle w:val="33"/>
        <w:rPr>
          <w:rFonts w:asciiTheme="minorHAnsi" w:eastAsiaTheme="minorEastAsia" w:hAnsiTheme="minorHAnsi" w:cstheme="minorBidi"/>
          <w:bCs w:val="0"/>
          <w:iCs w:val="0"/>
          <w:snapToGrid/>
          <w:sz w:val="22"/>
          <w:szCs w:val="22"/>
          <w:lang w:eastAsia="zh-CN"/>
        </w:rPr>
      </w:pPr>
      <w:hyperlink w:anchor="_Toc471642341" w:history="1">
        <w:r w:rsidR="009127B5" w:rsidRPr="001326B0">
          <w:rPr>
            <w:rStyle w:val="af6"/>
          </w:rPr>
          <w:t>203.</w:t>
        </w:r>
        <w:r w:rsidR="009127B5" w:rsidRPr="001326B0">
          <w:rPr>
            <w:rStyle w:val="af6"/>
          </w:rPr>
          <w:tab/>
          <w:t>Лицензии на участие в соревнованиях ФИС (лицензия ФИС)</w:t>
        </w:r>
        <w:r w:rsidR="009127B5">
          <w:rPr>
            <w:webHidden/>
          </w:rPr>
          <w:tab/>
        </w:r>
        <w:r w:rsidR="009127B5">
          <w:rPr>
            <w:webHidden/>
          </w:rPr>
          <w:fldChar w:fldCharType="begin"/>
        </w:r>
        <w:r w:rsidR="009127B5">
          <w:rPr>
            <w:webHidden/>
          </w:rPr>
          <w:instrText xml:space="preserve"> PAGEREF _Toc471642341 \h </w:instrText>
        </w:r>
        <w:r w:rsidR="009127B5">
          <w:rPr>
            <w:webHidden/>
          </w:rPr>
        </w:r>
        <w:r w:rsidR="009127B5">
          <w:rPr>
            <w:webHidden/>
          </w:rPr>
          <w:fldChar w:fldCharType="separate"/>
        </w:r>
        <w:r w:rsidR="00527C1D">
          <w:rPr>
            <w:webHidden/>
          </w:rPr>
          <w:t>5</w:t>
        </w:r>
        <w:r w:rsidR="009127B5">
          <w:rPr>
            <w:webHidden/>
          </w:rPr>
          <w:fldChar w:fldCharType="end"/>
        </w:r>
      </w:hyperlink>
    </w:p>
    <w:p w:rsidR="009127B5" w:rsidRDefault="00E82121">
      <w:pPr>
        <w:pStyle w:val="33"/>
        <w:rPr>
          <w:rFonts w:asciiTheme="minorHAnsi" w:eastAsiaTheme="minorEastAsia" w:hAnsiTheme="minorHAnsi" w:cstheme="minorBidi"/>
          <w:bCs w:val="0"/>
          <w:iCs w:val="0"/>
          <w:snapToGrid/>
          <w:sz w:val="22"/>
          <w:szCs w:val="22"/>
          <w:lang w:eastAsia="zh-CN"/>
        </w:rPr>
      </w:pPr>
      <w:hyperlink w:anchor="_Toc471642342" w:history="1">
        <w:r w:rsidR="009127B5" w:rsidRPr="001326B0">
          <w:rPr>
            <w:rStyle w:val="af6"/>
          </w:rPr>
          <w:t>204.</w:t>
        </w:r>
        <w:r w:rsidR="009127B5" w:rsidRPr="001326B0">
          <w:rPr>
            <w:rStyle w:val="af6"/>
          </w:rPr>
          <w:tab/>
          <w:t>Квалификация участников</w:t>
        </w:r>
        <w:r w:rsidR="009127B5">
          <w:rPr>
            <w:webHidden/>
          </w:rPr>
          <w:tab/>
        </w:r>
        <w:r w:rsidR="009127B5">
          <w:rPr>
            <w:webHidden/>
          </w:rPr>
          <w:fldChar w:fldCharType="begin"/>
        </w:r>
        <w:r w:rsidR="009127B5">
          <w:rPr>
            <w:webHidden/>
          </w:rPr>
          <w:instrText xml:space="preserve"> PAGEREF _Toc471642342 \h </w:instrText>
        </w:r>
        <w:r w:rsidR="009127B5">
          <w:rPr>
            <w:webHidden/>
          </w:rPr>
        </w:r>
        <w:r w:rsidR="009127B5">
          <w:rPr>
            <w:webHidden/>
          </w:rPr>
          <w:fldChar w:fldCharType="separate"/>
        </w:r>
        <w:r w:rsidR="00527C1D">
          <w:rPr>
            <w:webHidden/>
          </w:rPr>
          <w:t>6</w:t>
        </w:r>
        <w:r w:rsidR="009127B5">
          <w:rPr>
            <w:webHidden/>
          </w:rPr>
          <w:fldChar w:fldCharType="end"/>
        </w:r>
      </w:hyperlink>
    </w:p>
    <w:p w:rsidR="009127B5" w:rsidRDefault="00E82121">
      <w:pPr>
        <w:pStyle w:val="33"/>
        <w:rPr>
          <w:rFonts w:asciiTheme="minorHAnsi" w:eastAsiaTheme="minorEastAsia" w:hAnsiTheme="minorHAnsi" w:cstheme="minorBidi"/>
          <w:bCs w:val="0"/>
          <w:iCs w:val="0"/>
          <w:snapToGrid/>
          <w:sz w:val="22"/>
          <w:szCs w:val="22"/>
          <w:lang w:eastAsia="zh-CN"/>
        </w:rPr>
      </w:pPr>
      <w:hyperlink w:anchor="_Toc471642343" w:history="1">
        <w:r w:rsidR="009127B5" w:rsidRPr="001326B0">
          <w:rPr>
            <w:rStyle w:val="af6"/>
          </w:rPr>
          <w:t>205.</w:t>
        </w:r>
        <w:r w:rsidR="009127B5" w:rsidRPr="001326B0">
          <w:rPr>
            <w:rStyle w:val="af6"/>
          </w:rPr>
          <w:tab/>
          <w:t>Права и обязанности участников</w:t>
        </w:r>
        <w:r w:rsidR="009127B5">
          <w:rPr>
            <w:webHidden/>
          </w:rPr>
          <w:tab/>
        </w:r>
        <w:r w:rsidR="009127B5">
          <w:rPr>
            <w:webHidden/>
          </w:rPr>
          <w:fldChar w:fldCharType="begin"/>
        </w:r>
        <w:r w:rsidR="009127B5">
          <w:rPr>
            <w:webHidden/>
          </w:rPr>
          <w:instrText xml:space="preserve"> PAGEREF _Toc471642343 \h </w:instrText>
        </w:r>
        <w:r w:rsidR="009127B5">
          <w:rPr>
            <w:webHidden/>
          </w:rPr>
        </w:r>
        <w:r w:rsidR="009127B5">
          <w:rPr>
            <w:webHidden/>
          </w:rPr>
          <w:fldChar w:fldCharType="separate"/>
        </w:r>
        <w:r w:rsidR="00527C1D">
          <w:rPr>
            <w:webHidden/>
          </w:rPr>
          <w:t>7</w:t>
        </w:r>
        <w:r w:rsidR="009127B5">
          <w:rPr>
            <w:webHidden/>
          </w:rPr>
          <w:fldChar w:fldCharType="end"/>
        </w:r>
      </w:hyperlink>
    </w:p>
    <w:p w:rsidR="009127B5" w:rsidRDefault="00E82121">
      <w:pPr>
        <w:pStyle w:val="33"/>
        <w:rPr>
          <w:rFonts w:asciiTheme="minorHAnsi" w:eastAsiaTheme="minorEastAsia" w:hAnsiTheme="minorHAnsi" w:cstheme="minorBidi"/>
          <w:bCs w:val="0"/>
          <w:iCs w:val="0"/>
          <w:snapToGrid/>
          <w:sz w:val="22"/>
          <w:szCs w:val="22"/>
          <w:lang w:eastAsia="zh-CN"/>
        </w:rPr>
      </w:pPr>
      <w:hyperlink w:anchor="_Toc471642344" w:history="1">
        <w:r w:rsidR="009127B5" w:rsidRPr="001326B0">
          <w:rPr>
            <w:rStyle w:val="af6"/>
          </w:rPr>
          <w:t>206.</w:t>
        </w:r>
        <w:r w:rsidR="009127B5" w:rsidRPr="001326B0">
          <w:rPr>
            <w:rStyle w:val="af6"/>
          </w:rPr>
          <w:tab/>
          <w:t>Реклама и спонсорство</w:t>
        </w:r>
        <w:r w:rsidR="009127B5">
          <w:rPr>
            <w:webHidden/>
          </w:rPr>
          <w:tab/>
        </w:r>
        <w:r w:rsidR="009127B5">
          <w:rPr>
            <w:webHidden/>
          </w:rPr>
          <w:fldChar w:fldCharType="begin"/>
        </w:r>
        <w:r w:rsidR="009127B5">
          <w:rPr>
            <w:webHidden/>
          </w:rPr>
          <w:instrText xml:space="preserve"> PAGEREF _Toc471642344 \h </w:instrText>
        </w:r>
        <w:r w:rsidR="009127B5">
          <w:rPr>
            <w:webHidden/>
          </w:rPr>
        </w:r>
        <w:r w:rsidR="009127B5">
          <w:rPr>
            <w:webHidden/>
          </w:rPr>
          <w:fldChar w:fldCharType="separate"/>
        </w:r>
        <w:r w:rsidR="00527C1D">
          <w:rPr>
            <w:webHidden/>
          </w:rPr>
          <w:t>8</w:t>
        </w:r>
        <w:r w:rsidR="009127B5">
          <w:rPr>
            <w:webHidden/>
          </w:rPr>
          <w:fldChar w:fldCharType="end"/>
        </w:r>
      </w:hyperlink>
    </w:p>
    <w:p w:rsidR="009127B5" w:rsidRDefault="00E82121">
      <w:pPr>
        <w:pStyle w:val="25"/>
        <w:rPr>
          <w:rFonts w:asciiTheme="minorHAnsi" w:eastAsiaTheme="minorEastAsia" w:hAnsiTheme="minorHAnsi" w:cstheme="minorBidi"/>
          <w:b w:val="0"/>
          <w:noProof/>
          <w:snapToGrid/>
          <w:color w:val="auto"/>
          <w:sz w:val="22"/>
          <w:szCs w:val="22"/>
          <w:lang w:eastAsia="zh-CN"/>
        </w:rPr>
      </w:pPr>
      <w:hyperlink w:anchor="_Toc471642345" w:history="1">
        <w:r w:rsidR="009127B5" w:rsidRPr="001326B0">
          <w:rPr>
            <w:rStyle w:val="af6"/>
            <w:noProof/>
          </w:rPr>
          <w:t>207.</w:t>
        </w:r>
        <w:r w:rsidR="009127B5" w:rsidRPr="001326B0">
          <w:rPr>
            <w:rStyle w:val="af6"/>
            <w:noProof/>
          </w:rPr>
          <w:tab/>
          <w:t>Инвентарь, применяемый на соревнованиях и коммерческая маркировка</w:t>
        </w:r>
        <w:r w:rsidR="009127B5">
          <w:rPr>
            <w:noProof/>
            <w:webHidden/>
          </w:rPr>
          <w:tab/>
        </w:r>
        <w:r w:rsidR="009127B5">
          <w:rPr>
            <w:noProof/>
            <w:webHidden/>
          </w:rPr>
          <w:fldChar w:fldCharType="begin"/>
        </w:r>
        <w:r w:rsidR="009127B5">
          <w:rPr>
            <w:noProof/>
            <w:webHidden/>
          </w:rPr>
          <w:instrText xml:space="preserve"> PAGEREF _Toc471642345 \h </w:instrText>
        </w:r>
        <w:r w:rsidR="009127B5">
          <w:rPr>
            <w:noProof/>
            <w:webHidden/>
          </w:rPr>
        </w:r>
        <w:r w:rsidR="009127B5">
          <w:rPr>
            <w:noProof/>
            <w:webHidden/>
          </w:rPr>
          <w:fldChar w:fldCharType="separate"/>
        </w:r>
        <w:r w:rsidR="00527C1D">
          <w:rPr>
            <w:noProof/>
            <w:webHidden/>
          </w:rPr>
          <w:t>10</w:t>
        </w:r>
        <w:r w:rsidR="009127B5">
          <w:rPr>
            <w:noProof/>
            <w:webHidden/>
          </w:rPr>
          <w:fldChar w:fldCharType="end"/>
        </w:r>
      </w:hyperlink>
    </w:p>
    <w:p w:rsidR="009127B5" w:rsidRDefault="00E82121">
      <w:pPr>
        <w:pStyle w:val="33"/>
        <w:rPr>
          <w:rFonts w:asciiTheme="minorHAnsi" w:eastAsiaTheme="minorEastAsia" w:hAnsiTheme="minorHAnsi" w:cstheme="minorBidi"/>
          <w:bCs w:val="0"/>
          <w:iCs w:val="0"/>
          <w:snapToGrid/>
          <w:sz w:val="22"/>
          <w:szCs w:val="22"/>
          <w:lang w:eastAsia="zh-CN"/>
        </w:rPr>
      </w:pPr>
      <w:hyperlink w:anchor="_Toc471642346" w:history="1">
        <w:r w:rsidR="009127B5" w:rsidRPr="001326B0">
          <w:rPr>
            <w:rStyle w:val="af6"/>
          </w:rPr>
          <w:t>207.2.</w:t>
        </w:r>
        <w:r w:rsidR="009127B5" w:rsidRPr="001326B0">
          <w:rPr>
            <w:rStyle w:val="af6"/>
          </w:rPr>
          <w:tab/>
          <w:t>Коммерческая маркировка</w:t>
        </w:r>
        <w:r w:rsidR="009127B5">
          <w:rPr>
            <w:webHidden/>
          </w:rPr>
          <w:tab/>
        </w:r>
        <w:r w:rsidR="009127B5">
          <w:rPr>
            <w:webHidden/>
          </w:rPr>
          <w:fldChar w:fldCharType="begin"/>
        </w:r>
        <w:r w:rsidR="009127B5">
          <w:rPr>
            <w:webHidden/>
          </w:rPr>
          <w:instrText xml:space="preserve"> PAGEREF _Toc471642346 \h </w:instrText>
        </w:r>
        <w:r w:rsidR="009127B5">
          <w:rPr>
            <w:webHidden/>
          </w:rPr>
        </w:r>
        <w:r w:rsidR="009127B5">
          <w:rPr>
            <w:webHidden/>
          </w:rPr>
          <w:fldChar w:fldCharType="separate"/>
        </w:r>
        <w:r w:rsidR="00527C1D">
          <w:rPr>
            <w:webHidden/>
          </w:rPr>
          <w:t>11</w:t>
        </w:r>
        <w:r w:rsidR="009127B5">
          <w:rPr>
            <w:webHidden/>
          </w:rPr>
          <w:fldChar w:fldCharType="end"/>
        </w:r>
      </w:hyperlink>
    </w:p>
    <w:p w:rsidR="009127B5" w:rsidRDefault="00E82121">
      <w:pPr>
        <w:pStyle w:val="33"/>
        <w:rPr>
          <w:rFonts w:asciiTheme="minorHAnsi" w:eastAsiaTheme="minorEastAsia" w:hAnsiTheme="minorHAnsi" w:cstheme="minorBidi"/>
          <w:bCs w:val="0"/>
          <w:iCs w:val="0"/>
          <w:snapToGrid/>
          <w:sz w:val="22"/>
          <w:szCs w:val="22"/>
          <w:lang w:eastAsia="zh-CN"/>
        </w:rPr>
      </w:pPr>
      <w:hyperlink w:anchor="_Toc471642347" w:history="1">
        <w:r w:rsidR="009127B5" w:rsidRPr="001326B0">
          <w:rPr>
            <w:rStyle w:val="af6"/>
          </w:rPr>
          <w:t>208.</w:t>
        </w:r>
        <w:r w:rsidR="009127B5" w:rsidRPr="001326B0">
          <w:rPr>
            <w:rStyle w:val="af6"/>
          </w:rPr>
          <w:tab/>
          <w:t>Применение прав в области электронных средств массовой информации</w:t>
        </w:r>
        <w:r w:rsidR="009127B5">
          <w:rPr>
            <w:webHidden/>
          </w:rPr>
          <w:tab/>
        </w:r>
        <w:r w:rsidR="009127B5">
          <w:rPr>
            <w:webHidden/>
          </w:rPr>
          <w:fldChar w:fldCharType="begin"/>
        </w:r>
        <w:r w:rsidR="009127B5">
          <w:rPr>
            <w:webHidden/>
          </w:rPr>
          <w:instrText xml:space="preserve"> PAGEREF _Toc471642347 \h </w:instrText>
        </w:r>
        <w:r w:rsidR="009127B5">
          <w:rPr>
            <w:webHidden/>
          </w:rPr>
        </w:r>
        <w:r w:rsidR="009127B5">
          <w:rPr>
            <w:webHidden/>
          </w:rPr>
          <w:fldChar w:fldCharType="separate"/>
        </w:r>
        <w:r w:rsidR="00527C1D">
          <w:rPr>
            <w:webHidden/>
          </w:rPr>
          <w:t>12</w:t>
        </w:r>
        <w:r w:rsidR="009127B5">
          <w:rPr>
            <w:webHidden/>
          </w:rPr>
          <w:fldChar w:fldCharType="end"/>
        </w:r>
      </w:hyperlink>
    </w:p>
    <w:p w:rsidR="009127B5" w:rsidRDefault="00E82121">
      <w:pPr>
        <w:pStyle w:val="33"/>
        <w:rPr>
          <w:rFonts w:asciiTheme="minorHAnsi" w:eastAsiaTheme="minorEastAsia" w:hAnsiTheme="minorHAnsi" w:cstheme="minorBidi"/>
          <w:bCs w:val="0"/>
          <w:iCs w:val="0"/>
          <w:snapToGrid/>
          <w:sz w:val="22"/>
          <w:szCs w:val="22"/>
          <w:lang w:eastAsia="zh-CN"/>
        </w:rPr>
      </w:pPr>
      <w:hyperlink w:anchor="_Toc471642348" w:history="1">
        <w:r w:rsidR="009127B5" w:rsidRPr="001326B0">
          <w:rPr>
            <w:rStyle w:val="af6"/>
          </w:rPr>
          <w:t>209.</w:t>
        </w:r>
        <w:r w:rsidR="009127B5" w:rsidRPr="001326B0">
          <w:rPr>
            <w:rStyle w:val="af6"/>
          </w:rPr>
          <w:tab/>
          <w:t>Право на киносъёмку</w:t>
        </w:r>
        <w:r w:rsidR="009127B5">
          <w:rPr>
            <w:webHidden/>
          </w:rPr>
          <w:tab/>
        </w:r>
        <w:r w:rsidR="009127B5">
          <w:rPr>
            <w:webHidden/>
          </w:rPr>
          <w:fldChar w:fldCharType="begin"/>
        </w:r>
        <w:r w:rsidR="009127B5">
          <w:rPr>
            <w:webHidden/>
          </w:rPr>
          <w:instrText xml:space="preserve"> PAGEREF _Toc471642348 \h </w:instrText>
        </w:r>
        <w:r w:rsidR="009127B5">
          <w:rPr>
            <w:webHidden/>
          </w:rPr>
        </w:r>
        <w:r w:rsidR="009127B5">
          <w:rPr>
            <w:webHidden/>
          </w:rPr>
          <w:fldChar w:fldCharType="separate"/>
        </w:r>
        <w:r w:rsidR="00527C1D">
          <w:rPr>
            <w:webHidden/>
          </w:rPr>
          <w:t>16</w:t>
        </w:r>
        <w:r w:rsidR="009127B5">
          <w:rPr>
            <w:webHidden/>
          </w:rPr>
          <w:fldChar w:fldCharType="end"/>
        </w:r>
      </w:hyperlink>
    </w:p>
    <w:p w:rsidR="009127B5" w:rsidRDefault="00E82121">
      <w:pPr>
        <w:pStyle w:val="25"/>
        <w:rPr>
          <w:rFonts w:asciiTheme="minorHAnsi" w:eastAsiaTheme="minorEastAsia" w:hAnsiTheme="minorHAnsi" w:cstheme="minorBidi"/>
          <w:b w:val="0"/>
          <w:noProof/>
          <w:snapToGrid/>
          <w:color w:val="auto"/>
          <w:sz w:val="22"/>
          <w:szCs w:val="22"/>
          <w:lang w:eastAsia="zh-CN"/>
        </w:rPr>
      </w:pPr>
      <w:hyperlink w:anchor="_Toc471642349" w:history="1">
        <w:r w:rsidR="009127B5" w:rsidRPr="001326B0">
          <w:rPr>
            <w:rStyle w:val="af6"/>
            <w:noProof/>
          </w:rPr>
          <w:t>210.</w:t>
        </w:r>
        <w:r w:rsidR="009127B5" w:rsidRPr="001326B0">
          <w:rPr>
            <w:rStyle w:val="af6"/>
            <w:noProof/>
          </w:rPr>
          <w:tab/>
          <w:t>Организация соревнований</w:t>
        </w:r>
        <w:r w:rsidR="009127B5">
          <w:rPr>
            <w:noProof/>
            <w:webHidden/>
          </w:rPr>
          <w:tab/>
        </w:r>
        <w:r w:rsidR="009127B5">
          <w:rPr>
            <w:noProof/>
            <w:webHidden/>
          </w:rPr>
          <w:fldChar w:fldCharType="begin"/>
        </w:r>
        <w:r w:rsidR="009127B5">
          <w:rPr>
            <w:noProof/>
            <w:webHidden/>
          </w:rPr>
          <w:instrText xml:space="preserve"> PAGEREF _Toc471642349 \h </w:instrText>
        </w:r>
        <w:r w:rsidR="009127B5">
          <w:rPr>
            <w:noProof/>
            <w:webHidden/>
          </w:rPr>
        </w:r>
        <w:r w:rsidR="009127B5">
          <w:rPr>
            <w:noProof/>
            <w:webHidden/>
          </w:rPr>
          <w:fldChar w:fldCharType="separate"/>
        </w:r>
        <w:r w:rsidR="00527C1D">
          <w:rPr>
            <w:noProof/>
            <w:webHidden/>
          </w:rPr>
          <w:t>16</w:t>
        </w:r>
        <w:r w:rsidR="009127B5">
          <w:rPr>
            <w:noProof/>
            <w:webHidden/>
          </w:rPr>
          <w:fldChar w:fldCharType="end"/>
        </w:r>
      </w:hyperlink>
    </w:p>
    <w:p w:rsidR="009127B5" w:rsidRDefault="00E82121">
      <w:pPr>
        <w:pStyle w:val="33"/>
        <w:rPr>
          <w:rFonts w:asciiTheme="minorHAnsi" w:eastAsiaTheme="minorEastAsia" w:hAnsiTheme="minorHAnsi" w:cstheme="minorBidi"/>
          <w:bCs w:val="0"/>
          <w:iCs w:val="0"/>
          <w:snapToGrid/>
          <w:sz w:val="22"/>
          <w:szCs w:val="22"/>
          <w:lang w:eastAsia="zh-CN"/>
        </w:rPr>
      </w:pPr>
      <w:hyperlink w:anchor="_Toc471642350" w:history="1">
        <w:r w:rsidR="009127B5" w:rsidRPr="001326B0">
          <w:rPr>
            <w:rStyle w:val="af6"/>
          </w:rPr>
          <w:t>211.</w:t>
        </w:r>
        <w:r w:rsidR="009127B5" w:rsidRPr="001326B0">
          <w:rPr>
            <w:rStyle w:val="af6"/>
          </w:rPr>
          <w:tab/>
          <w:t>Организация</w:t>
        </w:r>
        <w:r w:rsidR="009127B5">
          <w:rPr>
            <w:webHidden/>
          </w:rPr>
          <w:tab/>
        </w:r>
        <w:r w:rsidR="009127B5">
          <w:rPr>
            <w:webHidden/>
          </w:rPr>
          <w:fldChar w:fldCharType="begin"/>
        </w:r>
        <w:r w:rsidR="009127B5">
          <w:rPr>
            <w:webHidden/>
          </w:rPr>
          <w:instrText xml:space="preserve"> PAGEREF _Toc471642350 \h </w:instrText>
        </w:r>
        <w:r w:rsidR="009127B5">
          <w:rPr>
            <w:webHidden/>
          </w:rPr>
        </w:r>
        <w:r w:rsidR="009127B5">
          <w:rPr>
            <w:webHidden/>
          </w:rPr>
          <w:fldChar w:fldCharType="separate"/>
        </w:r>
        <w:r w:rsidR="00527C1D">
          <w:rPr>
            <w:webHidden/>
          </w:rPr>
          <w:t>16</w:t>
        </w:r>
        <w:r w:rsidR="009127B5">
          <w:rPr>
            <w:webHidden/>
          </w:rPr>
          <w:fldChar w:fldCharType="end"/>
        </w:r>
      </w:hyperlink>
    </w:p>
    <w:p w:rsidR="009127B5" w:rsidRDefault="00E82121">
      <w:pPr>
        <w:pStyle w:val="33"/>
        <w:rPr>
          <w:rFonts w:asciiTheme="minorHAnsi" w:eastAsiaTheme="minorEastAsia" w:hAnsiTheme="minorHAnsi" w:cstheme="minorBidi"/>
          <w:bCs w:val="0"/>
          <w:iCs w:val="0"/>
          <w:snapToGrid/>
          <w:sz w:val="22"/>
          <w:szCs w:val="22"/>
          <w:lang w:eastAsia="zh-CN"/>
        </w:rPr>
      </w:pPr>
      <w:hyperlink w:anchor="_Toc471642351" w:history="1">
        <w:r w:rsidR="009127B5" w:rsidRPr="001326B0">
          <w:rPr>
            <w:rStyle w:val="af6"/>
          </w:rPr>
          <w:t>212.</w:t>
        </w:r>
        <w:r w:rsidR="009127B5" w:rsidRPr="001326B0">
          <w:rPr>
            <w:rStyle w:val="af6"/>
          </w:rPr>
          <w:tab/>
          <w:t>Страхование</w:t>
        </w:r>
        <w:r w:rsidR="009127B5">
          <w:rPr>
            <w:webHidden/>
          </w:rPr>
          <w:tab/>
        </w:r>
        <w:r w:rsidR="009127B5">
          <w:rPr>
            <w:webHidden/>
          </w:rPr>
          <w:fldChar w:fldCharType="begin"/>
        </w:r>
        <w:r w:rsidR="009127B5">
          <w:rPr>
            <w:webHidden/>
          </w:rPr>
          <w:instrText xml:space="preserve"> PAGEREF _Toc471642351 \h </w:instrText>
        </w:r>
        <w:r w:rsidR="009127B5">
          <w:rPr>
            <w:webHidden/>
          </w:rPr>
        </w:r>
        <w:r w:rsidR="009127B5">
          <w:rPr>
            <w:webHidden/>
          </w:rPr>
          <w:fldChar w:fldCharType="separate"/>
        </w:r>
        <w:r w:rsidR="00527C1D">
          <w:rPr>
            <w:webHidden/>
          </w:rPr>
          <w:t>17</w:t>
        </w:r>
        <w:r w:rsidR="009127B5">
          <w:rPr>
            <w:webHidden/>
          </w:rPr>
          <w:fldChar w:fldCharType="end"/>
        </w:r>
      </w:hyperlink>
    </w:p>
    <w:p w:rsidR="009127B5" w:rsidRDefault="00E82121">
      <w:pPr>
        <w:pStyle w:val="33"/>
        <w:rPr>
          <w:rFonts w:asciiTheme="minorHAnsi" w:eastAsiaTheme="minorEastAsia" w:hAnsiTheme="minorHAnsi" w:cstheme="minorBidi"/>
          <w:bCs w:val="0"/>
          <w:iCs w:val="0"/>
          <w:snapToGrid/>
          <w:sz w:val="22"/>
          <w:szCs w:val="22"/>
          <w:lang w:eastAsia="zh-CN"/>
        </w:rPr>
      </w:pPr>
      <w:hyperlink w:anchor="_Toc471642352" w:history="1">
        <w:r w:rsidR="009127B5" w:rsidRPr="001326B0">
          <w:rPr>
            <w:rStyle w:val="af6"/>
          </w:rPr>
          <w:t>213.</w:t>
        </w:r>
        <w:r w:rsidR="009127B5" w:rsidRPr="001326B0">
          <w:rPr>
            <w:rStyle w:val="af6"/>
          </w:rPr>
          <w:tab/>
          <w:t>Программа</w:t>
        </w:r>
        <w:r w:rsidR="009127B5">
          <w:rPr>
            <w:webHidden/>
          </w:rPr>
          <w:tab/>
        </w:r>
        <w:r w:rsidR="009127B5">
          <w:rPr>
            <w:webHidden/>
          </w:rPr>
          <w:fldChar w:fldCharType="begin"/>
        </w:r>
        <w:r w:rsidR="009127B5">
          <w:rPr>
            <w:webHidden/>
          </w:rPr>
          <w:instrText xml:space="preserve"> PAGEREF _Toc471642352 \h </w:instrText>
        </w:r>
        <w:r w:rsidR="009127B5">
          <w:rPr>
            <w:webHidden/>
          </w:rPr>
        </w:r>
        <w:r w:rsidR="009127B5">
          <w:rPr>
            <w:webHidden/>
          </w:rPr>
          <w:fldChar w:fldCharType="separate"/>
        </w:r>
        <w:r w:rsidR="00527C1D">
          <w:rPr>
            <w:webHidden/>
          </w:rPr>
          <w:t>18</w:t>
        </w:r>
        <w:r w:rsidR="009127B5">
          <w:rPr>
            <w:webHidden/>
          </w:rPr>
          <w:fldChar w:fldCharType="end"/>
        </w:r>
      </w:hyperlink>
    </w:p>
    <w:p w:rsidR="009127B5" w:rsidRDefault="00E82121">
      <w:pPr>
        <w:pStyle w:val="33"/>
        <w:rPr>
          <w:rFonts w:asciiTheme="minorHAnsi" w:eastAsiaTheme="minorEastAsia" w:hAnsiTheme="minorHAnsi" w:cstheme="minorBidi"/>
          <w:bCs w:val="0"/>
          <w:iCs w:val="0"/>
          <w:snapToGrid/>
          <w:sz w:val="22"/>
          <w:szCs w:val="22"/>
          <w:lang w:eastAsia="zh-CN"/>
        </w:rPr>
      </w:pPr>
      <w:hyperlink w:anchor="_Toc471642353" w:history="1">
        <w:r w:rsidR="009127B5" w:rsidRPr="001326B0">
          <w:rPr>
            <w:rStyle w:val="af6"/>
          </w:rPr>
          <w:t>214.</w:t>
        </w:r>
        <w:r w:rsidR="009127B5" w:rsidRPr="001326B0">
          <w:rPr>
            <w:rStyle w:val="af6"/>
          </w:rPr>
          <w:tab/>
          <w:t>Объявления</w:t>
        </w:r>
        <w:r w:rsidR="009127B5">
          <w:rPr>
            <w:webHidden/>
          </w:rPr>
          <w:tab/>
        </w:r>
        <w:r w:rsidR="009127B5">
          <w:rPr>
            <w:webHidden/>
          </w:rPr>
          <w:fldChar w:fldCharType="begin"/>
        </w:r>
        <w:r w:rsidR="009127B5">
          <w:rPr>
            <w:webHidden/>
          </w:rPr>
          <w:instrText xml:space="preserve"> PAGEREF _Toc471642353 \h </w:instrText>
        </w:r>
        <w:r w:rsidR="009127B5">
          <w:rPr>
            <w:webHidden/>
          </w:rPr>
        </w:r>
        <w:r w:rsidR="009127B5">
          <w:rPr>
            <w:webHidden/>
          </w:rPr>
          <w:fldChar w:fldCharType="separate"/>
        </w:r>
        <w:r w:rsidR="00527C1D">
          <w:rPr>
            <w:webHidden/>
          </w:rPr>
          <w:t>18</w:t>
        </w:r>
        <w:r w:rsidR="009127B5">
          <w:rPr>
            <w:webHidden/>
          </w:rPr>
          <w:fldChar w:fldCharType="end"/>
        </w:r>
      </w:hyperlink>
    </w:p>
    <w:p w:rsidR="009127B5" w:rsidRDefault="00E82121">
      <w:pPr>
        <w:pStyle w:val="33"/>
        <w:rPr>
          <w:rFonts w:asciiTheme="minorHAnsi" w:eastAsiaTheme="minorEastAsia" w:hAnsiTheme="minorHAnsi" w:cstheme="minorBidi"/>
          <w:bCs w:val="0"/>
          <w:iCs w:val="0"/>
          <w:snapToGrid/>
          <w:sz w:val="22"/>
          <w:szCs w:val="22"/>
          <w:lang w:eastAsia="zh-CN"/>
        </w:rPr>
      </w:pPr>
      <w:hyperlink w:anchor="_Toc471642354" w:history="1">
        <w:r w:rsidR="009127B5" w:rsidRPr="001326B0">
          <w:rPr>
            <w:rStyle w:val="af6"/>
          </w:rPr>
          <w:t>215.</w:t>
        </w:r>
        <w:r w:rsidR="009127B5" w:rsidRPr="001326B0">
          <w:rPr>
            <w:rStyle w:val="af6"/>
          </w:rPr>
          <w:tab/>
          <w:t>Заявки</w:t>
        </w:r>
        <w:r w:rsidR="009127B5">
          <w:rPr>
            <w:webHidden/>
          </w:rPr>
          <w:tab/>
        </w:r>
        <w:r w:rsidR="009127B5">
          <w:rPr>
            <w:webHidden/>
          </w:rPr>
          <w:fldChar w:fldCharType="begin"/>
        </w:r>
        <w:r w:rsidR="009127B5">
          <w:rPr>
            <w:webHidden/>
          </w:rPr>
          <w:instrText xml:space="preserve"> PAGEREF _Toc471642354 \h </w:instrText>
        </w:r>
        <w:r w:rsidR="009127B5">
          <w:rPr>
            <w:webHidden/>
          </w:rPr>
        </w:r>
        <w:r w:rsidR="009127B5">
          <w:rPr>
            <w:webHidden/>
          </w:rPr>
          <w:fldChar w:fldCharType="separate"/>
        </w:r>
        <w:r w:rsidR="00527C1D">
          <w:rPr>
            <w:webHidden/>
          </w:rPr>
          <w:t>18</w:t>
        </w:r>
        <w:r w:rsidR="009127B5">
          <w:rPr>
            <w:webHidden/>
          </w:rPr>
          <w:fldChar w:fldCharType="end"/>
        </w:r>
      </w:hyperlink>
    </w:p>
    <w:p w:rsidR="009127B5" w:rsidRDefault="00E82121">
      <w:pPr>
        <w:pStyle w:val="33"/>
        <w:rPr>
          <w:rFonts w:asciiTheme="minorHAnsi" w:eastAsiaTheme="minorEastAsia" w:hAnsiTheme="minorHAnsi" w:cstheme="minorBidi"/>
          <w:bCs w:val="0"/>
          <w:iCs w:val="0"/>
          <w:snapToGrid/>
          <w:sz w:val="22"/>
          <w:szCs w:val="22"/>
          <w:lang w:eastAsia="zh-CN"/>
        </w:rPr>
      </w:pPr>
      <w:hyperlink w:anchor="_Toc471642355" w:history="1">
        <w:r w:rsidR="009127B5" w:rsidRPr="001326B0">
          <w:rPr>
            <w:rStyle w:val="af6"/>
          </w:rPr>
          <w:t>216.</w:t>
        </w:r>
        <w:r w:rsidR="009127B5" w:rsidRPr="001326B0">
          <w:rPr>
            <w:rStyle w:val="af6"/>
          </w:rPr>
          <w:tab/>
          <w:t>Совещания руководителей команд</w:t>
        </w:r>
        <w:r w:rsidR="009127B5">
          <w:rPr>
            <w:webHidden/>
          </w:rPr>
          <w:tab/>
        </w:r>
        <w:r w:rsidR="009127B5">
          <w:rPr>
            <w:webHidden/>
          </w:rPr>
          <w:fldChar w:fldCharType="begin"/>
        </w:r>
        <w:r w:rsidR="009127B5">
          <w:rPr>
            <w:webHidden/>
          </w:rPr>
          <w:instrText xml:space="preserve"> PAGEREF _Toc471642355 \h </w:instrText>
        </w:r>
        <w:r w:rsidR="009127B5">
          <w:rPr>
            <w:webHidden/>
          </w:rPr>
        </w:r>
        <w:r w:rsidR="009127B5">
          <w:rPr>
            <w:webHidden/>
          </w:rPr>
          <w:fldChar w:fldCharType="separate"/>
        </w:r>
        <w:r w:rsidR="00527C1D">
          <w:rPr>
            <w:webHidden/>
          </w:rPr>
          <w:t>19</w:t>
        </w:r>
        <w:r w:rsidR="009127B5">
          <w:rPr>
            <w:webHidden/>
          </w:rPr>
          <w:fldChar w:fldCharType="end"/>
        </w:r>
      </w:hyperlink>
    </w:p>
    <w:p w:rsidR="009127B5" w:rsidRDefault="00E82121">
      <w:pPr>
        <w:pStyle w:val="33"/>
        <w:rPr>
          <w:rFonts w:asciiTheme="minorHAnsi" w:eastAsiaTheme="minorEastAsia" w:hAnsiTheme="minorHAnsi" w:cstheme="minorBidi"/>
          <w:bCs w:val="0"/>
          <w:iCs w:val="0"/>
          <w:snapToGrid/>
          <w:sz w:val="22"/>
          <w:szCs w:val="22"/>
          <w:lang w:eastAsia="zh-CN"/>
        </w:rPr>
      </w:pPr>
      <w:hyperlink w:anchor="_Toc471642356" w:history="1">
        <w:r w:rsidR="009127B5" w:rsidRPr="001326B0">
          <w:rPr>
            <w:rStyle w:val="af6"/>
          </w:rPr>
          <w:t>217.</w:t>
        </w:r>
        <w:r w:rsidR="009127B5" w:rsidRPr="001326B0">
          <w:rPr>
            <w:rStyle w:val="af6"/>
          </w:rPr>
          <w:tab/>
          <w:t>Жеребьёвка</w:t>
        </w:r>
        <w:r w:rsidR="009127B5">
          <w:rPr>
            <w:webHidden/>
          </w:rPr>
          <w:tab/>
        </w:r>
        <w:r w:rsidR="009127B5">
          <w:rPr>
            <w:webHidden/>
          </w:rPr>
          <w:fldChar w:fldCharType="begin"/>
        </w:r>
        <w:r w:rsidR="009127B5">
          <w:rPr>
            <w:webHidden/>
          </w:rPr>
          <w:instrText xml:space="preserve"> PAGEREF _Toc471642356 \h </w:instrText>
        </w:r>
        <w:r w:rsidR="009127B5">
          <w:rPr>
            <w:webHidden/>
          </w:rPr>
        </w:r>
        <w:r w:rsidR="009127B5">
          <w:rPr>
            <w:webHidden/>
          </w:rPr>
          <w:fldChar w:fldCharType="separate"/>
        </w:r>
        <w:r w:rsidR="00527C1D">
          <w:rPr>
            <w:webHidden/>
          </w:rPr>
          <w:t>19</w:t>
        </w:r>
        <w:r w:rsidR="009127B5">
          <w:rPr>
            <w:webHidden/>
          </w:rPr>
          <w:fldChar w:fldCharType="end"/>
        </w:r>
      </w:hyperlink>
    </w:p>
    <w:p w:rsidR="009127B5" w:rsidRDefault="00E82121">
      <w:pPr>
        <w:pStyle w:val="33"/>
        <w:rPr>
          <w:rFonts w:asciiTheme="minorHAnsi" w:eastAsiaTheme="minorEastAsia" w:hAnsiTheme="minorHAnsi" w:cstheme="minorBidi"/>
          <w:bCs w:val="0"/>
          <w:iCs w:val="0"/>
          <w:snapToGrid/>
          <w:sz w:val="22"/>
          <w:szCs w:val="22"/>
          <w:lang w:eastAsia="zh-CN"/>
        </w:rPr>
      </w:pPr>
      <w:hyperlink w:anchor="_Toc471642357" w:history="1">
        <w:r w:rsidR="009127B5" w:rsidRPr="001326B0">
          <w:rPr>
            <w:rStyle w:val="af6"/>
          </w:rPr>
          <w:t>218.</w:t>
        </w:r>
        <w:r w:rsidR="009127B5" w:rsidRPr="001326B0">
          <w:rPr>
            <w:rStyle w:val="af6"/>
          </w:rPr>
          <w:tab/>
          <w:t>Публикация результатов</w:t>
        </w:r>
        <w:r w:rsidR="009127B5">
          <w:rPr>
            <w:webHidden/>
          </w:rPr>
          <w:tab/>
        </w:r>
        <w:r w:rsidR="009127B5">
          <w:rPr>
            <w:webHidden/>
          </w:rPr>
          <w:fldChar w:fldCharType="begin"/>
        </w:r>
        <w:r w:rsidR="009127B5">
          <w:rPr>
            <w:webHidden/>
          </w:rPr>
          <w:instrText xml:space="preserve"> PAGEREF _Toc471642357 \h </w:instrText>
        </w:r>
        <w:r w:rsidR="009127B5">
          <w:rPr>
            <w:webHidden/>
          </w:rPr>
        </w:r>
        <w:r w:rsidR="009127B5">
          <w:rPr>
            <w:webHidden/>
          </w:rPr>
          <w:fldChar w:fldCharType="separate"/>
        </w:r>
        <w:r w:rsidR="00527C1D">
          <w:rPr>
            <w:webHidden/>
          </w:rPr>
          <w:t>20</w:t>
        </w:r>
        <w:r w:rsidR="009127B5">
          <w:rPr>
            <w:webHidden/>
          </w:rPr>
          <w:fldChar w:fldCharType="end"/>
        </w:r>
      </w:hyperlink>
    </w:p>
    <w:p w:rsidR="009127B5" w:rsidRDefault="00E82121">
      <w:pPr>
        <w:pStyle w:val="33"/>
        <w:rPr>
          <w:rFonts w:asciiTheme="minorHAnsi" w:eastAsiaTheme="minorEastAsia" w:hAnsiTheme="minorHAnsi" w:cstheme="minorBidi"/>
          <w:bCs w:val="0"/>
          <w:iCs w:val="0"/>
          <w:snapToGrid/>
          <w:sz w:val="22"/>
          <w:szCs w:val="22"/>
          <w:lang w:eastAsia="zh-CN"/>
        </w:rPr>
      </w:pPr>
      <w:hyperlink w:anchor="_Toc471642358" w:history="1">
        <w:r w:rsidR="009127B5" w:rsidRPr="001326B0">
          <w:rPr>
            <w:rStyle w:val="af6"/>
          </w:rPr>
          <w:t>219.</w:t>
        </w:r>
        <w:r w:rsidR="009127B5" w:rsidRPr="001326B0">
          <w:rPr>
            <w:rStyle w:val="af6"/>
          </w:rPr>
          <w:tab/>
          <w:t>Призы</w:t>
        </w:r>
        <w:r w:rsidR="009127B5">
          <w:rPr>
            <w:webHidden/>
          </w:rPr>
          <w:tab/>
        </w:r>
        <w:r w:rsidR="009127B5">
          <w:rPr>
            <w:webHidden/>
          </w:rPr>
          <w:fldChar w:fldCharType="begin"/>
        </w:r>
        <w:r w:rsidR="009127B5">
          <w:rPr>
            <w:webHidden/>
          </w:rPr>
          <w:instrText xml:space="preserve"> PAGEREF _Toc471642358 \h </w:instrText>
        </w:r>
        <w:r w:rsidR="009127B5">
          <w:rPr>
            <w:webHidden/>
          </w:rPr>
        </w:r>
        <w:r w:rsidR="009127B5">
          <w:rPr>
            <w:webHidden/>
          </w:rPr>
          <w:fldChar w:fldCharType="separate"/>
        </w:r>
        <w:r w:rsidR="00527C1D">
          <w:rPr>
            <w:webHidden/>
          </w:rPr>
          <w:t>21</w:t>
        </w:r>
        <w:r w:rsidR="009127B5">
          <w:rPr>
            <w:webHidden/>
          </w:rPr>
          <w:fldChar w:fldCharType="end"/>
        </w:r>
      </w:hyperlink>
    </w:p>
    <w:p w:rsidR="009127B5" w:rsidRDefault="00E82121">
      <w:pPr>
        <w:pStyle w:val="25"/>
        <w:rPr>
          <w:rFonts w:asciiTheme="minorHAnsi" w:eastAsiaTheme="minorEastAsia" w:hAnsiTheme="minorHAnsi" w:cstheme="minorBidi"/>
          <w:b w:val="0"/>
          <w:noProof/>
          <w:snapToGrid/>
          <w:color w:val="auto"/>
          <w:sz w:val="22"/>
          <w:szCs w:val="22"/>
          <w:lang w:eastAsia="zh-CN"/>
        </w:rPr>
      </w:pPr>
      <w:hyperlink w:anchor="_Toc471642359" w:history="1">
        <w:r w:rsidR="009127B5" w:rsidRPr="001326B0">
          <w:rPr>
            <w:rStyle w:val="af6"/>
            <w:noProof/>
          </w:rPr>
          <w:t>220.</w:t>
        </w:r>
        <w:r w:rsidR="009127B5" w:rsidRPr="001326B0">
          <w:rPr>
            <w:rStyle w:val="af6"/>
            <w:noProof/>
          </w:rPr>
          <w:tab/>
          <w:t>Обслуживающий персонал и представители фирм</w:t>
        </w:r>
        <w:r w:rsidR="009127B5">
          <w:rPr>
            <w:noProof/>
            <w:webHidden/>
          </w:rPr>
          <w:tab/>
        </w:r>
        <w:r w:rsidR="009127B5">
          <w:rPr>
            <w:noProof/>
            <w:webHidden/>
          </w:rPr>
          <w:fldChar w:fldCharType="begin"/>
        </w:r>
        <w:r w:rsidR="009127B5">
          <w:rPr>
            <w:noProof/>
            <w:webHidden/>
          </w:rPr>
          <w:instrText xml:space="preserve"> PAGEREF _Toc471642359 \h </w:instrText>
        </w:r>
        <w:r w:rsidR="009127B5">
          <w:rPr>
            <w:noProof/>
            <w:webHidden/>
          </w:rPr>
        </w:r>
        <w:r w:rsidR="009127B5">
          <w:rPr>
            <w:noProof/>
            <w:webHidden/>
          </w:rPr>
          <w:fldChar w:fldCharType="separate"/>
        </w:r>
        <w:r w:rsidR="00527C1D">
          <w:rPr>
            <w:noProof/>
            <w:webHidden/>
          </w:rPr>
          <w:t>21</w:t>
        </w:r>
        <w:r w:rsidR="009127B5">
          <w:rPr>
            <w:noProof/>
            <w:webHidden/>
          </w:rPr>
          <w:fldChar w:fldCharType="end"/>
        </w:r>
      </w:hyperlink>
    </w:p>
    <w:p w:rsidR="009127B5" w:rsidRDefault="00E82121">
      <w:pPr>
        <w:pStyle w:val="33"/>
        <w:rPr>
          <w:rFonts w:asciiTheme="minorHAnsi" w:eastAsiaTheme="minorEastAsia" w:hAnsiTheme="minorHAnsi" w:cstheme="minorBidi"/>
          <w:bCs w:val="0"/>
          <w:iCs w:val="0"/>
          <w:snapToGrid/>
          <w:sz w:val="22"/>
          <w:szCs w:val="22"/>
          <w:lang w:eastAsia="zh-CN"/>
        </w:rPr>
      </w:pPr>
      <w:hyperlink w:anchor="_Toc471642360" w:history="1">
        <w:r w:rsidR="009127B5" w:rsidRPr="001326B0">
          <w:rPr>
            <w:rStyle w:val="af6"/>
          </w:rPr>
          <w:t>221.</w:t>
        </w:r>
        <w:r w:rsidR="009127B5" w:rsidRPr="001326B0">
          <w:rPr>
            <w:rStyle w:val="af6"/>
          </w:rPr>
          <w:tab/>
          <w:t>Медицинская служба, обследования и допинг</w:t>
        </w:r>
        <w:r w:rsidR="009127B5">
          <w:rPr>
            <w:webHidden/>
          </w:rPr>
          <w:tab/>
        </w:r>
        <w:r w:rsidR="009127B5">
          <w:rPr>
            <w:webHidden/>
          </w:rPr>
          <w:fldChar w:fldCharType="begin"/>
        </w:r>
        <w:r w:rsidR="009127B5">
          <w:rPr>
            <w:webHidden/>
          </w:rPr>
          <w:instrText xml:space="preserve"> PAGEREF _Toc471642360 \h </w:instrText>
        </w:r>
        <w:r w:rsidR="009127B5">
          <w:rPr>
            <w:webHidden/>
          </w:rPr>
        </w:r>
        <w:r w:rsidR="009127B5">
          <w:rPr>
            <w:webHidden/>
          </w:rPr>
          <w:fldChar w:fldCharType="separate"/>
        </w:r>
        <w:r w:rsidR="00527C1D">
          <w:rPr>
            <w:webHidden/>
          </w:rPr>
          <w:t>22</w:t>
        </w:r>
        <w:r w:rsidR="009127B5">
          <w:rPr>
            <w:webHidden/>
          </w:rPr>
          <w:fldChar w:fldCharType="end"/>
        </w:r>
      </w:hyperlink>
    </w:p>
    <w:p w:rsidR="009127B5" w:rsidRDefault="00E82121">
      <w:pPr>
        <w:pStyle w:val="33"/>
        <w:rPr>
          <w:rFonts w:asciiTheme="minorHAnsi" w:eastAsiaTheme="minorEastAsia" w:hAnsiTheme="minorHAnsi" w:cstheme="minorBidi"/>
          <w:bCs w:val="0"/>
          <w:iCs w:val="0"/>
          <w:snapToGrid/>
          <w:sz w:val="22"/>
          <w:szCs w:val="22"/>
          <w:lang w:eastAsia="zh-CN"/>
        </w:rPr>
      </w:pPr>
      <w:hyperlink w:anchor="_Toc471642361" w:history="1">
        <w:r w:rsidR="009127B5" w:rsidRPr="001326B0">
          <w:rPr>
            <w:rStyle w:val="af6"/>
          </w:rPr>
          <w:t>222.</w:t>
        </w:r>
        <w:r w:rsidR="009127B5" w:rsidRPr="001326B0">
          <w:rPr>
            <w:rStyle w:val="af6"/>
          </w:rPr>
          <w:tab/>
          <w:t>Инвентарь для соревнований</w:t>
        </w:r>
        <w:r w:rsidR="009127B5">
          <w:rPr>
            <w:webHidden/>
          </w:rPr>
          <w:tab/>
        </w:r>
        <w:r w:rsidR="009127B5">
          <w:rPr>
            <w:webHidden/>
          </w:rPr>
          <w:fldChar w:fldCharType="begin"/>
        </w:r>
        <w:r w:rsidR="009127B5">
          <w:rPr>
            <w:webHidden/>
          </w:rPr>
          <w:instrText xml:space="preserve"> PAGEREF _Toc471642361 \h </w:instrText>
        </w:r>
        <w:r w:rsidR="009127B5">
          <w:rPr>
            <w:webHidden/>
          </w:rPr>
        </w:r>
        <w:r w:rsidR="009127B5">
          <w:rPr>
            <w:webHidden/>
          </w:rPr>
          <w:fldChar w:fldCharType="separate"/>
        </w:r>
        <w:r w:rsidR="00527C1D">
          <w:rPr>
            <w:webHidden/>
          </w:rPr>
          <w:t>23</w:t>
        </w:r>
        <w:r w:rsidR="009127B5">
          <w:rPr>
            <w:webHidden/>
          </w:rPr>
          <w:fldChar w:fldCharType="end"/>
        </w:r>
      </w:hyperlink>
    </w:p>
    <w:p w:rsidR="009127B5" w:rsidRDefault="00E82121">
      <w:pPr>
        <w:pStyle w:val="33"/>
        <w:rPr>
          <w:rFonts w:asciiTheme="minorHAnsi" w:eastAsiaTheme="minorEastAsia" w:hAnsiTheme="minorHAnsi" w:cstheme="minorBidi"/>
          <w:bCs w:val="0"/>
          <w:iCs w:val="0"/>
          <w:snapToGrid/>
          <w:sz w:val="22"/>
          <w:szCs w:val="22"/>
          <w:lang w:eastAsia="zh-CN"/>
        </w:rPr>
      </w:pPr>
      <w:hyperlink w:anchor="_Toc471642362" w:history="1">
        <w:r w:rsidR="009127B5" w:rsidRPr="001326B0">
          <w:rPr>
            <w:rStyle w:val="af6"/>
          </w:rPr>
          <w:t>223.</w:t>
        </w:r>
        <w:r w:rsidR="009127B5" w:rsidRPr="001326B0">
          <w:rPr>
            <w:rStyle w:val="af6"/>
          </w:rPr>
          <w:tab/>
          <w:t>Санкции</w:t>
        </w:r>
        <w:r w:rsidR="009127B5">
          <w:rPr>
            <w:webHidden/>
          </w:rPr>
          <w:tab/>
        </w:r>
        <w:r w:rsidR="009127B5">
          <w:rPr>
            <w:webHidden/>
          </w:rPr>
          <w:fldChar w:fldCharType="begin"/>
        </w:r>
        <w:r w:rsidR="009127B5">
          <w:rPr>
            <w:webHidden/>
          </w:rPr>
          <w:instrText xml:space="preserve"> PAGEREF _Toc471642362 \h </w:instrText>
        </w:r>
        <w:r w:rsidR="009127B5">
          <w:rPr>
            <w:webHidden/>
          </w:rPr>
        </w:r>
        <w:r w:rsidR="009127B5">
          <w:rPr>
            <w:webHidden/>
          </w:rPr>
          <w:fldChar w:fldCharType="separate"/>
        </w:r>
        <w:r w:rsidR="00527C1D">
          <w:rPr>
            <w:webHidden/>
          </w:rPr>
          <w:t>24</w:t>
        </w:r>
        <w:r w:rsidR="009127B5">
          <w:rPr>
            <w:webHidden/>
          </w:rPr>
          <w:fldChar w:fldCharType="end"/>
        </w:r>
      </w:hyperlink>
    </w:p>
    <w:p w:rsidR="009127B5" w:rsidRDefault="00E82121">
      <w:pPr>
        <w:pStyle w:val="33"/>
        <w:rPr>
          <w:rFonts w:asciiTheme="minorHAnsi" w:eastAsiaTheme="minorEastAsia" w:hAnsiTheme="minorHAnsi" w:cstheme="minorBidi"/>
          <w:bCs w:val="0"/>
          <w:iCs w:val="0"/>
          <w:snapToGrid/>
          <w:sz w:val="22"/>
          <w:szCs w:val="22"/>
          <w:lang w:eastAsia="zh-CN"/>
        </w:rPr>
      </w:pPr>
      <w:hyperlink w:anchor="_Toc471642363" w:history="1">
        <w:r w:rsidR="009127B5" w:rsidRPr="001326B0">
          <w:rPr>
            <w:rStyle w:val="af6"/>
          </w:rPr>
          <w:t>224.</w:t>
        </w:r>
        <w:r w:rsidR="009127B5" w:rsidRPr="001326B0">
          <w:rPr>
            <w:rStyle w:val="af6"/>
          </w:rPr>
          <w:tab/>
          <w:t>Процедурные вопросы</w:t>
        </w:r>
        <w:r w:rsidR="009127B5">
          <w:rPr>
            <w:webHidden/>
          </w:rPr>
          <w:tab/>
        </w:r>
        <w:r w:rsidR="009127B5">
          <w:rPr>
            <w:webHidden/>
          </w:rPr>
          <w:fldChar w:fldCharType="begin"/>
        </w:r>
        <w:r w:rsidR="009127B5">
          <w:rPr>
            <w:webHidden/>
          </w:rPr>
          <w:instrText xml:space="preserve"> PAGEREF _Toc471642363 \h </w:instrText>
        </w:r>
        <w:r w:rsidR="009127B5">
          <w:rPr>
            <w:webHidden/>
          </w:rPr>
        </w:r>
        <w:r w:rsidR="009127B5">
          <w:rPr>
            <w:webHidden/>
          </w:rPr>
          <w:fldChar w:fldCharType="separate"/>
        </w:r>
        <w:r w:rsidR="00527C1D">
          <w:rPr>
            <w:webHidden/>
          </w:rPr>
          <w:t>26</w:t>
        </w:r>
        <w:r w:rsidR="009127B5">
          <w:rPr>
            <w:webHidden/>
          </w:rPr>
          <w:fldChar w:fldCharType="end"/>
        </w:r>
      </w:hyperlink>
    </w:p>
    <w:p w:rsidR="009127B5" w:rsidRDefault="00E82121">
      <w:pPr>
        <w:pStyle w:val="33"/>
        <w:rPr>
          <w:rFonts w:asciiTheme="minorHAnsi" w:eastAsiaTheme="minorEastAsia" w:hAnsiTheme="minorHAnsi" w:cstheme="minorBidi"/>
          <w:bCs w:val="0"/>
          <w:iCs w:val="0"/>
          <w:snapToGrid/>
          <w:sz w:val="22"/>
          <w:szCs w:val="22"/>
          <w:lang w:eastAsia="zh-CN"/>
        </w:rPr>
      </w:pPr>
      <w:hyperlink w:anchor="_Toc471642364" w:history="1">
        <w:r w:rsidR="009127B5" w:rsidRPr="001326B0">
          <w:rPr>
            <w:rStyle w:val="af6"/>
          </w:rPr>
          <w:t>225.</w:t>
        </w:r>
        <w:r w:rsidR="009127B5" w:rsidRPr="001326B0">
          <w:rPr>
            <w:rStyle w:val="af6"/>
          </w:rPr>
          <w:tab/>
          <w:t>Апелляционная комиссия</w:t>
        </w:r>
        <w:r w:rsidR="009127B5">
          <w:rPr>
            <w:webHidden/>
          </w:rPr>
          <w:tab/>
        </w:r>
        <w:r w:rsidR="009127B5">
          <w:rPr>
            <w:webHidden/>
          </w:rPr>
          <w:fldChar w:fldCharType="begin"/>
        </w:r>
        <w:r w:rsidR="009127B5">
          <w:rPr>
            <w:webHidden/>
          </w:rPr>
          <w:instrText xml:space="preserve"> PAGEREF _Toc471642364 \h </w:instrText>
        </w:r>
        <w:r w:rsidR="009127B5">
          <w:rPr>
            <w:webHidden/>
          </w:rPr>
        </w:r>
        <w:r w:rsidR="009127B5">
          <w:rPr>
            <w:webHidden/>
          </w:rPr>
          <w:fldChar w:fldCharType="separate"/>
        </w:r>
        <w:r w:rsidR="00527C1D">
          <w:rPr>
            <w:webHidden/>
          </w:rPr>
          <w:t>28</w:t>
        </w:r>
        <w:r w:rsidR="009127B5">
          <w:rPr>
            <w:webHidden/>
          </w:rPr>
          <w:fldChar w:fldCharType="end"/>
        </w:r>
      </w:hyperlink>
    </w:p>
    <w:p w:rsidR="009127B5" w:rsidRDefault="00E82121">
      <w:pPr>
        <w:pStyle w:val="33"/>
        <w:rPr>
          <w:rFonts w:asciiTheme="minorHAnsi" w:eastAsiaTheme="minorEastAsia" w:hAnsiTheme="minorHAnsi" w:cstheme="minorBidi"/>
          <w:bCs w:val="0"/>
          <w:iCs w:val="0"/>
          <w:snapToGrid/>
          <w:sz w:val="22"/>
          <w:szCs w:val="22"/>
          <w:lang w:eastAsia="zh-CN"/>
        </w:rPr>
      </w:pPr>
      <w:hyperlink w:anchor="_Toc471642365" w:history="1">
        <w:r w:rsidR="009127B5" w:rsidRPr="001326B0">
          <w:rPr>
            <w:rStyle w:val="af6"/>
          </w:rPr>
          <w:t>226.</w:t>
        </w:r>
        <w:r w:rsidR="009127B5" w:rsidRPr="001326B0">
          <w:rPr>
            <w:rStyle w:val="af6"/>
          </w:rPr>
          <w:tab/>
          <w:t>Несоблюдение санкций</w:t>
        </w:r>
        <w:r w:rsidR="009127B5">
          <w:rPr>
            <w:webHidden/>
          </w:rPr>
          <w:tab/>
        </w:r>
        <w:r w:rsidR="009127B5">
          <w:rPr>
            <w:webHidden/>
          </w:rPr>
          <w:fldChar w:fldCharType="begin"/>
        </w:r>
        <w:r w:rsidR="009127B5">
          <w:rPr>
            <w:webHidden/>
          </w:rPr>
          <w:instrText xml:space="preserve"> PAGEREF _Toc471642365 \h </w:instrText>
        </w:r>
        <w:r w:rsidR="009127B5">
          <w:rPr>
            <w:webHidden/>
          </w:rPr>
        </w:r>
        <w:r w:rsidR="009127B5">
          <w:rPr>
            <w:webHidden/>
          </w:rPr>
          <w:fldChar w:fldCharType="separate"/>
        </w:r>
        <w:r w:rsidR="00527C1D">
          <w:rPr>
            <w:webHidden/>
          </w:rPr>
          <w:t>29</w:t>
        </w:r>
        <w:r w:rsidR="009127B5">
          <w:rPr>
            <w:webHidden/>
          </w:rPr>
          <w:fldChar w:fldCharType="end"/>
        </w:r>
      </w:hyperlink>
    </w:p>
    <w:p w:rsidR="009127B5" w:rsidRDefault="00E82121">
      <w:pPr>
        <w:pStyle w:val="11"/>
        <w:rPr>
          <w:rFonts w:asciiTheme="minorHAnsi" w:eastAsiaTheme="minorEastAsia" w:hAnsiTheme="minorHAnsi" w:cstheme="minorBidi"/>
          <w:b w:val="0"/>
          <w:bCs w:val="0"/>
          <w:snapToGrid/>
          <w:sz w:val="22"/>
          <w:szCs w:val="22"/>
          <w:lang w:eastAsia="zh-CN"/>
        </w:rPr>
      </w:pPr>
      <w:hyperlink w:anchor="_Toc471642366" w:history="1">
        <w:r w:rsidR="009127B5" w:rsidRPr="001326B0">
          <w:rPr>
            <w:rStyle w:val="af6"/>
          </w:rPr>
          <w:t>ЧАСТЬ 2</w:t>
        </w:r>
      </w:hyperlink>
    </w:p>
    <w:p w:rsidR="009127B5" w:rsidRDefault="00E82121">
      <w:pPr>
        <w:pStyle w:val="25"/>
        <w:rPr>
          <w:rFonts w:asciiTheme="minorHAnsi" w:eastAsiaTheme="minorEastAsia" w:hAnsiTheme="minorHAnsi" w:cstheme="minorBidi"/>
          <w:b w:val="0"/>
          <w:noProof/>
          <w:snapToGrid/>
          <w:color w:val="auto"/>
          <w:sz w:val="22"/>
          <w:szCs w:val="22"/>
          <w:lang w:eastAsia="zh-CN"/>
        </w:rPr>
      </w:pPr>
      <w:hyperlink w:anchor="_Toc471642367" w:history="1">
        <w:r w:rsidR="009127B5" w:rsidRPr="001326B0">
          <w:rPr>
            <w:rStyle w:val="af6"/>
            <w:noProof/>
          </w:rPr>
          <w:tab/>
          <w:t>Общие правила соревнований по горным лыжам</w:t>
        </w:r>
        <w:r w:rsidR="009127B5">
          <w:rPr>
            <w:noProof/>
            <w:webHidden/>
          </w:rPr>
          <w:tab/>
        </w:r>
        <w:r w:rsidR="009127B5">
          <w:rPr>
            <w:noProof/>
            <w:webHidden/>
          </w:rPr>
          <w:fldChar w:fldCharType="begin"/>
        </w:r>
        <w:r w:rsidR="009127B5">
          <w:rPr>
            <w:noProof/>
            <w:webHidden/>
          </w:rPr>
          <w:instrText xml:space="preserve"> PAGEREF _Toc471642367 \h </w:instrText>
        </w:r>
        <w:r w:rsidR="009127B5">
          <w:rPr>
            <w:noProof/>
            <w:webHidden/>
          </w:rPr>
        </w:r>
        <w:r w:rsidR="009127B5">
          <w:rPr>
            <w:noProof/>
            <w:webHidden/>
          </w:rPr>
          <w:fldChar w:fldCharType="separate"/>
        </w:r>
        <w:r w:rsidR="00527C1D">
          <w:rPr>
            <w:noProof/>
            <w:webHidden/>
          </w:rPr>
          <w:t>31</w:t>
        </w:r>
        <w:r w:rsidR="009127B5">
          <w:rPr>
            <w:noProof/>
            <w:webHidden/>
          </w:rPr>
          <w:fldChar w:fldCharType="end"/>
        </w:r>
      </w:hyperlink>
    </w:p>
    <w:p w:rsidR="009127B5" w:rsidRDefault="00E82121">
      <w:pPr>
        <w:pStyle w:val="25"/>
        <w:rPr>
          <w:rFonts w:asciiTheme="minorHAnsi" w:eastAsiaTheme="minorEastAsia" w:hAnsiTheme="minorHAnsi" w:cstheme="minorBidi"/>
          <w:b w:val="0"/>
          <w:noProof/>
          <w:snapToGrid/>
          <w:color w:val="auto"/>
          <w:sz w:val="22"/>
          <w:szCs w:val="22"/>
          <w:lang w:eastAsia="zh-CN"/>
        </w:rPr>
      </w:pPr>
      <w:hyperlink w:anchor="_Toc471642368" w:history="1">
        <w:r w:rsidR="009127B5" w:rsidRPr="001326B0">
          <w:rPr>
            <w:rStyle w:val="af6"/>
            <w:noProof/>
          </w:rPr>
          <w:t>600.</w:t>
        </w:r>
        <w:r w:rsidR="009127B5" w:rsidRPr="001326B0">
          <w:rPr>
            <w:rStyle w:val="af6"/>
            <w:noProof/>
          </w:rPr>
          <w:tab/>
          <w:t>Организация соревнований</w:t>
        </w:r>
        <w:r w:rsidR="009127B5">
          <w:rPr>
            <w:noProof/>
            <w:webHidden/>
          </w:rPr>
          <w:tab/>
        </w:r>
        <w:r w:rsidR="009127B5">
          <w:rPr>
            <w:noProof/>
            <w:webHidden/>
          </w:rPr>
          <w:fldChar w:fldCharType="begin"/>
        </w:r>
        <w:r w:rsidR="009127B5">
          <w:rPr>
            <w:noProof/>
            <w:webHidden/>
          </w:rPr>
          <w:instrText xml:space="preserve"> PAGEREF _Toc471642368 \h </w:instrText>
        </w:r>
        <w:r w:rsidR="009127B5">
          <w:rPr>
            <w:noProof/>
            <w:webHidden/>
          </w:rPr>
        </w:r>
        <w:r w:rsidR="009127B5">
          <w:rPr>
            <w:noProof/>
            <w:webHidden/>
          </w:rPr>
          <w:fldChar w:fldCharType="separate"/>
        </w:r>
        <w:r w:rsidR="00527C1D">
          <w:rPr>
            <w:noProof/>
            <w:webHidden/>
          </w:rPr>
          <w:t>31</w:t>
        </w:r>
        <w:r w:rsidR="009127B5">
          <w:rPr>
            <w:noProof/>
            <w:webHidden/>
          </w:rPr>
          <w:fldChar w:fldCharType="end"/>
        </w:r>
      </w:hyperlink>
    </w:p>
    <w:p w:rsidR="009127B5" w:rsidRDefault="00E82121">
      <w:pPr>
        <w:pStyle w:val="33"/>
        <w:rPr>
          <w:rFonts w:asciiTheme="minorHAnsi" w:eastAsiaTheme="minorEastAsia" w:hAnsiTheme="minorHAnsi" w:cstheme="minorBidi"/>
          <w:bCs w:val="0"/>
          <w:iCs w:val="0"/>
          <w:snapToGrid/>
          <w:sz w:val="22"/>
          <w:szCs w:val="22"/>
          <w:lang w:eastAsia="zh-CN"/>
        </w:rPr>
      </w:pPr>
      <w:hyperlink w:anchor="_Toc471642369" w:history="1">
        <w:r w:rsidR="009127B5" w:rsidRPr="001326B0">
          <w:rPr>
            <w:rStyle w:val="af6"/>
          </w:rPr>
          <w:t>601.</w:t>
        </w:r>
        <w:r w:rsidR="009127B5" w:rsidRPr="001326B0">
          <w:rPr>
            <w:rStyle w:val="af6"/>
          </w:rPr>
          <w:tab/>
          <w:t>Организационный комитет и жюри</w:t>
        </w:r>
        <w:r w:rsidR="009127B5">
          <w:rPr>
            <w:webHidden/>
          </w:rPr>
          <w:tab/>
        </w:r>
        <w:r w:rsidR="009127B5">
          <w:rPr>
            <w:webHidden/>
          </w:rPr>
          <w:fldChar w:fldCharType="begin"/>
        </w:r>
        <w:r w:rsidR="009127B5">
          <w:rPr>
            <w:webHidden/>
          </w:rPr>
          <w:instrText xml:space="preserve"> PAGEREF _Toc471642369 \h </w:instrText>
        </w:r>
        <w:r w:rsidR="009127B5">
          <w:rPr>
            <w:webHidden/>
          </w:rPr>
        </w:r>
        <w:r w:rsidR="009127B5">
          <w:rPr>
            <w:webHidden/>
          </w:rPr>
          <w:fldChar w:fldCharType="separate"/>
        </w:r>
        <w:r w:rsidR="00527C1D">
          <w:rPr>
            <w:webHidden/>
          </w:rPr>
          <w:t>31</w:t>
        </w:r>
        <w:r w:rsidR="009127B5">
          <w:rPr>
            <w:webHidden/>
          </w:rPr>
          <w:fldChar w:fldCharType="end"/>
        </w:r>
      </w:hyperlink>
    </w:p>
    <w:p w:rsidR="009127B5" w:rsidRDefault="00E82121">
      <w:pPr>
        <w:pStyle w:val="33"/>
        <w:rPr>
          <w:rFonts w:asciiTheme="minorHAnsi" w:eastAsiaTheme="minorEastAsia" w:hAnsiTheme="minorHAnsi" w:cstheme="minorBidi"/>
          <w:bCs w:val="0"/>
          <w:iCs w:val="0"/>
          <w:snapToGrid/>
          <w:sz w:val="22"/>
          <w:szCs w:val="22"/>
          <w:lang w:eastAsia="zh-CN"/>
        </w:rPr>
      </w:pPr>
      <w:hyperlink w:anchor="_Toc471642370" w:history="1">
        <w:r w:rsidR="009127B5" w:rsidRPr="001326B0">
          <w:rPr>
            <w:rStyle w:val="af6"/>
          </w:rPr>
          <w:t>602.</w:t>
        </w:r>
        <w:r w:rsidR="009127B5" w:rsidRPr="001326B0">
          <w:rPr>
            <w:rStyle w:val="af6"/>
          </w:rPr>
          <w:tab/>
          <w:t>Технический делегат (ТД)</w:t>
        </w:r>
        <w:r w:rsidR="009127B5">
          <w:rPr>
            <w:webHidden/>
          </w:rPr>
          <w:tab/>
        </w:r>
        <w:r w:rsidR="009127B5">
          <w:rPr>
            <w:webHidden/>
          </w:rPr>
          <w:fldChar w:fldCharType="begin"/>
        </w:r>
        <w:r w:rsidR="009127B5">
          <w:rPr>
            <w:webHidden/>
          </w:rPr>
          <w:instrText xml:space="preserve"> PAGEREF _Toc471642370 \h </w:instrText>
        </w:r>
        <w:r w:rsidR="009127B5">
          <w:rPr>
            <w:webHidden/>
          </w:rPr>
        </w:r>
        <w:r w:rsidR="009127B5">
          <w:rPr>
            <w:webHidden/>
          </w:rPr>
          <w:fldChar w:fldCharType="separate"/>
        </w:r>
        <w:r w:rsidR="00527C1D">
          <w:rPr>
            <w:webHidden/>
          </w:rPr>
          <w:t>40</w:t>
        </w:r>
        <w:r w:rsidR="009127B5">
          <w:rPr>
            <w:webHidden/>
          </w:rPr>
          <w:fldChar w:fldCharType="end"/>
        </w:r>
      </w:hyperlink>
    </w:p>
    <w:p w:rsidR="009127B5" w:rsidRDefault="00E82121">
      <w:pPr>
        <w:pStyle w:val="33"/>
        <w:rPr>
          <w:rFonts w:asciiTheme="minorHAnsi" w:eastAsiaTheme="minorEastAsia" w:hAnsiTheme="minorHAnsi" w:cstheme="minorBidi"/>
          <w:bCs w:val="0"/>
          <w:iCs w:val="0"/>
          <w:snapToGrid/>
          <w:sz w:val="22"/>
          <w:szCs w:val="22"/>
          <w:lang w:eastAsia="zh-CN"/>
        </w:rPr>
      </w:pPr>
      <w:hyperlink w:anchor="_Toc471642371" w:history="1">
        <w:r w:rsidR="009127B5" w:rsidRPr="001326B0">
          <w:rPr>
            <w:rStyle w:val="af6"/>
          </w:rPr>
          <w:t>603.</w:t>
        </w:r>
        <w:r w:rsidR="009127B5" w:rsidRPr="001326B0">
          <w:rPr>
            <w:rStyle w:val="af6"/>
          </w:rPr>
          <w:tab/>
          <w:t>Постановщик трассы</w:t>
        </w:r>
        <w:r w:rsidR="009127B5">
          <w:rPr>
            <w:webHidden/>
          </w:rPr>
          <w:tab/>
        </w:r>
        <w:r w:rsidR="009127B5">
          <w:rPr>
            <w:webHidden/>
          </w:rPr>
          <w:fldChar w:fldCharType="begin"/>
        </w:r>
        <w:r w:rsidR="009127B5">
          <w:rPr>
            <w:webHidden/>
          </w:rPr>
          <w:instrText xml:space="preserve"> PAGEREF _Toc471642371 \h </w:instrText>
        </w:r>
        <w:r w:rsidR="009127B5">
          <w:rPr>
            <w:webHidden/>
          </w:rPr>
        </w:r>
        <w:r w:rsidR="009127B5">
          <w:rPr>
            <w:webHidden/>
          </w:rPr>
          <w:fldChar w:fldCharType="separate"/>
        </w:r>
        <w:r w:rsidR="00527C1D">
          <w:rPr>
            <w:webHidden/>
          </w:rPr>
          <w:t>44</w:t>
        </w:r>
        <w:r w:rsidR="009127B5">
          <w:rPr>
            <w:webHidden/>
          </w:rPr>
          <w:fldChar w:fldCharType="end"/>
        </w:r>
      </w:hyperlink>
    </w:p>
    <w:p w:rsidR="009127B5" w:rsidRDefault="00E82121">
      <w:pPr>
        <w:pStyle w:val="33"/>
        <w:rPr>
          <w:rFonts w:asciiTheme="minorHAnsi" w:eastAsiaTheme="minorEastAsia" w:hAnsiTheme="minorHAnsi" w:cstheme="minorBidi"/>
          <w:bCs w:val="0"/>
          <w:iCs w:val="0"/>
          <w:snapToGrid/>
          <w:sz w:val="22"/>
          <w:szCs w:val="22"/>
          <w:lang w:eastAsia="zh-CN"/>
        </w:rPr>
      </w:pPr>
      <w:hyperlink w:anchor="_Toc471642372" w:history="1">
        <w:r w:rsidR="009127B5" w:rsidRPr="001326B0">
          <w:rPr>
            <w:rStyle w:val="af6"/>
          </w:rPr>
          <w:t>604.</w:t>
        </w:r>
        <w:r w:rsidR="009127B5" w:rsidRPr="001326B0">
          <w:rPr>
            <w:rStyle w:val="af6"/>
          </w:rPr>
          <w:tab/>
          <w:t>Аккредитация. Права и обязанности функционеров команд</w:t>
        </w:r>
        <w:r w:rsidR="009127B5">
          <w:rPr>
            <w:webHidden/>
          </w:rPr>
          <w:tab/>
        </w:r>
        <w:r w:rsidR="009127B5">
          <w:rPr>
            <w:webHidden/>
          </w:rPr>
          <w:fldChar w:fldCharType="begin"/>
        </w:r>
        <w:r w:rsidR="009127B5">
          <w:rPr>
            <w:webHidden/>
          </w:rPr>
          <w:instrText xml:space="preserve"> PAGEREF _Toc471642372 \h </w:instrText>
        </w:r>
        <w:r w:rsidR="009127B5">
          <w:rPr>
            <w:webHidden/>
          </w:rPr>
        </w:r>
        <w:r w:rsidR="009127B5">
          <w:rPr>
            <w:webHidden/>
          </w:rPr>
          <w:fldChar w:fldCharType="separate"/>
        </w:r>
        <w:r w:rsidR="00527C1D">
          <w:rPr>
            <w:webHidden/>
          </w:rPr>
          <w:t>46</w:t>
        </w:r>
        <w:r w:rsidR="009127B5">
          <w:rPr>
            <w:webHidden/>
          </w:rPr>
          <w:fldChar w:fldCharType="end"/>
        </w:r>
      </w:hyperlink>
    </w:p>
    <w:p w:rsidR="009127B5" w:rsidRDefault="00E82121">
      <w:pPr>
        <w:pStyle w:val="33"/>
        <w:rPr>
          <w:rFonts w:asciiTheme="minorHAnsi" w:eastAsiaTheme="minorEastAsia" w:hAnsiTheme="minorHAnsi" w:cstheme="minorBidi"/>
          <w:bCs w:val="0"/>
          <w:iCs w:val="0"/>
          <w:snapToGrid/>
          <w:sz w:val="22"/>
          <w:szCs w:val="22"/>
          <w:lang w:eastAsia="zh-CN"/>
        </w:rPr>
      </w:pPr>
      <w:hyperlink w:anchor="_Toc471642373" w:history="1">
        <w:r w:rsidR="009127B5" w:rsidRPr="001326B0">
          <w:rPr>
            <w:rStyle w:val="af6"/>
          </w:rPr>
          <w:t>605.</w:t>
        </w:r>
        <w:r w:rsidR="009127B5" w:rsidRPr="001326B0">
          <w:rPr>
            <w:rStyle w:val="af6"/>
          </w:rPr>
          <w:tab/>
          <w:t>Открывающие трассу</w:t>
        </w:r>
        <w:r w:rsidR="009127B5">
          <w:rPr>
            <w:webHidden/>
          </w:rPr>
          <w:tab/>
        </w:r>
        <w:r w:rsidR="009127B5">
          <w:rPr>
            <w:webHidden/>
          </w:rPr>
          <w:fldChar w:fldCharType="begin"/>
        </w:r>
        <w:r w:rsidR="009127B5">
          <w:rPr>
            <w:webHidden/>
          </w:rPr>
          <w:instrText xml:space="preserve"> PAGEREF _Toc471642373 \h </w:instrText>
        </w:r>
        <w:r w:rsidR="009127B5">
          <w:rPr>
            <w:webHidden/>
          </w:rPr>
        </w:r>
        <w:r w:rsidR="009127B5">
          <w:rPr>
            <w:webHidden/>
          </w:rPr>
          <w:fldChar w:fldCharType="separate"/>
        </w:r>
        <w:r w:rsidR="00527C1D">
          <w:rPr>
            <w:webHidden/>
          </w:rPr>
          <w:t>47</w:t>
        </w:r>
        <w:r w:rsidR="009127B5">
          <w:rPr>
            <w:webHidden/>
          </w:rPr>
          <w:fldChar w:fldCharType="end"/>
        </w:r>
      </w:hyperlink>
    </w:p>
    <w:p w:rsidR="009127B5" w:rsidRDefault="00E82121">
      <w:pPr>
        <w:pStyle w:val="33"/>
        <w:rPr>
          <w:rFonts w:asciiTheme="minorHAnsi" w:eastAsiaTheme="minorEastAsia" w:hAnsiTheme="minorHAnsi" w:cstheme="minorBidi"/>
          <w:bCs w:val="0"/>
          <w:iCs w:val="0"/>
          <w:snapToGrid/>
          <w:sz w:val="22"/>
          <w:szCs w:val="22"/>
          <w:lang w:eastAsia="zh-CN"/>
        </w:rPr>
      </w:pPr>
      <w:hyperlink w:anchor="_Toc471642374" w:history="1">
        <w:r w:rsidR="009127B5" w:rsidRPr="001326B0">
          <w:rPr>
            <w:rStyle w:val="af6"/>
          </w:rPr>
          <w:t>606.</w:t>
        </w:r>
        <w:r w:rsidR="009127B5" w:rsidRPr="001326B0">
          <w:rPr>
            <w:rStyle w:val="af6"/>
          </w:rPr>
          <w:tab/>
          <w:t>Оборудование участников (смотри также спецификации оборудования соревнований)</w:t>
        </w:r>
        <w:r w:rsidR="009127B5">
          <w:rPr>
            <w:webHidden/>
          </w:rPr>
          <w:tab/>
        </w:r>
        <w:r w:rsidR="009127B5">
          <w:rPr>
            <w:webHidden/>
          </w:rPr>
          <w:fldChar w:fldCharType="begin"/>
        </w:r>
        <w:r w:rsidR="009127B5">
          <w:rPr>
            <w:webHidden/>
          </w:rPr>
          <w:instrText xml:space="preserve"> PAGEREF _Toc471642374 \h </w:instrText>
        </w:r>
        <w:r w:rsidR="009127B5">
          <w:rPr>
            <w:webHidden/>
          </w:rPr>
        </w:r>
        <w:r w:rsidR="009127B5">
          <w:rPr>
            <w:webHidden/>
          </w:rPr>
          <w:fldChar w:fldCharType="separate"/>
        </w:r>
        <w:r w:rsidR="00527C1D">
          <w:rPr>
            <w:webHidden/>
          </w:rPr>
          <w:t>48</w:t>
        </w:r>
        <w:r w:rsidR="009127B5">
          <w:rPr>
            <w:webHidden/>
          </w:rPr>
          <w:fldChar w:fldCharType="end"/>
        </w:r>
      </w:hyperlink>
    </w:p>
    <w:p w:rsidR="009127B5" w:rsidRDefault="00E82121">
      <w:pPr>
        <w:pStyle w:val="33"/>
        <w:rPr>
          <w:rFonts w:asciiTheme="minorHAnsi" w:eastAsiaTheme="minorEastAsia" w:hAnsiTheme="minorHAnsi" w:cstheme="minorBidi"/>
          <w:bCs w:val="0"/>
          <w:iCs w:val="0"/>
          <w:snapToGrid/>
          <w:sz w:val="22"/>
          <w:szCs w:val="22"/>
          <w:lang w:eastAsia="zh-CN"/>
        </w:rPr>
      </w:pPr>
      <w:hyperlink w:anchor="_Toc471642375" w:history="1">
        <w:r w:rsidR="009127B5" w:rsidRPr="001326B0">
          <w:rPr>
            <w:rStyle w:val="af6"/>
          </w:rPr>
          <w:t>607.</w:t>
        </w:r>
        <w:r w:rsidR="009127B5" w:rsidRPr="001326B0">
          <w:rPr>
            <w:rStyle w:val="af6"/>
          </w:rPr>
          <w:tab/>
          <w:t>Возрастные границы</w:t>
        </w:r>
        <w:r w:rsidR="009127B5">
          <w:rPr>
            <w:webHidden/>
          </w:rPr>
          <w:tab/>
        </w:r>
        <w:r w:rsidR="009127B5">
          <w:rPr>
            <w:webHidden/>
          </w:rPr>
          <w:fldChar w:fldCharType="begin"/>
        </w:r>
        <w:r w:rsidR="009127B5">
          <w:rPr>
            <w:webHidden/>
          </w:rPr>
          <w:instrText xml:space="preserve"> PAGEREF _Toc471642375 \h </w:instrText>
        </w:r>
        <w:r w:rsidR="009127B5">
          <w:rPr>
            <w:webHidden/>
          </w:rPr>
        </w:r>
        <w:r w:rsidR="009127B5">
          <w:rPr>
            <w:webHidden/>
          </w:rPr>
          <w:fldChar w:fldCharType="separate"/>
        </w:r>
        <w:r w:rsidR="00527C1D">
          <w:rPr>
            <w:webHidden/>
          </w:rPr>
          <w:t>49</w:t>
        </w:r>
        <w:r w:rsidR="009127B5">
          <w:rPr>
            <w:webHidden/>
          </w:rPr>
          <w:fldChar w:fldCharType="end"/>
        </w:r>
      </w:hyperlink>
    </w:p>
    <w:p w:rsidR="009127B5" w:rsidRDefault="00E82121">
      <w:pPr>
        <w:pStyle w:val="25"/>
        <w:rPr>
          <w:rFonts w:asciiTheme="minorHAnsi" w:eastAsiaTheme="minorEastAsia" w:hAnsiTheme="minorHAnsi" w:cstheme="minorBidi"/>
          <w:b w:val="0"/>
          <w:noProof/>
          <w:snapToGrid/>
          <w:color w:val="auto"/>
          <w:sz w:val="22"/>
          <w:szCs w:val="22"/>
          <w:lang w:eastAsia="zh-CN"/>
        </w:rPr>
      </w:pPr>
      <w:hyperlink w:anchor="_Toc471642376" w:history="1">
        <w:r w:rsidR="009127B5" w:rsidRPr="001326B0">
          <w:rPr>
            <w:rStyle w:val="af6"/>
            <w:noProof/>
          </w:rPr>
          <w:t>608.</w:t>
        </w:r>
        <w:r w:rsidR="009127B5" w:rsidRPr="001326B0">
          <w:rPr>
            <w:rStyle w:val="af6"/>
            <w:noProof/>
          </w:rPr>
          <w:tab/>
          <w:t>Международные юношеские соревнования по горным лыжам</w:t>
        </w:r>
        <w:r w:rsidR="009127B5">
          <w:rPr>
            <w:noProof/>
            <w:webHidden/>
          </w:rPr>
          <w:tab/>
        </w:r>
        <w:r w:rsidR="009127B5">
          <w:rPr>
            <w:noProof/>
            <w:webHidden/>
          </w:rPr>
          <w:fldChar w:fldCharType="begin"/>
        </w:r>
        <w:r w:rsidR="009127B5">
          <w:rPr>
            <w:noProof/>
            <w:webHidden/>
          </w:rPr>
          <w:instrText xml:space="preserve"> PAGEREF _Toc471642376 \h </w:instrText>
        </w:r>
        <w:r w:rsidR="009127B5">
          <w:rPr>
            <w:noProof/>
            <w:webHidden/>
          </w:rPr>
        </w:r>
        <w:r w:rsidR="009127B5">
          <w:rPr>
            <w:noProof/>
            <w:webHidden/>
          </w:rPr>
          <w:fldChar w:fldCharType="separate"/>
        </w:r>
        <w:r w:rsidR="00527C1D">
          <w:rPr>
            <w:noProof/>
            <w:webHidden/>
          </w:rPr>
          <w:t>50</w:t>
        </w:r>
        <w:r w:rsidR="009127B5">
          <w:rPr>
            <w:noProof/>
            <w:webHidden/>
          </w:rPr>
          <w:fldChar w:fldCharType="end"/>
        </w:r>
      </w:hyperlink>
    </w:p>
    <w:p w:rsidR="009127B5" w:rsidRDefault="00E82121">
      <w:pPr>
        <w:pStyle w:val="25"/>
        <w:rPr>
          <w:rFonts w:asciiTheme="minorHAnsi" w:eastAsiaTheme="minorEastAsia" w:hAnsiTheme="minorHAnsi" w:cstheme="minorBidi"/>
          <w:b w:val="0"/>
          <w:noProof/>
          <w:snapToGrid/>
          <w:color w:val="auto"/>
          <w:sz w:val="22"/>
          <w:szCs w:val="22"/>
          <w:lang w:eastAsia="zh-CN"/>
        </w:rPr>
      </w:pPr>
      <w:hyperlink w:anchor="_Toc471642377" w:history="1">
        <w:r w:rsidR="009127B5" w:rsidRPr="001326B0">
          <w:rPr>
            <w:rStyle w:val="af6"/>
            <w:noProof/>
          </w:rPr>
          <w:t>610.</w:t>
        </w:r>
        <w:r w:rsidR="009127B5" w:rsidRPr="001326B0">
          <w:rPr>
            <w:rStyle w:val="af6"/>
            <w:noProof/>
          </w:rPr>
          <w:tab/>
          <w:t>Старт, финиш, хронометрирование и расчёты</w:t>
        </w:r>
        <w:r w:rsidR="009127B5">
          <w:rPr>
            <w:noProof/>
            <w:webHidden/>
          </w:rPr>
          <w:tab/>
        </w:r>
        <w:r w:rsidR="009127B5">
          <w:rPr>
            <w:noProof/>
            <w:webHidden/>
          </w:rPr>
          <w:fldChar w:fldCharType="begin"/>
        </w:r>
        <w:r w:rsidR="009127B5">
          <w:rPr>
            <w:noProof/>
            <w:webHidden/>
          </w:rPr>
          <w:instrText xml:space="preserve"> PAGEREF _Toc471642377 \h </w:instrText>
        </w:r>
        <w:r w:rsidR="009127B5">
          <w:rPr>
            <w:noProof/>
            <w:webHidden/>
          </w:rPr>
        </w:r>
        <w:r w:rsidR="009127B5">
          <w:rPr>
            <w:noProof/>
            <w:webHidden/>
          </w:rPr>
          <w:fldChar w:fldCharType="separate"/>
        </w:r>
        <w:r w:rsidR="00527C1D">
          <w:rPr>
            <w:noProof/>
            <w:webHidden/>
          </w:rPr>
          <w:t>55</w:t>
        </w:r>
        <w:r w:rsidR="009127B5">
          <w:rPr>
            <w:noProof/>
            <w:webHidden/>
          </w:rPr>
          <w:fldChar w:fldCharType="end"/>
        </w:r>
      </w:hyperlink>
    </w:p>
    <w:p w:rsidR="009127B5" w:rsidRDefault="00E82121">
      <w:pPr>
        <w:pStyle w:val="33"/>
        <w:rPr>
          <w:rFonts w:asciiTheme="minorHAnsi" w:eastAsiaTheme="minorEastAsia" w:hAnsiTheme="minorHAnsi" w:cstheme="minorBidi"/>
          <w:bCs w:val="0"/>
          <w:iCs w:val="0"/>
          <w:snapToGrid/>
          <w:sz w:val="22"/>
          <w:szCs w:val="22"/>
          <w:lang w:eastAsia="zh-CN"/>
        </w:rPr>
      </w:pPr>
      <w:hyperlink w:anchor="_Toc471642378" w:history="1">
        <w:r w:rsidR="009127B5" w:rsidRPr="001326B0">
          <w:rPr>
            <w:rStyle w:val="af6"/>
          </w:rPr>
          <w:t>611.</w:t>
        </w:r>
        <w:r w:rsidR="009127B5" w:rsidRPr="001326B0">
          <w:rPr>
            <w:rStyle w:val="af6"/>
          </w:rPr>
          <w:tab/>
          <w:t>Технические устройства</w:t>
        </w:r>
        <w:r w:rsidR="009127B5">
          <w:rPr>
            <w:webHidden/>
          </w:rPr>
          <w:tab/>
        </w:r>
        <w:r w:rsidR="009127B5">
          <w:rPr>
            <w:webHidden/>
          </w:rPr>
          <w:fldChar w:fldCharType="begin"/>
        </w:r>
        <w:r w:rsidR="009127B5">
          <w:rPr>
            <w:webHidden/>
          </w:rPr>
          <w:instrText xml:space="preserve"> PAGEREF _Toc471642378 \h </w:instrText>
        </w:r>
        <w:r w:rsidR="009127B5">
          <w:rPr>
            <w:webHidden/>
          </w:rPr>
        </w:r>
        <w:r w:rsidR="009127B5">
          <w:rPr>
            <w:webHidden/>
          </w:rPr>
          <w:fldChar w:fldCharType="separate"/>
        </w:r>
        <w:r w:rsidR="00527C1D">
          <w:rPr>
            <w:webHidden/>
          </w:rPr>
          <w:t>55</w:t>
        </w:r>
        <w:r w:rsidR="009127B5">
          <w:rPr>
            <w:webHidden/>
          </w:rPr>
          <w:fldChar w:fldCharType="end"/>
        </w:r>
      </w:hyperlink>
    </w:p>
    <w:p w:rsidR="009127B5" w:rsidRDefault="00E82121">
      <w:pPr>
        <w:pStyle w:val="33"/>
        <w:rPr>
          <w:rFonts w:asciiTheme="minorHAnsi" w:eastAsiaTheme="minorEastAsia" w:hAnsiTheme="minorHAnsi" w:cstheme="minorBidi"/>
          <w:bCs w:val="0"/>
          <w:iCs w:val="0"/>
          <w:snapToGrid/>
          <w:sz w:val="22"/>
          <w:szCs w:val="22"/>
          <w:lang w:eastAsia="zh-CN"/>
        </w:rPr>
      </w:pPr>
      <w:hyperlink w:anchor="_Toc471642379" w:history="1">
        <w:r w:rsidR="009127B5" w:rsidRPr="001326B0">
          <w:rPr>
            <w:rStyle w:val="af6"/>
          </w:rPr>
          <w:t>612.</w:t>
        </w:r>
        <w:r w:rsidR="009127B5" w:rsidRPr="001326B0">
          <w:rPr>
            <w:rStyle w:val="af6"/>
          </w:rPr>
          <w:tab/>
          <w:t>Официальные лица на старте и финише</w:t>
        </w:r>
        <w:r w:rsidR="009127B5">
          <w:rPr>
            <w:webHidden/>
          </w:rPr>
          <w:tab/>
        </w:r>
        <w:r w:rsidR="009127B5">
          <w:rPr>
            <w:webHidden/>
          </w:rPr>
          <w:fldChar w:fldCharType="begin"/>
        </w:r>
        <w:r w:rsidR="009127B5">
          <w:rPr>
            <w:webHidden/>
          </w:rPr>
          <w:instrText xml:space="preserve"> PAGEREF _Toc471642379 \h </w:instrText>
        </w:r>
        <w:r w:rsidR="009127B5">
          <w:rPr>
            <w:webHidden/>
          </w:rPr>
        </w:r>
        <w:r w:rsidR="009127B5">
          <w:rPr>
            <w:webHidden/>
          </w:rPr>
          <w:fldChar w:fldCharType="separate"/>
        </w:r>
        <w:r w:rsidR="00527C1D">
          <w:rPr>
            <w:webHidden/>
          </w:rPr>
          <w:t>59</w:t>
        </w:r>
        <w:r w:rsidR="009127B5">
          <w:rPr>
            <w:webHidden/>
          </w:rPr>
          <w:fldChar w:fldCharType="end"/>
        </w:r>
      </w:hyperlink>
    </w:p>
    <w:p w:rsidR="009127B5" w:rsidRDefault="00E82121">
      <w:pPr>
        <w:pStyle w:val="33"/>
        <w:rPr>
          <w:rFonts w:asciiTheme="minorHAnsi" w:eastAsiaTheme="minorEastAsia" w:hAnsiTheme="minorHAnsi" w:cstheme="minorBidi"/>
          <w:bCs w:val="0"/>
          <w:iCs w:val="0"/>
          <w:snapToGrid/>
          <w:sz w:val="22"/>
          <w:szCs w:val="22"/>
          <w:lang w:eastAsia="zh-CN"/>
        </w:rPr>
      </w:pPr>
      <w:hyperlink w:anchor="_Toc471642380" w:history="1">
        <w:r w:rsidR="009127B5" w:rsidRPr="001326B0">
          <w:rPr>
            <w:rStyle w:val="af6"/>
          </w:rPr>
          <w:t>613.</w:t>
        </w:r>
        <w:r w:rsidR="009127B5" w:rsidRPr="001326B0">
          <w:rPr>
            <w:rStyle w:val="af6"/>
          </w:rPr>
          <w:tab/>
          <w:t>Старт</w:t>
        </w:r>
        <w:r w:rsidR="009127B5">
          <w:rPr>
            <w:webHidden/>
          </w:rPr>
          <w:tab/>
        </w:r>
        <w:r w:rsidR="009127B5">
          <w:rPr>
            <w:webHidden/>
          </w:rPr>
          <w:fldChar w:fldCharType="begin"/>
        </w:r>
        <w:r w:rsidR="009127B5">
          <w:rPr>
            <w:webHidden/>
          </w:rPr>
          <w:instrText xml:space="preserve"> PAGEREF _Toc471642380 \h </w:instrText>
        </w:r>
        <w:r w:rsidR="009127B5">
          <w:rPr>
            <w:webHidden/>
          </w:rPr>
        </w:r>
        <w:r w:rsidR="009127B5">
          <w:rPr>
            <w:webHidden/>
          </w:rPr>
          <w:fldChar w:fldCharType="separate"/>
        </w:r>
        <w:r w:rsidR="00527C1D">
          <w:rPr>
            <w:webHidden/>
          </w:rPr>
          <w:t>60</w:t>
        </w:r>
        <w:r w:rsidR="009127B5">
          <w:rPr>
            <w:webHidden/>
          </w:rPr>
          <w:fldChar w:fldCharType="end"/>
        </w:r>
      </w:hyperlink>
    </w:p>
    <w:p w:rsidR="009127B5" w:rsidRDefault="00E82121">
      <w:pPr>
        <w:pStyle w:val="33"/>
        <w:rPr>
          <w:rFonts w:asciiTheme="minorHAnsi" w:eastAsiaTheme="minorEastAsia" w:hAnsiTheme="minorHAnsi" w:cstheme="minorBidi"/>
          <w:bCs w:val="0"/>
          <w:iCs w:val="0"/>
          <w:snapToGrid/>
          <w:sz w:val="22"/>
          <w:szCs w:val="22"/>
          <w:lang w:eastAsia="zh-CN"/>
        </w:rPr>
      </w:pPr>
      <w:hyperlink w:anchor="_Toc471642381" w:history="1">
        <w:r w:rsidR="009127B5" w:rsidRPr="001326B0">
          <w:rPr>
            <w:rStyle w:val="af6"/>
          </w:rPr>
          <w:t>614.</w:t>
        </w:r>
        <w:r w:rsidR="009127B5" w:rsidRPr="001326B0">
          <w:rPr>
            <w:rStyle w:val="af6"/>
          </w:rPr>
          <w:tab/>
          <w:t>Трасса и проведение соревнований</w:t>
        </w:r>
        <w:r w:rsidR="009127B5">
          <w:rPr>
            <w:webHidden/>
          </w:rPr>
          <w:tab/>
        </w:r>
        <w:r w:rsidR="009127B5">
          <w:rPr>
            <w:webHidden/>
          </w:rPr>
          <w:fldChar w:fldCharType="begin"/>
        </w:r>
        <w:r w:rsidR="009127B5">
          <w:rPr>
            <w:webHidden/>
          </w:rPr>
          <w:instrText xml:space="preserve"> PAGEREF _Toc471642381 \h </w:instrText>
        </w:r>
        <w:r w:rsidR="009127B5">
          <w:rPr>
            <w:webHidden/>
          </w:rPr>
        </w:r>
        <w:r w:rsidR="009127B5">
          <w:rPr>
            <w:webHidden/>
          </w:rPr>
          <w:fldChar w:fldCharType="separate"/>
        </w:r>
        <w:r w:rsidR="00527C1D">
          <w:rPr>
            <w:webHidden/>
          </w:rPr>
          <w:t>61</w:t>
        </w:r>
        <w:r w:rsidR="009127B5">
          <w:rPr>
            <w:webHidden/>
          </w:rPr>
          <w:fldChar w:fldCharType="end"/>
        </w:r>
      </w:hyperlink>
    </w:p>
    <w:p w:rsidR="009127B5" w:rsidRDefault="00E82121">
      <w:pPr>
        <w:pStyle w:val="33"/>
        <w:rPr>
          <w:rFonts w:asciiTheme="minorHAnsi" w:eastAsiaTheme="minorEastAsia" w:hAnsiTheme="minorHAnsi" w:cstheme="minorBidi"/>
          <w:bCs w:val="0"/>
          <w:iCs w:val="0"/>
          <w:snapToGrid/>
          <w:sz w:val="22"/>
          <w:szCs w:val="22"/>
          <w:lang w:eastAsia="zh-CN"/>
        </w:rPr>
      </w:pPr>
      <w:hyperlink w:anchor="_Toc471642382" w:history="1">
        <w:r w:rsidR="009127B5" w:rsidRPr="001326B0">
          <w:rPr>
            <w:rStyle w:val="af6"/>
          </w:rPr>
          <w:t>615.</w:t>
        </w:r>
        <w:r w:rsidR="009127B5" w:rsidRPr="001326B0">
          <w:rPr>
            <w:rStyle w:val="af6"/>
          </w:rPr>
          <w:tab/>
          <w:t>Финиш</w:t>
        </w:r>
        <w:r w:rsidR="009127B5">
          <w:rPr>
            <w:webHidden/>
          </w:rPr>
          <w:tab/>
        </w:r>
        <w:r w:rsidR="009127B5">
          <w:rPr>
            <w:webHidden/>
          </w:rPr>
          <w:fldChar w:fldCharType="begin"/>
        </w:r>
        <w:r w:rsidR="009127B5">
          <w:rPr>
            <w:webHidden/>
          </w:rPr>
          <w:instrText xml:space="preserve"> PAGEREF _Toc471642382 \h </w:instrText>
        </w:r>
        <w:r w:rsidR="009127B5">
          <w:rPr>
            <w:webHidden/>
          </w:rPr>
        </w:r>
        <w:r w:rsidR="009127B5">
          <w:rPr>
            <w:webHidden/>
          </w:rPr>
          <w:fldChar w:fldCharType="separate"/>
        </w:r>
        <w:r w:rsidR="00527C1D">
          <w:rPr>
            <w:webHidden/>
          </w:rPr>
          <w:t>64</w:t>
        </w:r>
        <w:r w:rsidR="009127B5">
          <w:rPr>
            <w:webHidden/>
          </w:rPr>
          <w:fldChar w:fldCharType="end"/>
        </w:r>
      </w:hyperlink>
    </w:p>
    <w:p w:rsidR="009127B5" w:rsidRDefault="00E82121">
      <w:pPr>
        <w:pStyle w:val="33"/>
        <w:rPr>
          <w:rFonts w:asciiTheme="minorHAnsi" w:eastAsiaTheme="minorEastAsia" w:hAnsiTheme="minorHAnsi" w:cstheme="minorBidi"/>
          <w:bCs w:val="0"/>
          <w:iCs w:val="0"/>
          <w:snapToGrid/>
          <w:sz w:val="22"/>
          <w:szCs w:val="22"/>
          <w:lang w:eastAsia="zh-CN"/>
        </w:rPr>
      </w:pPr>
      <w:hyperlink w:anchor="_Toc471642383" w:history="1">
        <w:r w:rsidR="009127B5" w:rsidRPr="001326B0">
          <w:rPr>
            <w:rStyle w:val="af6"/>
          </w:rPr>
          <w:t>616.</w:t>
        </w:r>
        <w:r w:rsidR="009127B5" w:rsidRPr="001326B0">
          <w:rPr>
            <w:rStyle w:val="af6"/>
          </w:rPr>
          <w:tab/>
          <w:t>Микрофоны</w:t>
        </w:r>
        <w:r w:rsidR="009127B5">
          <w:rPr>
            <w:webHidden/>
          </w:rPr>
          <w:tab/>
        </w:r>
        <w:r w:rsidR="009127B5">
          <w:rPr>
            <w:webHidden/>
          </w:rPr>
          <w:fldChar w:fldCharType="begin"/>
        </w:r>
        <w:r w:rsidR="009127B5">
          <w:rPr>
            <w:webHidden/>
          </w:rPr>
          <w:instrText xml:space="preserve"> PAGEREF _Toc471642383 \h </w:instrText>
        </w:r>
        <w:r w:rsidR="009127B5">
          <w:rPr>
            <w:webHidden/>
          </w:rPr>
        </w:r>
        <w:r w:rsidR="009127B5">
          <w:rPr>
            <w:webHidden/>
          </w:rPr>
          <w:fldChar w:fldCharType="separate"/>
        </w:r>
        <w:r w:rsidR="00527C1D">
          <w:rPr>
            <w:webHidden/>
          </w:rPr>
          <w:t>65</w:t>
        </w:r>
        <w:r w:rsidR="009127B5">
          <w:rPr>
            <w:webHidden/>
          </w:rPr>
          <w:fldChar w:fldCharType="end"/>
        </w:r>
      </w:hyperlink>
    </w:p>
    <w:p w:rsidR="009127B5" w:rsidRDefault="00E82121">
      <w:pPr>
        <w:pStyle w:val="33"/>
        <w:rPr>
          <w:rFonts w:asciiTheme="minorHAnsi" w:eastAsiaTheme="minorEastAsia" w:hAnsiTheme="minorHAnsi" w:cstheme="minorBidi"/>
          <w:bCs w:val="0"/>
          <w:iCs w:val="0"/>
          <w:snapToGrid/>
          <w:sz w:val="22"/>
          <w:szCs w:val="22"/>
          <w:lang w:eastAsia="zh-CN"/>
        </w:rPr>
      </w:pPr>
      <w:hyperlink w:anchor="_Toc471642384" w:history="1">
        <w:r w:rsidR="009127B5" w:rsidRPr="001326B0">
          <w:rPr>
            <w:rStyle w:val="af6"/>
          </w:rPr>
          <w:t>617.</w:t>
        </w:r>
        <w:r w:rsidR="009127B5" w:rsidRPr="001326B0">
          <w:rPr>
            <w:rStyle w:val="af6"/>
          </w:rPr>
          <w:tab/>
          <w:t>Подсчёт и объявление результатов</w:t>
        </w:r>
        <w:r w:rsidR="009127B5">
          <w:rPr>
            <w:webHidden/>
          </w:rPr>
          <w:tab/>
        </w:r>
        <w:r w:rsidR="009127B5">
          <w:rPr>
            <w:webHidden/>
          </w:rPr>
          <w:fldChar w:fldCharType="begin"/>
        </w:r>
        <w:r w:rsidR="009127B5">
          <w:rPr>
            <w:webHidden/>
          </w:rPr>
          <w:instrText xml:space="preserve"> PAGEREF _Toc471642384 \h </w:instrText>
        </w:r>
        <w:r w:rsidR="009127B5">
          <w:rPr>
            <w:webHidden/>
          </w:rPr>
        </w:r>
        <w:r w:rsidR="009127B5">
          <w:rPr>
            <w:webHidden/>
          </w:rPr>
          <w:fldChar w:fldCharType="separate"/>
        </w:r>
        <w:r w:rsidR="00527C1D">
          <w:rPr>
            <w:webHidden/>
          </w:rPr>
          <w:t>65</w:t>
        </w:r>
        <w:r w:rsidR="009127B5">
          <w:rPr>
            <w:webHidden/>
          </w:rPr>
          <w:fldChar w:fldCharType="end"/>
        </w:r>
      </w:hyperlink>
    </w:p>
    <w:p w:rsidR="009127B5" w:rsidRDefault="00E82121">
      <w:pPr>
        <w:pStyle w:val="33"/>
        <w:rPr>
          <w:rFonts w:asciiTheme="minorHAnsi" w:eastAsiaTheme="minorEastAsia" w:hAnsiTheme="minorHAnsi" w:cstheme="minorBidi"/>
          <w:bCs w:val="0"/>
          <w:iCs w:val="0"/>
          <w:snapToGrid/>
          <w:sz w:val="22"/>
          <w:szCs w:val="22"/>
          <w:lang w:eastAsia="zh-CN"/>
        </w:rPr>
      </w:pPr>
      <w:hyperlink w:anchor="_Toc471642385" w:history="1">
        <w:r w:rsidR="009127B5" w:rsidRPr="001326B0">
          <w:rPr>
            <w:rStyle w:val="af6"/>
          </w:rPr>
          <w:t>618.</w:t>
        </w:r>
        <w:r w:rsidR="009127B5" w:rsidRPr="001326B0">
          <w:rPr>
            <w:rStyle w:val="af6"/>
          </w:rPr>
          <w:tab/>
          <w:t>Очки соревнований ФИС и участие в соревнованиях ФИС</w:t>
        </w:r>
        <w:r w:rsidR="009127B5">
          <w:rPr>
            <w:webHidden/>
          </w:rPr>
          <w:tab/>
        </w:r>
        <w:r w:rsidR="009127B5">
          <w:rPr>
            <w:webHidden/>
          </w:rPr>
          <w:fldChar w:fldCharType="begin"/>
        </w:r>
        <w:r w:rsidR="009127B5">
          <w:rPr>
            <w:webHidden/>
          </w:rPr>
          <w:instrText xml:space="preserve"> PAGEREF _Toc471642385 \h </w:instrText>
        </w:r>
        <w:r w:rsidR="009127B5">
          <w:rPr>
            <w:webHidden/>
          </w:rPr>
        </w:r>
        <w:r w:rsidR="009127B5">
          <w:rPr>
            <w:webHidden/>
          </w:rPr>
          <w:fldChar w:fldCharType="separate"/>
        </w:r>
        <w:r w:rsidR="00527C1D">
          <w:rPr>
            <w:webHidden/>
          </w:rPr>
          <w:t>67</w:t>
        </w:r>
        <w:r w:rsidR="009127B5">
          <w:rPr>
            <w:webHidden/>
          </w:rPr>
          <w:fldChar w:fldCharType="end"/>
        </w:r>
      </w:hyperlink>
    </w:p>
    <w:p w:rsidR="009127B5" w:rsidRDefault="00E82121">
      <w:pPr>
        <w:pStyle w:val="33"/>
        <w:rPr>
          <w:rFonts w:asciiTheme="minorHAnsi" w:eastAsiaTheme="minorEastAsia" w:hAnsiTheme="minorHAnsi" w:cstheme="minorBidi"/>
          <w:bCs w:val="0"/>
          <w:iCs w:val="0"/>
          <w:snapToGrid/>
          <w:sz w:val="22"/>
          <w:szCs w:val="22"/>
          <w:lang w:eastAsia="zh-CN"/>
        </w:rPr>
      </w:pPr>
      <w:hyperlink w:anchor="_Toc471642386" w:history="1">
        <w:r w:rsidR="009127B5" w:rsidRPr="001326B0">
          <w:rPr>
            <w:rStyle w:val="af6"/>
          </w:rPr>
          <w:t>619.</w:t>
        </w:r>
        <w:r w:rsidR="009127B5" w:rsidRPr="001326B0">
          <w:rPr>
            <w:rStyle w:val="af6"/>
          </w:rPr>
          <w:tab/>
          <w:t>Церемония награждения</w:t>
        </w:r>
        <w:r w:rsidR="009127B5">
          <w:rPr>
            <w:webHidden/>
          </w:rPr>
          <w:tab/>
        </w:r>
        <w:r w:rsidR="009127B5">
          <w:rPr>
            <w:webHidden/>
          </w:rPr>
          <w:fldChar w:fldCharType="begin"/>
        </w:r>
        <w:r w:rsidR="009127B5">
          <w:rPr>
            <w:webHidden/>
          </w:rPr>
          <w:instrText xml:space="preserve"> PAGEREF _Toc471642386 \h </w:instrText>
        </w:r>
        <w:r w:rsidR="009127B5">
          <w:rPr>
            <w:webHidden/>
          </w:rPr>
        </w:r>
        <w:r w:rsidR="009127B5">
          <w:rPr>
            <w:webHidden/>
          </w:rPr>
          <w:fldChar w:fldCharType="separate"/>
        </w:r>
        <w:r w:rsidR="00527C1D">
          <w:rPr>
            <w:webHidden/>
          </w:rPr>
          <w:t>67</w:t>
        </w:r>
        <w:r w:rsidR="009127B5">
          <w:rPr>
            <w:webHidden/>
          </w:rPr>
          <w:fldChar w:fldCharType="end"/>
        </w:r>
      </w:hyperlink>
    </w:p>
    <w:p w:rsidR="009127B5" w:rsidRDefault="00E82121">
      <w:pPr>
        <w:pStyle w:val="25"/>
        <w:rPr>
          <w:rFonts w:asciiTheme="minorHAnsi" w:eastAsiaTheme="minorEastAsia" w:hAnsiTheme="minorHAnsi" w:cstheme="minorBidi"/>
          <w:b w:val="0"/>
          <w:noProof/>
          <w:snapToGrid/>
          <w:color w:val="auto"/>
          <w:sz w:val="22"/>
          <w:szCs w:val="22"/>
          <w:lang w:eastAsia="zh-CN"/>
        </w:rPr>
      </w:pPr>
      <w:hyperlink w:anchor="_Toc471642387" w:history="1">
        <w:r w:rsidR="009127B5" w:rsidRPr="001326B0">
          <w:rPr>
            <w:rStyle w:val="af6"/>
            <w:noProof/>
          </w:rPr>
          <w:t>620.</w:t>
        </w:r>
        <w:r w:rsidR="009127B5" w:rsidRPr="001326B0">
          <w:rPr>
            <w:rStyle w:val="af6"/>
            <w:noProof/>
          </w:rPr>
          <w:tab/>
          <w:t>Порядок старта</w:t>
        </w:r>
        <w:r w:rsidR="009127B5">
          <w:rPr>
            <w:noProof/>
            <w:webHidden/>
          </w:rPr>
          <w:tab/>
        </w:r>
        <w:r w:rsidR="009127B5">
          <w:rPr>
            <w:noProof/>
            <w:webHidden/>
          </w:rPr>
          <w:fldChar w:fldCharType="begin"/>
        </w:r>
        <w:r w:rsidR="009127B5">
          <w:rPr>
            <w:noProof/>
            <w:webHidden/>
          </w:rPr>
          <w:instrText xml:space="preserve"> PAGEREF _Toc471642387 \h </w:instrText>
        </w:r>
        <w:r w:rsidR="009127B5">
          <w:rPr>
            <w:noProof/>
            <w:webHidden/>
          </w:rPr>
        </w:r>
        <w:r w:rsidR="009127B5">
          <w:rPr>
            <w:noProof/>
            <w:webHidden/>
          </w:rPr>
          <w:fldChar w:fldCharType="separate"/>
        </w:r>
        <w:r w:rsidR="00527C1D">
          <w:rPr>
            <w:noProof/>
            <w:webHidden/>
          </w:rPr>
          <w:t>67</w:t>
        </w:r>
        <w:r w:rsidR="009127B5">
          <w:rPr>
            <w:noProof/>
            <w:webHidden/>
          </w:rPr>
          <w:fldChar w:fldCharType="end"/>
        </w:r>
      </w:hyperlink>
    </w:p>
    <w:p w:rsidR="009127B5" w:rsidRDefault="00E82121">
      <w:pPr>
        <w:pStyle w:val="33"/>
        <w:rPr>
          <w:rFonts w:asciiTheme="minorHAnsi" w:eastAsiaTheme="minorEastAsia" w:hAnsiTheme="minorHAnsi" w:cstheme="minorBidi"/>
          <w:bCs w:val="0"/>
          <w:iCs w:val="0"/>
          <w:snapToGrid/>
          <w:sz w:val="22"/>
          <w:szCs w:val="22"/>
          <w:lang w:eastAsia="zh-CN"/>
        </w:rPr>
      </w:pPr>
      <w:hyperlink w:anchor="_Toc471642388" w:history="1">
        <w:r w:rsidR="009127B5" w:rsidRPr="001326B0">
          <w:rPr>
            <w:rStyle w:val="af6"/>
          </w:rPr>
          <w:t>621.</w:t>
        </w:r>
        <w:r w:rsidR="009127B5" w:rsidRPr="001326B0">
          <w:rPr>
            <w:rStyle w:val="af6"/>
          </w:rPr>
          <w:tab/>
          <w:t>Групповая жеребьёвка и порядок старта</w:t>
        </w:r>
        <w:r w:rsidR="009127B5">
          <w:rPr>
            <w:webHidden/>
          </w:rPr>
          <w:tab/>
        </w:r>
        <w:r w:rsidR="009127B5">
          <w:rPr>
            <w:webHidden/>
          </w:rPr>
          <w:fldChar w:fldCharType="begin"/>
        </w:r>
        <w:r w:rsidR="009127B5">
          <w:rPr>
            <w:webHidden/>
          </w:rPr>
          <w:instrText xml:space="preserve"> PAGEREF _Toc471642388 \h </w:instrText>
        </w:r>
        <w:r w:rsidR="009127B5">
          <w:rPr>
            <w:webHidden/>
          </w:rPr>
        </w:r>
        <w:r w:rsidR="009127B5">
          <w:rPr>
            <w:webHidden/>
          </w:rPr>
          <w:fldChar w:fldCharType="separate"/>
        </w:r>
        <w:r w:rsidR="00527C1D">
          <w:rPr>
            <w:webHidden/>
          </w:rPr>
          <w:t>67</w:t>
        </w:r>
        <w:r w:rsidR="009127B5">
          <w:rPr>
            <w:webHidden/>
          </w:rPr>
          <w:fldChar w:fldCharType="end"/>
        </w:r>
      </w:hyperlink>
    </w:p>
    <w:p w:rsidR="009127B5" w:rsidRDefault="00E82121">
      <w:pPr>
        <w:pStyle w:val="33"/>
        <w:rPr>
          <w:rFonts w:asciiTheme="minorHAnsi" w:eastAsiaTheme="minorEastAsia" w:hAnsiTheme="minorHAnsi" w:cstheme="minorBidi"/>
          <w:bCs w:val="0"/>
          <w:iCs w:val="0"/>
          <w:snapToGrid/>
          <w:sz w:val="22"/>
          <w:szCs w:val="22"/>
          <w:lang w:eastAsia="zh-CN"/>
        </w:rPr>
      </w:pPr>
      <w:hyperlink w:anchor="_Toc471642389" w:history="1">
        <w:r w:rsidR="009127B5" w:rsidRPr="001326B0">
          <w:rPr>
            <w:rStyle w:val="af6"/>
          </w:rPr>
          <w:t>622.</w:t>
        </w:r>
        <w:r w:rsidR="009127B5" w:rsidRPr="001326B0">
          <w:rPr>
            <w:rStyle w:val="af6"/>
          </w:rPr>
          <w:tab/>
          <w:t>Стартовые интервалы.</w:t>
        </w:r>
        <w:r w:rsidR="009127B5">
          <w:rPr>
            <w:webHidden/>
          </w:rPr>
          <w:tab/>
        </w:r>
        <w:r w:rsidR="009127B5">
          <w:rPr>
            <w:webHidden/>
          </w:rPr>
          <w:fldChar w:fldCharType="begin"/>
        </w:r>
        <w:r w:rsidR="009127B5">
          <w:rPr>
            <w:webHidden/>
          </w:rPr>
          <w:instrText xml:space="preserve"> PAGEREF _Toc471642389 \h </w:instrText>
        </w:r>
        <w:r w:rsidR="009127B5">
          <w:rPr>
            <w:webHidden/>
          </w:rPr>
        </w:r>
        <w:r w:rsidR="009127B5">
          <w:rPr>
            <w:webHidden/>
          </w:rPr>
          <w:fldChar w:fldCharType="separate"/>
        </w:r>
        <w:r w:rsidR="00527C1D">
          <w:rPr>
            <w:webHidden/>
          </w:rPr>
          <w:t>69</w:t>
        </w:r>
        <w:r w:rsidR="009127B5">
          <w:rPr>
            <w:webHidden/>
          </w:rPr>
          <w:fldChar w:fldCharType="end"/>
        </w:r>
      </w:hyperlink>
    </w:p>
    <w:p w:rsidR="009127B5" w:rsidRDefault="00E82121">
      <w:pPr>
        <w:pStyle w:val="33"/>
        <w:rPr>
          <w:rFonts w:asciiTheme="minorHAnsi" w:eastAsiaTheme="minorEastAsia" w:hAnsiTheme="minorHAnsi" w:cstheme="minorBidi"/>
          <w:bCs w:val="0"/>
          <w:iCs w:val="0"/>
          <w:snapToGrid/>
          <w:sz w:val="22"/>
          <w:szCs w:val="22"/>
          <w:lang w:eastAsia="zh-CN"/>
        </w:rPr>
      </w:pPr>
      <w:hyperlink w:anchor="_Toc471642390" w:history="1">
        <w:r w:rsidR="009127B5" w:rsidRPr="001326B0">
          <w:rPr>
            <w:rStyle w:val="af6"/>
          </w:rPr>
          <w:t>623.</w:t>
        </w:r>
        <w:r w:rsidR="009127B5" w:rsidRPr="001326B0">
          <w:rPr>
            <w:rStyle w:val="af6"/>
          </w:rPr>
          <w:tab/>
          <w:t>Перестартовка</w:t>
        </w:r>
        <w:r w:rsidR="009127B5">
          <w:rPr>
            <w:webHidden/>
          </w:rPr>
          <w:tab/>
        </w:r>
        <w:r w:rsidR="009127B5">
          <w:rPr>
            <w:webHidden/>
          </w:rPr>
          <w:fldChar w:fldCharType="begin"/>
        </w:r>
        <w:r w:rsidR="009127B5">
          <w:rPr>
            <w:webHidden/>
          </w:rPr>
          <w:instrText xml:space="preserve"> PAGEREF _Toc471642390 \h </w:instrText>
        </w:r>
        <w:r w:rsidR="009127B5">
          <w:rPr>
            <w:webHidden/>
          </w:rPr>
        </w:r>
        <w:r w:rsidR="009127B5">
          <w:rPr>
            <w:webHidden/>
          </w:rPr>
          <w:fldChar w:fldCharType="separate"/>
        </w:r>
        <w:r w:rsidR="00527C1D">
          <w:rPr>
            <w:webHidden/>
          </w:rPr>
          <w:t>70</w:t>
        </w:r>
        <w:r w:rsidR="009127B5">
          <w:rPr>
            <w:webHidden/>
          </w:rPr>
          <w:fldChar w:fldCharType="end"/>
        </w:r>
      </w:hyperlink>
    </w:p>
    <w:p w:rsidR="009127B5" w:rsidRDefault="00E82121">
      <w:pPr>
        <w:pStyle w:val="33"/>
        <w:rPr>
          <w:rFonts w:asciiTheme="minorHAnsi" w:eastAsiaTheme="minorEastAsia" w:hAnsiTheme="minorHAnsi" w:cstheme="minorBidi"/>
          <w:bCs w:val="0"/>
          <w:iCs w:val="0"/>
          <w:snapToGrid/>
          <w:sz w:val="22"/>
          <w:szCs w:val="22"/>
          <w:lang w:eastAsia="zh-CN"/>
        </w:rPr>
      </w:pPr>
      <w:hyperlink w:anchor="_Toc471642391" w:history="1">
        <w:r w:rsidR="009127B5" w:rsidRPr="001326B0">
          <w:rPr>
            <w:rStyle w:val="af6"/>
          </w:rPr>
          <w:t>624.</w:t>
        </w:r>
        <w:r w:rsidR="009127B5" w:rsidRPr="001326B0">
          <w:rPr>
            <w:rStyle w:val="af6"/>
          </w:rPr>
          <w:tab/>
          <w:t>Прерывание соревнований или тренировок</w:t>
        </w:r>
        <w:r w:rsidR="009127B5">
          <w:rPr>
            <w:webHidden/>
          </w:rPr>
          <w:tab/>
        </w:r>
        <w:r w:rsidR="009127B5">
          <w:rPr>
            <w:webHidden/>
          </w:rPr>
          <w:fldChar w:fldCharType="begin"/>
        </w:r>
        <w:r w:rsidR="009127B5">
          <w:rPr>
            <w:webHidden/>
          </w:rPr>
          <w:instrText xml:space="preserve"> PAGEREF _Toc471642391 \h </w:instrText>
        </w:r>
        <w:r w:rsidR="009127B5">
          <w:rPr>
            <w:webHidden/>
          </w:rPr>
        </w:r>
        <w:r w:rsidR="009127B5">
          <w:rPr>
            <w:webHidden/>
          </w:rPr>
          <w:fldChar w:fldCharType="separate"/>
        </w:r>
        <w:r w:rsidR="00527C1D">
          <w:rPr>
            <w:webHidden/>
          </w:rPr>
          <w:t>71</w:t>
        </w:r>
        <w:r w:rsidR="009127B5">
          <w:rPr>
            <w:webHidden/>
          </w:rPr>
          <w:fldChar w:fldCharType="end"/>
        </w:r>
      </w:hyperlink>
    </w:p>
    <w:p w:rsidR="009127B5" w:rsidRDefault="00E82121">
      <w:pPr>
        <w:pStyle w:val="33"/>
        <w:rPr>
          <w:rFonts w:asciiTheme="minorHAnsi" w:eastAsiaTheme="minorEastAsia" w:hAnsiTheme="minorHAnsi" w:cstheme="minorBidi"/>
          <w:bCs w:val="0"/>
          <w:iCs w:val="0"/>
          <w:snapToGrid/>
          <w:sz w:val="22"/>
          <w:szCs w:val="22"/>
          <w:lang w:eastAsia="zh-CN"/>
        </w:rPr>
      </w:pPr>
      <w:hyperlink w:anchor="_Toc471642392" w:history="1">
        <w:r w:rsidR="009127B5" w:rsidRPr="001326B0">
          <w:rPr>
            <w:rStyle w:val="af6"/>
          </w:rPr>
          <w:t>625.</w:t>
        </w:r>
        <w:r w:rsidR="009127B5" w:rsidRPr="001326B0">
          <w:rPr>
            <w:rStyle w:val="af6"/>
          </w:rPr>
          <w:tab/>
          <w:t>Прекращение соревнований</w:t>
        </w:r>
        <w:r w:rsidR="009127B5">
          <w:rPr>
            <w:webHidden/>
          </w:rPr>
          <w:tab/>
        </w:r>
        <w:r w:rsidR="009127B5">
          <w:rPr>
            <w:webHidden/>
          </w:rPr>
          <w:fldChar w:fldCharType="begin"/>
        </w:r>
        <w:r w:rsidR="009127B5">
          <w:rPr>
            <w:webHidden/>
          </w:rPr>
          <w:instrText xml:space="preserve"> PAGEREF _Toc471642392 \h </w:instrText>
        </w:r>
        <w:r w:rsidR="009127B5">
          <w:rPr>
            <w:webHidden/>
          </w:rPr>
        </w:r>
        <w:r w:rsidR="009127B5">
          <w:rPr>
            <w:webHidden/>
          </w:rPr>
          <w:fldChar w:fldCharType="separate"/>
        </w:r>
        <w:r w:rsidR="00527C1D">
          <w:rPr>
            <w:webHidden/>
          </w:rPr>
          <w:t>72</w:t>
        </w:r>
        <w:r w:rsidR="009127B5">
          <w:rPr>
            <w:webHidden/>
          </w:rPr>
          <w:fldChar w:fldCharType="end"/>
        </w:r>
      </w:hyperlink>
    </w:p>
    <w:p w:rsidR="009127B5" w:rsidRDefault="00E82121">
      <w:pPr>
        <w:pStyle w:val="33"/>
        <w:rPr>
          <w:rFonts w:asciiTheme="minorHAnsi" w:eastAsiaTheme="minorEastAsia" w:hAnsiTheme="minorHAnsi" w:cstheme="minorBidi"/>
          <w:bCs w:val="0"/>
          <w:iCs w:val="0"/>
          <w:snapToGrid/>
          <w:sz w:val="22"/>
          <w:szCs w:val="22"/>
          <w:lang w:eastAsia="zh-CN"/>
        </w:rPr>
      </w:pPr>
      <w:hyperlink w:anchor="_Toc471642393" w:history="1">
        <w:r w:rsidR="009127B5" w:rsidRPr="001326B0">
          <w:rPr>
            <w:rStyle w:val="af6"/>
          </w:rPr>
          <w:t>626.</w:t>
        </w:r>
        <w:r w:rsidR="009127B5" w:rsidRPr="001326B0">
          <w:rPr>
            <w:rStyle w:val="af6"/>
          </w:rPr>
          <w:tab/>
          <w:t>Отчёт</w:t>
        </w:r>
        <w:r w:rsidR="009127B5">
          <w:rPr>
            <w:webHidden/>
          </w:rPr>
          <w:tab/>
        </w:r>
        <w:r w:rsidR="009127B5">
          <w:rPr>
            <w:webHidden/>
          </w:rPr>
          <w:fldChar w:fldCharType="begin"/>
        </w:r>
        <w:r w:rsidR="009127B5">
          <w:rPr>
            <w:webHidden/>
          </w:rPr>
          <w:instrText xml:space="preserve"> PAGEREF _Toc471642393 \h </w:instrText>
        </w:r>
        <w:r w:rsidR="009127B5">
          <w:rPr>
            <w:webHidden/>
          </w:rPr>
        </w:r>
        <w:r w:rsidR="009127B5">
          <w:rPr>
            <w:webHidden/>
          </w:rPr>
          <w:fldChar w:fldCharType="separate"/>
        </w:r>
        <w:r w:rsidR="00527C1D">
          <w:rPr>
            <w:webHidden/>
          </w:rPr>
          <w:t>72</w:t>
        </w:r>
        <w:r w:rsidR="009127B5">
          <w:rPr>
            <w:webHidden/>
          </w:rPr>
          <w:fldChar w:fldCharType="end"/>
        </w:r>
      </w:hyperlink>
    </w:p>
    <w:p w:rsidR="009127B5" w:rsidRDefault="00E82121">
      <w:pPr>
        <w:pStyle w:val="33"/>
        <w:rPr>
          <w:rFonts w:asciiTheme="minorHAnsi" w:eastAsiaTheme="minorEastAsia" w:hAnsiTheme="minorHAnsi" w:cstheme="minorBidi"/>
          <w:bCs w:val="0"/>
          <w:iCs w:val="0"/>
          <w:snapToGrid/>
          <w:sz w:val="22"/>
          <w:szCs w:val="22"/>
          <w:lang w:eastAsia="zh-CN"/>
        </w:rPr>
      </w:pPr>
      <w:hyperlink w:anchor="_Toc471642394" w:history="1">
        <w:r w:rsidR="009127B5" w:rsidRPr="001326B0">
          <w:rPr>
            <w:rStyle w:val="af6"/>
          </w:rPr>
          <w:t>627.</w:t>
        </w:r>
        <w:r w:rsidR="009127B5" w:rsidRPr="001326B0">
          <w:rPr>
            <w:rStyle w:val="af6"/>
          </w:rPr>
          <w:tab/>
          <w:t>Запрет на старт (</w:t>
        </w:r>
        <w:r w:rsidR="009127B5" w:rsidRPr="001326B0">
          <w:rPr>
            <w:rStyle w:val="af6"/>
            <w:lang w:val="en-US"/>
          </w:rPr>
          <w:t>NPS</w:t>
        </w:r>
        <w:r w:rsidR="009127B5" w:rsidRPr="001326B0">
          <w:rPr>
            <w:rStyle w:val="af6"/>
          </w:rPr>
          <w:t>)</w:t>
        </w:r>
        <w:r w:rsidR="009127B5">
          <w:rPr>
            <w:webHidden/>
          </w:rPr>
          <w:tab/>
        </w:r>
        <w:r w:rsidR="009127B5">
          <w:rPr>
            <w:webHidden/>
          </w:rPr>
          <w:fldChar w:fldCharType="begin"/>
        </w:r>
        <w:r w:rsidR="009127B5">
          <w:rPr>
            <w:webHidden/>
          </w:rPr>
          <w:instrText xml:space="preserve"> PAGEREF _Toc471642394 \h </w:instrText>
        </w:r>
        <w:r w:rsidR="009127B5">
          <w:rPr>
            <w:webHidden/>
          </w:rPr>
        </w:r>
        <w:r w:rsidR="009127B5">
          <w:rPr>
            <w:webHidden/>
          </w:rPr>
          <w:fldChar w:fldCharType="separate"/>
        </w:r>
        <w:r w:rsidR="00527C1D">
          <w:rPr>
            <w:webHidden/>
          </w:rPr>
          <w:t>72</w:t>
        </w:r>
        <w:r w:rsidR="009127B5">
          <w:rPr>
            <w:webHidden/>
          </w:rPr>
          <w:fldChar w:fldCharType="end"/>
        </w:r>
      </w:hyperlink>
    </w:p>
    <w:p w:rsidR="009127B5" w:rsidRDefault="00E82121">
      <w:pPr>
        <w:pStyle w:val="33"/>
        <w:rPr>
          <w:rFonts w:asciiTheme="minorHAnsi" w:eastAsiaTheme="minorEastAsia" w:hAnsiTheme="minorHAnsi" w:cstheme="minorBidi"/>
          <w:bCs w:val="0"/>
          <w:iCs w:val="0"/>
          <w:snapToGrid/>
          <w:sz w:val="22"/>
          <w:szCs w:val="22"/>
          <w:lang w:eastAsia="zh-CN"/>
        </w:rPr>
      </w:pPr>
      <w:hyperlink w:anchor="_Toc471642395" w:history="1">
        <w:r w:rsidR="009127B5" w:rsidRPr="001326B0">
          <w:rPr>
            <w:rStyle w:val="af6"/>
          </w:rPr>
          <w:t>628.</w:t>
        </w:r>
        <w:r w:rsidR="009127B5" w:rsidRPr="001326B0">
          <w:rPr>
            <w:rStyle w:val="af6"/>
          </w:rPr>
          <w:tab/>
          <w:t>Наказания</w:t>
        </w:r>
        <w:r w:rsidR="009127B5">
          <w:rPr>
            <w:webHidden/>
          </w:rPr>
          <w:tab/>
        </w:r>
        <w:r w:rsidR="009127B5">
          <w:rPr>
            <w:webHidden/>
          </w:rPr>
          <w:fldChar w:fldCharType="begin"/>
        </w:r>
        <w:r w:rsidR="009127B5">
          <w:rPr>
            <w:webHidden/>
          </w:rPr>
          <w:instrText xml:space="preserve"> PAGEREF _Toc471642395 \h </w:instrText>
        </w:r>
        <w:r w:rsidR="009127B5">
          <w:rPr>
            <w:webHidden/>
          </w:rPr>
        </w:r>
        <w:r w:rsidR="009127B5">
          <w:rPr>
            <w:webHidden/>
          </w:rPr>
          <w:fldChar w:fldCharType="separate"/>
        </w:r>
        <w:r w:rsidR="00527C1D">
          <w:rPr>
            <w:webHidden/>
          </w:rPr>
          <w:t>72</w:t>
        </w:r>
        <w:r w:rsidR="009127B5">
          <w:rPr>
            <w:webHidden/>
          </w:rPr>
          <w:fldChar w:fldCharType="end"/>
        </w:r>
      </w:hyperlink>
    </w:p>
    <w:p w:rsidR="009127B5" w:rsidRDefault="00E82121">
      <w:pPr>
        <w:pStyle w:val="33"/>
        <w:rPr>
          <w:rFonts w:asciiTheme="minorHAnsi" w:eastAsiaTheme="minorEastAsia" w:hAnsiTheme="minorHAnsi" w:cstheme="minorBidi"/>
          <w:bCs w:val="0"/>
          <w:iCs w:val="0"/>
          <w:snapToGrid/>
          <w:sz w:val="22"/>
          <w:szCs w:val="22"/>
          <w:lang w:eastAsia="zh-CN"/>
        </w:rPr>
      </w:pPr>
      <w:hyperlink w:anchor="_Toc471642396" w:history="1">
        <w:r w:rsidR="009127B5" w:rsidRPr="001326B0">
          <w:rPr>
            <w:rStyle w:val="af6"/>
          </w:rPr>
          <w:t>629.</w:t>
        </w:r>
        <w:r w:rsidR="009127B5" w:rsidRPr="001326B0">
          <w:rPr>
            <w:rStyle w:val="af6"/>
          </w:rPr>
          <w:tab/>
          <w:t>Дисквалификация</w:t>
        </w:r>
        <w:r w:rsidR="009127B5">
          <w:rPr>
            <w:webHidden/>
          </w:rPr>
          <w:tab/>
        </w:r>
        <w:r w:rsidR="009127B5">
          <w:rPr>
            <w:webHidden/>
          </w:rPr>
          <w:fldChar w:fldCharType="begin"/>
        </w:r>
        <w:r w:rsidR="009127B5">
          <w:rPr>
            <w:webHidden/>
          </w:rPr>
          <w:instrText xml:space="preserve"> PAGEREF _Toc471642396 \h </w:instrText>
        </w:r>
        <w:r w:rsidR="009127B5">
          <w:rPr>
            <w:webHidden/>
          </w:rPr>
        </w:r>
        <w:r w:rsidR="009127B5">
          <w:rPr>
            <w:webHidden/>
          </w:rPr>
          <w:fldChar w:fldCharType="separate"/>
        </w:r>
        <w:r w:rsidR="00527C1D">
          <w:rPr>
            <w:webHidden/>
          </w:rPr>
          <w:t>73</w:t>
        </w:r>
        <w:r w:rsidR="009127B5">
          <w:rPr>
            <w:webHidden/>
          </w:rPr>
          <w:fldChar w:fldCharType="end"/>
        </w:r>
      </w:hyperlink>
    </w:p>
    <w:p w:rsidR="009127B5" w:rsidRDefault="00E82121">
      <w:pPr>
        <w:pStyle w:val="25"/>
        <w:rPr>
          <w:rFonts w:asciiTheme="minorHAnsi" w:eastAsiaTheme="minorEastAsia" w:hAnsiTheme="minorHAnsi" w:cstheme="minorBidi"/>
          <w:b w:val="0"/>
          <w:noProof/>
          <w:snapToGrid/>
          <w:color w:val="auto"/>
          <w:sz w:val="22"/>
          <w:szCs w:val="22"/>
          <w:lang w:eastAsia="zh-CN"/>
        </w:rPr>
      </w:pPr>
      <w:hyperlink w:anchor="_Toc471642397" w:history="1">
        <w:r w:rsidR="009127B5" w:rsidRPr="001326B0">
          <w:rPr>
            <w:rStyle w:val="af6"/>
            <w:noProof/>
          </w:rPr>
          <w:t>640.</w:t>
        </w:r>
        <w:r w:rsidR="009127B5" w:rsidRPr="001326B0">
          <w:rPr>
            <w:rStyle w:val="af6"/>
            <w:noProof/>
          </w:rPr>
          <w:tab/>
          <w:t>Протесты</w:t>
        </w:r>
        <w:r w:rsidR="009127B5">
          <w:rPr>
            <w:noProof/>
            <w:webHidden/>
          </w:rPr>
          <w:tab/>
        </w:r>
        <w:r w:rsidR="009127B5">
          <w:rPr>
            <w:noProof/>
            <w:webHidden/>
          </w:rPr>
          <w:fldChar w:fldCharType="begin"/>
        </w:r>
        <w:r w:rsidR="009127B5">
          <w:rPr>
            <w:noProof/>
            <w:webHidden/>
          </w:rPr>
          <w:instrText xml:space="preserve"> PAGEREF _Toc471642397 \h </w:instrText>
        </w:r>
        <w:r w:rsidR="009127B5">
          <w:rPr>
            <w:noProof/>
            <w:webHidden/>
          </w:rPr>
        </w:r>
        <w:r w:rsidR="009127B5">
          <w:rPr>
            <w:noProof/>
            <w:webHidden/>
          </w:rPr>
          <w:fldChar w:fldCharType="separate"/>
        </w:r>
        <w:r w:rsidR="00527C1D">
          <w:rPr>
            <w:noProof/>
            <w:webHidden/>
          </w:rPr>
          <w:t>73</w:t>
        </w:r>
        <w:r w:rsidR="009127B5">
          <w:rPr>
            <w:noProof/>
            <w:webHidden/>
          </w:rPr>
          <w:fldChar w:fldCharType="end"/>
        </w:r>
      </w:hyperlink>
    </w:p>
    <w:p w:rsidR="009127B5" w:rsidRDefault="00E82121">
      <w:pPr>
        <w:pStyle w:val="33"/>
        <w:rPr>
          <w:rFonts w:asciiTheme="minorHAnsi" w:eastAsiaTheme="minorEastAsia" w:hAnsiTheme="minorHAnsi" w:cstheme="minorBidi"/>
          <w:bCs w:val="0"/>
          <w:iCs w:val="0"/>
          <w:snapToGrid/>
          <w:sz w:val="22"/>
          <w:szCs w:val="22"/>
          <w:lang w:eastAsia="zh-CN"/>
        </w:rPr>
      </w:pPr>
      <w:hyperlink w:anchor="_Toc471642398" w:history="1">
        <w:r w:rsidR="009127B5" w:rsidRPr="001326B0">
          <w:rPr>
            <w:rStyle w:val="af6"/>
          </w:rPr>
          <w:t>641.</w:t>
        </w:r>
        <w:r w:rsidR="009127B5" w:rsidRPr="001326B0">
          <w:rPr>
            <w:rStyle w:val="af6"/>
          </w:rPr>
          <w:tab/>
          <w:t>Виды протестов</w:t>
        </w:r>
        <w:r w:rsidR="009127B5">
          <w:rPr>
            <w:webHidden/>
          </w:rPr>
          <w:tab/>
        </w:r>
        <w:r w:rsidR="009127B5">
          <w:rPr>
            <w:webHidden/>
          </w:rPr>
          <w:fldChar w:fldCharType="begin"/>
        </w:r>
        <w:r w:rsidR="009127B5">
          <w:rPr>
            <w:webHidden/>
          </w:rPr>
          <w:instrText xml:space="preserve"> PAGEREF _Toc471642398 \h </w:instrText>
        </w:r>
        <w:r w:rsidR="009127B5">
          <w:rPr>
            <w:webHidden/>
          </w:rPr>
        </w:r>
        <w:r w:rsidR="009127B5">
          <w:rPr>
            <w:webHidden/>
          </w:rPr>
          <w:fldChar w:fldCharType="separate"/>
        </w:r>
        <w:r w:rsidR="00527C1D">
          <w:rPr>
            <w:webHidden/>
          </w:rPr>
          <w:t>74</w:t>
        </w:r>
        <w:r w:rsidR="009127B5">
          <w:rPr>
            <w:webHidden/>
          </w:rPr>
          <w:fldChar w:fldCharType="end"/>
        </w:r>
      </w:hyperlink>
    </w:p>
    <w:p w:rsidR="009127B5" w:rsidRDefault="00E82121">
      <w:pPr>
        <w:pStyle w:val="33"/>
        <w:rPr>
          <w:rFonts w:asciiTheme="minorHAnsi" w:eastAsiaTheme="minorEastAsia" w:hAnsiTheme="minorHAnsi" w:cstheme="minorBidi"/>
          <w:bCs w:val="0"/>
          <w:iCs w:val="0"/>
          <w:snapToGrid/>
          <w:sz w:val="22"/>
          <w:szCs w:val="22"/>
          <w:lang w:eastAsia="zh-CN"/>
        </w:rPr>
      </w:pPr>
      <w:hyperlink w:anchor="_Toc471642399" w:history="1">
        <w:r w:rsidR="009127B5" w:rsidRPr="001326B0">
          <w:rPr>
            <w:rStyle w:val="af6"/>
          </w:rPr>
          <w:t>642.</w:t>
        </w:r>
        <w:r w:rsidR="009127B5" w:rsidRPr="001326B0">
          <w:rPr>
            <w:rStyle w:val="af6"/>
          </w:rPr>
          <w:tab/>
          <w:t>Место подачи протестов</w:t>
        </w:r>
        <w:r w:rsidR="009127B5">
          <w:rPr>
            <w:webHidden/>
          </w:rPr>
          <w:tab/>
        </w:r>
        <w:r w:rsidR="009127B5">
          <w:rPr>
            <w:webHidden/>
          </w:rPr>
          <w:fldChar w:fldCharType="begin"/>
        </w:r>
        <w:r w:rsidR="009127B5">
          <w:rPr>
            <w:webHidden/>
          </w:rPr>
          <w:instrText xml:space="preserve"> PAGEREF _Toc471642399 \h </w:instrText>
        </w:r>
        <w:r w:rsidR="009127B5">
          <w:rPr>
            <w:webHidden/>
          </w:rPr>
        </w:r>
        <w:r w:rsidR="009127B5">
          <w:rPr>
            <w:webHidden/>
          </w:rPr>
          <w:fldChar w:fldCharType="separate"/>
        </w:r>
        <w:r w:rsidR="00527C1D">
          <w:rPr>
            <w:webHidden/>
          </w:rPr>
          <w:t>74</w:t>
        </w:r>
        <w:r w:rsidR="009127B5">
          <w:rPr>
            <w:webHidden/>
          </w:rPr>
          <w:fldChar w:fldCharType="end"/>
        </w:r>
      </w:hyperlink>
    </w:p>
    <w:p w:rsidR="009127B5" w:rsidRDefault="00E82121">
      <w:pPr>
        <w:pStyle w:val="33"/>
        <w:rPr>
          <w:rFonts w:asciiTheme="minorHAnsi" w:eastAsiaTheme="minorEastAsia" w:hAnsiTheme="minorHAnsi" w:cstheme="minorBidi"/>
          <w:bCs w:val="0"/>
          <w:iCs w:val="0"/>
          <w:snapToGrid/>
          <w:sz w:val="22"/>
          <w:szCs w:val="22"/>
          <w:lang w:eastAsia="zh-CN"/>
        </w:rPr>
      </w:pPr>
      <w:hyperlink w:anchor="_Toc471642400" w:history="1">
        <w:r w:rsidR="009127B5" w:rsidRPr="001326B0">
          <w:rPr>
            <w:rStyle w:val="af6"/>
          </w:rPr>
          <w:t>643.</w:t>
        </w:r>
        <w:r w:rsidR="009127B5" w:rsidRPr="001326B0">
          <w:rPr>
            <w:rStyle w:val="af6"/>
          </w:rPr>
          <w:tab/>
          <w:t>Сроки подачи протестов</w:t>
        </w:r>
        <w:r w:rsidR="009127B5">
          <w:rPr>
            <w:webHidden/>
          </w:rPr>
          <w:tab/>
        </w:r>
        <w:r w:rsidR="009127B5">
          <w:rPr>
            <w:webHidden/>
          </w:rPr>
          <w:fldChar w:fldCharType="begin"/>
        </w:r>
        <w:r w:rsidR="009127B5">
          <w:rPr>
            <w:webHidden/>
          </w:rPr>
          <w:instrText xml:space="preserve"> PAGEREF _Toc471642400 \h </w:instrText>
        </w:r>
        <w:r w:rsidR="009127B5">
          <w:rPr>
            <w:webHidden/>
          </w:rPr>
        </w:r>
        <w:r w:rsidR="009127B5">
          <w:rPr>
            <w:webHidden/>
          </w:rPr>
          <w:fldChar w:fldCharType="separate"/>
        </w:r>
        <w:r w:rsidR="00527C1D">
          <w:rPr>
            <w:webHidden/>
          </w:rPr>
          <w:t>74</w:t>
        </w:r>
        <w:r w:rsidR="009127B5">
          <w:rPr>
            <w:webHidden/>
          </w:rPr>
          <w:fldChar w:fldCharType="end"/>
        </w:r>
      </w:hyperlink>
    </w:p>
    <w:p w:rsidR="009127B5" w:rsidRDefault="00E82121">
      <w:pPr>
        <w:pStyle w:val="33"/>
        <w:rPr>
          <w:rFonts w:asciiTheme="minorHAnsi" w:eastAsiaTheme="minorEastAsia" w:hAnsiTheme="minorHAnsi" w:cstheme="minorBidi"/>
          <w:bCs w:val="0"/>
          <w:iCs w:val="0"/>
          <w:snapToGrid/>
          <w:sz w:val="22"/>
          <w:szCs w:val="22"/>
          <w:lang w:eastAsia="zh-CN"/>
        </w:rPr>
      </w:pPr>
      <w:hyperlink w:anchor="_Toc471642401" w:history="1">
        <w:r w:rsidR="009127B5" w:rsidRPr="001326B0">
          <w:rPr>
            <w:rStyle w:val="af6"/>
          </w:rPr>
          <w:t>644.</w:t>
        </w:r>
        <w:r w:rsidR="009127B5" w:rsidRPr="001326B0">
          <w:rPr>
            <w:rStyle w:val="af6"/>
          </w:rPr>
          <w:tab/>
          <w:t>Форма протестов</w:t>
        </w:r>
        <w:r w:rsidR="009127B5">
          <w:rPr>
            <w:webHidden/>
          </w:rPr>
          <w:tab/>
        </w:r>
        <w:r w:rsidR="009127B5">
          <w:rPr>
            <w:webHidden/>
          </w:rPr>
          <w:fldChar w:fldCharType="begin"/>
        </w:r>
        <w:r w:rsidR="009127B5">
          <w:rPr>
            <w:webHidden/>
          </w:rPr>
          <w:instrText xml:space="preserve"> PAGEREF _Toc471642401 \h </w:instrText>
        </w:r>
        <w:r w:rsidR="009127B5">
          <w:rPr>
            <w:webHidden/>
          </w:rPr>
        </w:r>
        <w:r w:rsidR="009127B5">
          <w:rPr>
            <w:webHidden/>
          </w:rPr>
          <w:fldChar w:fldCharType="separate"/>
        </w:r>
        <w:r w:rsidR="00527C1D">
          <w:rPr>
            <w:webHidden/>
          </w:rPr>
          <w:t>74</w:t>
        </w:r>
        <w:r w:rsidR="009127B5">
          <w:rPr>
            <w:webHidden/>
          </w:rPr>
          <w:fldChar w:fldCharType="end"/>
        </w:r>
      </w:hyperlink>
    </w:p>
    <w:p w:rsidR="009127B5" w:rsidRDefault="00E82121">
      <w:pPr>
        <w:pStyle w:val="33"/>
        <w:rPr>
          <w:rFonts w:asciiTheme="minorHAnsi" w:eastAsiaTheme="minorEastAsia" w:hAnsiTheme="minorHAnsi" w:cstheme="minorBidi"/>
          <w:bCs w:val="0"/>
          <w:iCs w:val="0"/>
          <w:snapToGrid/>
          <w:sz w:val="22"/>
          <w:szCs w:val="22"/>
          <w:lang w:eastAsia="zh-CN"/>
        </w:rPr>
      </w:pPr>
      <w:hyperlink w:anchor="_Toc471642402" w:history="1">
        <w:r w:rsidR="009127B5" w:rsidRPr="001326B0">
          <w:rPr>
            <w:rStyle w:val="af6"/>
          </w:rPr>
          <w:t>645.</w:t>
        </w:r>
        <w:r w:rsidR="009127B5" w:rsidRPr="001326B0">
          <w:rPr>
            <w:rStyle w:val="af6"/>
          </w:rPr>
          <w:tab/>
          <w:t>Право подачи протестов</w:t>
        </w:r>
        <w:r w:rsidR="009127B5">
          <w:rPr>
            <w:webHidden/>
          </w:rPr>
          <w:tab/>
        </w:r>
        <w:r w:rsidR="009127B5">
          <w:rPr>
            <w:webHidden/>
          </w:rPr>
          <w:fldChar w:fldCharType="begin"/>
        </w:r>
        <w:r w:rsidR="009127B5">
          <w:rPr>
            <w:webHidden/>
          </w:rPr>
          <w:instrText xml:space="preserve"> PAGEREF _Toc471642402 \h </w:instrText>
        </w:r>
        <w:r w:rsidR="009127B5">
          <w:rPr>
            <w:webHidden/>
          </w:rPr>
        </w:r>
        <w:r w:rsidR="009127B5">
          <w:rPr>
            <w:webHidden/>
          </w:rPr>
          <w:fldChar w:fldCharType="separate"/>
        </w:r>
        <w:r w:rsidR="00527C1D">
          <w:rPr>
            <w:webHidden/>
          </w:rPr>
          <w:t>75</w:t>
        </w:r>
        <w:r w:rsidR="009127B5">
          <w:rPr>
            <w:webHidden/>
          </w:rPr>
          <w:fldChar w:fldCharType="end"/>
        </w:r>
      </w:hyperlink>
    </w:p>
    <w:p w:rsidR="009127B5" w:rsidRDefault="00E82121">
      <w:pPr>
        <w:pStyle w:val="33"/>
        <w:rPr>
          <w:rFonts w:asciiTheme="minorHAnsi" w:eastAsiaTheme="minorEastAsia" w:hAnsiTheme="minorHAnsi" w:cstheme="minorBidi"/>
          <w:bCs w:val="0"/>
          <w:iCs w:val="0"/>
          <w:snapToGrid/>
          <w:sz w:val="22"/>
          <w:szCs w:val="22"/>
          <w:lang w:eastAsia="zh-CN"/>
        </w:rPr>
      </w:pPr>
      <w:hyperlink w:anchor="_Toc471642403" w:history="1">
        <w:r w:rsidR="009127B5" w:rsidRPr="001326B0">
          <w:rPr>
            <w:rStyle w:val="af6"/>
          </w:rPr>
          <w:t>646.</w:t>
        </w:r>
        <w:r w:rsidR="009127B5" w:rsidRPr="001326B0">
          <w:rPr>
            <w:rStyle w:val="af6"/>
          </w:rPr>
          <w:tab/>
          <w:t>Рассмотрение протестов жюри</w:t>
        </w:r>
        <w:r w:rsidR="009127B5">
          <w:rPr>
            <w:webHidden/>
          </w:rPr>
          <w:tab/>
        </w:r>
        <w:r w:rsidR="009127B5">
          <w:rPr>
            <w:webHidden/>
          </w:rPr>
          <w:fldChar w:fldCharType="begin"/>
        </w:r>
        <w:r w:rsidR="009127B5">
          <w:rPr>
            <w:webHidden/>
          </w:rPr>
          <w:instrText xml:space="preserve"> PAGEREF _Toc471642403 \h </w:instrText>
        </w:r>
        <w:r w:rsidR="009127B5">
          <w:rPr>
            <w:webHidden/>
          </w:rPr>
        </w:r>
        <w:r w:rsidR="009127B5">
          <w:rPr>
            <w:webHidden/>
          </w:rPr>
          <w:fldChar w:fldCharType="separate"/>
        </w:r>
        <w:r w:rsidR="00527C1D">
          <w:rPr>
            <w:webHidden/>
          </w:rPr>
          <w:t>75</w:t>
        </w:r>
        <w:r w:rsidR="009127B5">
          <w:rPr>
            <w:webHidden/>
          </w:rPr>
          <w:fldChar w:fldCharType="end"/>
        </w:r>
      </w:hyperlink>
    </w:p>
    <w:p w:rsidR="009127B5" w:rsidRDefault="00E82121">
      <w:pPr>
        <w:pStyle w:val="33"/>
        <w:rPr>
          <w:rFonts w:asciiTheme="minorHAnsi" w:eastAsiaTheme="minorEastAsia" w:hAnsiTheme="minorHAnsi" w:cstheme="minorBidi"/>
          <w:bCs w:val="0"/>
          <w:iCs w:val="0"/>
          <w:snapToGrid/>
          <w:sz w:val="22"/>
          <w:szCs w:val="22"/>
          <w:lang w:eastAsia="zh-CN"/>
        </w:rPr>
      </w:pPr>
      <w:hyperlink w:anchor="_Toc471642404" w:history="1">
        <w:r w:rsidR="009127B5" w:rsidRPr="001326B0">
          <w:rPr>
            <w:rStyle w:val="af6"/>
          </w:rPr>
          <w:t>647.</w:t>
        </w:r>
        <w:r w:rsidR="009127B5" w:rsidRPr="001326B0">
          <w:rPr>
            <w:rStyle w:val="af6"/>
          </w:rPr>
          <w:tab/>
          <w:t>Право подачи апелляции</w:t>
        </w:r>
        <w:r w:rsidR="009127B5">
          <w:rPr>
            <w:webHidden/>
          </w:rPr>
          <w:tab/>
        </w:r>
        <w:r w:rsidR="009127B5">
          <w:rPr>
            <w:webHidden/>
          </w:rPr>
          <w:fldChar w:fldCharType="begin"/>
        </w:r>
        <w:r w:rsidR="009127B5">
          <w:rPr>
            <w:webHidden/>
          </w:rPr>
          <w:instrText xml:space="preserve"> PAGEREF _Toc471642404 \h </w:instrText>
        </w:r>
        <w:r w:rsidR="009127B5">
          <w:rPr>
            <w:webHidden/>
          </w:rPr>
        </w:r>
        <w:r w:rsidR="009127B5">
          <w:rPr>
            <w:webHidden/>
          </w:rPr>
          <w:fldChar w:fldCharType="separate"/>
        </w:r>
        <w:r w:rsidR="00527C1D">
          <w:rPr>
            <w:webHidden/>
          </w:rPr>
          <w:t>75</w:t>
        </w:r>
        <w:r w:rsidR="009127B5">
          <w:rPr>
            <w:webHidden/>
          </w:rPr>
          <w:fldChar w:fldCharType="end"/>
        </w:r>
      </w:hyperlink>
    </w:p>
    <w:p w:rsidR="009127B5" w:rsidRDefault="00E82121">
      <w:pPr>
        <w:pStyle w:val="25"/>
        <w:rPr>
          <w:rFonts w:asciiTheme="minorHAnsi" w:eastAsiaTheme="minorEastAsia" w:hAnsiTheme="minorHAnsi" w:cstheme="minorBidi"/>
          <w:b w:val="0"/>
          <w:noProof/>
          <w:snapToGrid/>
          <w:color w:val="auto"/>
          <w:sz w:val="22"/>
          <w:szCs w:val="22"/>
          <w:lang w:eastAsia="zh-CN"/>
        </w:rPr>
      </w:pPr>
      <w:hyperlink w:anchor="_Toc471642405" w:history="1">
        <w:r w:rsidR="009127B5" w:rsidRPr="001326B0">
          <w:rPr>
            <w:rStyle w:val="af6"/>
            <w:noProof/>
          </w:rPr>
          <w:t>650.</w:t>
        </w:r>
        <w:r w:rsidR="009127B5" w:rsidRPr="001326B0">
          <w:rPr>
            <w:rStyle w:val="af6"/>
            <w:noProof/>
          </w:rPr>
          <w:tab/>
          <w:t>Правила утверждения трасс</w:t>
        </w:r>
        <w:r w:rsidR="009127B5">
          <w:rPr>
            <w:noProof/>
            <w:webHidden/>
          </w:rPr>
          <w:tab/>
        </w:r>
        <w:r w:rsidR="009127B5">
          <w:rPr>
            <w:noProof/>
            <w:webHidden/>
          </w:rPr>
          <w:fldChar w:fldCharType="begin"/>
        </w:r>
        <w:r w:rsidR="009127B5">
          <w:rPr>
            <w:noProof/>
            <w:webHidden/>
          </w:rPr>
          <w:instrText xml:space="preserve"> PAGEREF _Toc471642405 \h </w:instrText>
        </w:r>
        <w:r w:rsidR="009127B5">
          <w:rPr>
            <w:noProof/>
            <w:webHidden/>
          </w:rPr>
        </w:r>
        <w:r w:rsidR="009127B5">
          <w:rPr>
            <w:noProof/>
            <w:webHidden/>
          </w:rPr>
          <w:fldChar w:fldCharType="separate"/>
        </w:r>
        <w:r w:rsidR="00527C1D">
          <w:rPr>
            <w:noProof/>
            <w:webHidden/>
          </w:rPr>
          <w:t>76</w:t>
        </w:r>
        <w:r w:rsidR="009127B5">
          <w:rPr>
            <w:noProof/>
            <w:webHidden/>
          </w:rPr>
          <w:fldChar w:fldCharType="end"/>
        </w:r>
      </w:hyperlink>
    </w:p>
    <w:p w:rsidR="009127B5" w:rsidRDefault="00E82121">
      <w:pPr>
        <w:pStyle w:val="25"/>
        <w:rPr>
          <w:rFonts w:asciiTheme="minorHAnsi" w:eastAsiaTheme="minorEastAsia" w:hAnsiTheme="minorHAnsi" w:cstheme="minorBidi"/>
          <w:b w:val="0"/>
          <w:noProof/>
          <w:snapToGrid/>
          <w:color w:val="auto"/>
          <w:sz w:val="22"/>
          <w:szCs w:val="22"/>
          <w:lang w:eastAsia="zh-CN"/>
        </w:rPr>
      </w:pPr>
      <w:hyperlink w:anchor="_Toc471642406" w:history="1">
        <w:r w:rsidR="009127B5" w:rsidRPr="001326B0">
          <w:rPr>
            <w:rStyle w:val="af6"/>
            <w:noProof/>
          </w:rPr>
          <w:t>655.</w:t>
        </w:r>
        <w:r w:rsidR="009127B5" w:rsidRPr="001326B0">
          <w:rPr>
            <w:rStyle w:val="af6"/>
            <w:noProof/>
          </w:rPr>
          <w:tab/>
          <w:t>Соревнования при искусственном освещении</w:t>
        </w:r>
        <w:r w:rsidR="009127B5">
          <w:rPr>
            <w:noProof/>
            <w:webHidden/>
          </w:rPr>
          <w:tab/>
        </w:r>
        <w:r w:rsidR="009127B5">
          <w:rPr>
            <w:noProof/>
            <w:webHidden/>
          </w:rPr>
          <w:fldChar w:fldCharType="begin"/>
        </w:r>
        <w:r w:rsidR="009127B5">
          <w:rPr>
            <w:noProof/>
            <w:webHidden/>
          </w:rPr>
          <w:instrText xml:space="preserve"> PAGEREF _Toc471642406 \h </w:instrText>
        </w:r>
        <w:r w:rsidR="009127B5">
          <w:rPr>
            <w:noProof/>
            <w:webHidden/>
          </w:rPr>
        </w:r>
        <w:r w:rsidR="009127B5">
          <w:rPr>
            <w:noProof/>
            <w:webHidden/>
          </w:rPr>
          <w:fldChar w:fldCharType="separate"/>
        </w:r>
        <w:r w:rsidR="00527C1D">
          <w:rPr>
            <w:noProof/>
            <w:webHidden/>
          </w:rPr>
          <w:t>81</w:t>
        </w:r>
        <w:r w:rsidR="009127B5">
          <w:rPr>
            <w:noProof/>
            <w:webHidden/>
          </w:rPr>
          <w:fldChar w:fldCharType="end"/>
        </w:r>
      </w:hyperlink>
    </w:p>
    <w:p w:rsidR="009127B5" w:rsidRDefault="00E82121">
      <w:pPr>
        <w:pStyle w:val="25"/>
        <w:rPr>
          <w:rFonts w:asciiTheme="minorHAnsi" w:eastAsiaTheme="minorEastAsia" w:hAnsiTheme="minorHAnsi" w:cstheme="minorBidi"/>
          <w:b w:val="0"/>
          <w:noProof/>
          <w:snapToGrid/>
          <w:color w:val="auto"/>
          <w:sz w:val="22"/>
          <w:szCs w:val="22"/>
          <w:lang w:eastAsia="zh-CN"/>
        </w:rPr>
      </w:pPr>
      <w:hyperlink w:anchor="_Toc471642407" w:history="1">
        <w:r w:rsidR="009127B5" w:rsidRPr="001326B0">
          <w:rPr>
            <w:rStyle w:val="af6"/>
            <w:noProof/>
          </w:rPr>
          <w:t>660.</w:t>
        </w:r>
        <w:r w:rsidR="009127B5" w:rsidRPr="001326B0">
          <w:rPr>
            <w:rStyle w:val="af6"/>
            <w:noProof/>
          </w:rPr>
          <w:tab/>
          <w:t>Обязанности судей-контролёров</w:t>
        </w:r>
        <w:r w:rsidR="009127B5">
          <w:rPr>
            <w:noProof/>
            <w:webHidden/>
          </w:rPr>
          <w:tab/>
        </w:r>
        <w:r w:rsidR="009127B5">
          <w:rPr>
            <w:noProof/>
            <w:webHidden/>
          </w:rPr>
          <w:fldChar w:fldCharType="begin"/>
        </w:r>
        <w:r w:rsidR="009127B5">
          <w:rPr>
            <w:noProof/>
            <w:webHidden/>
          </w:rPr>
          <w:instrText xml:space="preserve"> PAGEREF _Toc471642407 \h </w:instrText>
        </w:r>
        <w:r w:rsidR="009127B5">
          <w:rPr>
            <w:noProof/>
            <w:webHidden/>
          </w:rPr>
        </w:r>
        <w:r w:rsidR="009127B5">
          <w:rPr>
            <w:noProof/>
            <w:webHidden/>
          </w:rPr>
          <w:fldChar w:fldCharType="separate"/>
        </w:r>
        <w:r w:rsidR="00527C1D">
          <w:rPr>
            <w:noProof/>
            <w:webHidden/>
          </w:rPr>
          <w:t>81</w:t>
        </w:r>
        <w:r w:rsidR="009127B5">
          <w:rPr>
            <w:noProof/>
            <w:webHidden/>
          </w:rPr>
          <w:fldChar w:fldCharType="end"/>
        </w:r>
      </w:hyperlink>
    </w:p>
    <w:p w:rsidR="009127B5" w:rsidRDefault="00E82121">
      <w:pPr>
        <w:pStyle w:val="33"/>
        <w:rPr>
          <w:rFonts w:asciiTheme="minorHAnsi" w:eastAsiaTheme="minorEastAsia" w:hAnsiTheme="minorHAnsi" w:cstheme="minorBidi"/>
          <w:bCs w:val="0"/>
          <w:iCs w:val="0"/>
          <w:snapToGrid/>
          <w:sz w:val="22"/>
          <w:szCs w:val="22"/>
          <w:lang w:eastAsia="zh-CN"/>
        </w:rPr>
      </w:pPr>
      <w:hyperlink w:anchor="_Toc471642408" w:history="1">
        <w:r w:rsidR="009127B5" w:rsidRPr="001326B0">
          <w:rPr>
            <w:rStyle w:val="af6"/>
          </w:rPr>
          <w:t>661.</w:t>
        </w:r>
        <w:r w:rsidR="009127B5" w:rsidRPr="001326B0">
          <w:rPr>
            <w:rStyle w:val="af6"/>
          </w:rPr>
          <w:tab/>
          <w:t>Наблюдение за прохождением контрольных ворот (объяснение)</w:t>
        </w:r>
        <w:r w:rsidR="009127B5">
          <w:rPr>
            <w:webHidden/>
          </w:rPr>
          <w:tab/>
        </w:r>
        <w:r w:rsidR="009127B5">
          <w:rPr>
            <w:webHidden/>
          </w:rPr>
          <w:fldChar w:fldCharType="begin"/>
        </w:r>
        <w:r w:rsidR="009127B5">
          <w:rPr>
            <w:webHidden/>
          </w:rPr>
          <w:instrText xml:space="preserve"> PAGEREF _Toc471642408 \h </w:instrText>
        </w:r>
        <w:r w:rsidR="009127B5">
          <w:rPr>
            <w:webHidden/>
          </w:rPr>
        </w:r>
        <w:r w:rsidR="009127B5">
          <w:rPr>
            <w:webHidden/>
          </w:rPr>
          <w:fldChar w:fldCharType="separate"/>
        </w:r>
        <w:r w:rsidR="00527C1D">
          <w:rPr>
            <w:webHidden/>
          </w:rPr>
          <w:t>81</w:t>
        </w:r>
        <w:r w:rsidR="009127B5">
          <w:rPr>
            <w:webHidden/>
          </w:rPr>
          <w:fldChar w:fldCharType="end"/>
        </w:r>
      </w:hyperlink>
    </w:p>
    <w:p w:rsidR="009127B5" w:rsidRDefault="00E82121">
      <w:pPr>
        <w:pStyle w:val="33"/>
        <w:rPr>
          <w:rFonts w:asciiTheme="minorHAnsi" w:eastAsiaTheme="minorEastAsia" w:hAnsiTheme="minorHAnsi" w:cstheme="minorBidi"/>
          <w:bCs w:val="0"/>
          <w:iCs w:val="0"/>
          <w:snapToGrid/>
          <w:sz w:val="22"/>
          <w:szCs w:val="22"/>
          <w:lang w:eastAsia="zh-CN"/>
        </w:rPr>
      </w:pPr>
      <w:hyperlink w:anchor="_Toc471642409" w:history="1">
        <w:r w:rsidR="009127B5" w:rsidRPr="001326B0">
          <w:rPr>
            <w:rStyle w:val="af6"/>
          </w:rPr>
          <w:t>662.</w:t>
        </w:r>
        <w:r w:rsidR="009127B5" w:rsidRPr="001326B0">
          <w:rPr>
            <w:rStyle w:val="af6"/>
          </w:rPr>
          <w:tab/>
          <w:t>Значение задач судей-контролёров</w:t>
        </w:r>
        <w:r w:rsidR="009127B5">
          <w:rPr>
            <w:webHidden/>
          </w:rPr>
          <w:tab/>
        </w:r>
        <w:r w:rsidR="009127B5">
          <w:rPr>
            <w:webHidden/>
          </w:rPr>
          <w:fldChar w:fldCharType="begin"/>
        </w:r>
        <w:r w:rsidR="009127B5">
          <w:rPr>
            <w:webHidden/>
          </w:rPr>
          <w:instrText xml:space="preserve"> PAGEREF _Toc471642409 \h </w:instrText>
        </w:r>
        <w:r w:rsidR="009127B5">
          <w:rPr>
            <w:webHidden/>
          </w:rPr>
        </w:r>
        <w:r w:rsidR="009127B5">
          <w:rPr>
            <w:webHidden/>
          </w:rPr>
          <w:fldChar w:fldCharType="separate"/>
        </w:r>
        <w:r w:rsidR="00527C1D">
          <w:rPr>
            <w:webHidden/>
          </w:rPr>
          <w:t>83</w:t>
        </w:r>
        <w:r w:rsidR="009127B5">
          <w:rPr>
            <w:webHidden/>
          </w:rPr>
          <w:fldChar w:fldCharType="end"/>
        </w:r>
      </w:hyperlink>
    </w:p>
    <w:p w:rsidR="009127B5" w:rsidRDefault="00E82121">
      <w:pPr>
        <w:pStyle w:val="33"/>
        <w:rPr>
          <w:rFonts w:asciiTheme="minorHAnsi" w:eastAsiaTheme="minorEastAsia" w:hAnsiTheme="minorHAnsi" w:cstheme="minorBidi"/>
          <w:bCs w:val="0"/>
          <w:iCs w:val="0"/>
          <w:snapToGrid/>
          <w:sz w:val="22"/>
          <w:szCs w:val="22"/>
          <w:lang w:eastAsia="zh-CN"/>
        </w:rPr>
      </w:pPr>
      <w:hyperlink w:anchor="_Toc471642410" w:history="1">
        <w:r w:rsidR="009127B5" w:rsidRPr="001326B0">
          <w:rPr>
            <w:rStyle w:val="af6"/>
          </w:rPr>
          <w:t>663.</w:t>
        </w:r>
        <w:r w:rsidR="009127B5" w:rsidRPr="001326B0">
          <w:rPr>
            <w:rStyle w:val="af6"/>
          </w:rPr>
          <w:tab/>
          <w:t>Информирование участников</w:t>
        </w:r>
        <w:r w:rsidR="009127B5">
          <w:rPr>
            <w:webHidden/>
          </w:rPr>
          <w:tab/>
        </w:r>
        <w:r w:rsidR="009127B5">
          <w:rPr>
            <w:webHidden/>
          </w:rPr>
          <w:fldChar w:fldCharType="begin"/>
        </w:r>
        <w:r w:rsidR="009127B5">
          <w:rPr>
            <w:webHidden/>
          </w:rPr>
          <w:instrText xml:space="preserve"> PAGEREF _Toc471642410 \h </w:instrText>
        </w:r>
        <w:r w:rsidR="009127B5">
          <w:rPr>
            <w:webHidden/>
          </w:rPr>
        </w:r>
        <w:r w:rsidR="009127B5">
          <w:rPr>
            <w:webHidden/>
          </w:rPr>
          <w:fldChar w:fldCharType="separate"/>
        </w:r>
        <w:r w:rsidR="00527C1D">
          <w:rPr>
            <w:webHidden/>
          </w:rPr>
          <w:t>84</w:t>
        </w:r>
        <w:r w:rsidR="009127B5">
          <w:rPr>
            <w:webHidden/>
          </w:rPr>
          <w:fldChar w:fldCharType="end"/>
        </w:r>
      </w:hyperlink>
    </w:p>
    <w:p w:rsidR="009127B5" w:rsidRDefault="00E82121">
      <w:pPr>
        <w:pStyle w:val="33"/>
        <w:rPr>
          <w:rFonts w:asciiTheme="minorHAnsi" w:eastAsiaTheme="minorEastAsia" w:hAnsiTheme="minorHAnsi" w:cstheme="minorBidi"/>
          <w:bCs w:val="0"/>
          <w:iCs w:val="0"/>
          <w:snapToGrid/>
          <w:sz w:val="22"/>
          <w:szCs w:val="22"/>
          <w:lang w:eastAsia="zh-CN"/>
        </w:rPr>
      </w:pPr>
      <w:hyperlink w:anchor="_Toc471642411" w:history="1">
        <w:r w:rsidR="009127B5" w:rsidRPr="001326B0">
          <w:rPr>
            <w:rStyle w:val="af6"/>
          </w:rPr>
          <w:t>664.</w:t>
        </w:r>
        <w:r w:rsidR="009127B5" w:rsidRPr="001326B0">
          <w:rPr>
            <w:rStyle w:val="af6"/>
          </w:rPr>
          <w:tab/>
          <w:t>Немедленное сообщение об ошибках, ведущих к дисквалификации</w:t>
        </w:r>
        <w:r w:rsidR="009127B5">
          <w:rPr>
            <w:webHidden/>
          </w:rPr>
          <w:tab/>
        </w:r>
        <w:r w:rsidR="009127B5">
          <w:rPr>
            <w:webHidden/>
          </w:rPr>
          <w:fldChar w:fldCharType="begin"/>
        </w:r>
        <w:r w:rsidR="009127B5">
          <w:rPr>
            <w:webHidden/>
          </w:rPr>
          <w:instrText xml:space="preserve"> PAGEREF _Toc471642411 \h </w:instrText>
        </w:r>
        <w:r w:rsidR="009127B5">
          <w:rPr>
            <w:webHidden/>
          </w:rPr>
        </w:r>
        <w:r w:rsidR="009127B5">
          <w:rPr>
            <w:webHidden/>
          </w:rPr>
          <w:fldChar w:fldCharType="separate"/>
        </w:r>
        <w:r w:rsidR="00527C1D">
          <w:rPr>
            <w:webHidden/>
          </w:rPr>
          <w:t>84</w:t>
        </w:r>
        <w:r w:rsidR="009127B5">
          <w:rPr>
            <w:webHidden/>
          </w:rPr>
          <w:fldChar w:fldCharType="end"/>
        </w:r>
      </w:hyperlink>
    </w:p>
    <w:p w:rsidR="009127B5" w:rsidRDefault="00E82121">
      <w:pPr>
        <w:pStyle w:val="33"/>
        <w:rPr>
          <w:rFonts w:asciiTheme="minorHAnsi" w:eastAsiaTheme="minorEastAsia" w:hAnsiTheme="minorHAnsi" w:cstheme="minorBidi"/>
          <w:bCs w:val="0"/>
          <w:iCs w:val="0"/>
          <w:snapToGrid/>
          <w:sz w:val="22"/>
          <w:szCs w:val="22"/>
          <w:lang w:eastAsia="zh-CN"/>
        </w:rPr>
      </w:pPr>
      <w:hyperlink w:anchor="_Toc471642412" w:history="1">
        <w:r w:rsidR="009127B5" w:rsidRPr="001326B0">
          <w:rPr>
            <w:rStyle w:val="af6"/>
          </w:rPr>
          <w:t>665.</w:t>
        </w:r>
        <w:r w:rsidR="009127B5" w:rsidRPr="001326B0">
          <w:rPr>
            <w:rStyle w:val="af6"/>
          </w:rPr>
          <w:tab/>
          <w:t>Задачи судей-контролёров по завершении соревнований на первой и второй трассах</w:t>
        </w:r>
        <w:r w:rsidR="009127B5">
          <w:rPr>
            <w:webHidden/>
          </w:rPr>
          <w:tab/>
        </w:r>
        <w:r w:rsidR="009127B5">
          <w:rPr>
            <w:webHidden/>
          </w:rPr>
          <w:fldChar w:fldCharType="begin"/>
        </w:r>
        <w:r w:rsidR="009127B5">
          <w:rPr>
            <w:webHidden/>
          </w:rPr>
          <w:instrText xml:space="preserve"> PAGEREF _Toc471642412 \h </w:instrText>
        </w:r>
        <w:r w:rsidR="009127B5">
          <w:rPr>
            <w:webHidden/>
          </w:rPr>
        </w:r>
        <w:r w:rsidR="009127B5">
          <w:rPr>
            <w:webHidden/>
          </w:rPr>
          <w:fldChar w:fldCharType="separate"/>
        </w:r>
        <w:r w:rsidR="00527C1D">
          <w:rPr>
            <w:webHidden/>
          </w:rPr>
          <w:t>84</w:t>
        </w:r>
        <w:r w:rsidR="009127B5">
          <w:rPr>
            <w:webHidden/>
          </w:rPr>
          <w:fldChar w:fldCharType="end"/>
        </w:r>
      </w:hyperlink>
    </w:p>
    <w:p w:rsidR="009127B5" w:rsidRDefault="00E82121">
      <w:pPr>
        <w:pStyle w:val="33"/>
        <w:rPr>
          <w:rFonts w:asciiTheme="minorHAnsi" w:eastAsiaTheme="minorEastAsia" w:hAnsiTheme="minorHAnsi" w:cstheme="minorBidi"/>
          <w:bCs w:val="0"/>
          <w:iCs w:val="0"/>
          <w:snapToGrid/>
          <w:sz w:val="22"/>
          <w:szCs w:val="22"/>
          <w:lang w:eastAsia="zh-CN"/>
        </w:rPr>
      </w:pPr>
      <w:hyperlink w:anchor="_Toc471642413" w:history="1">
        <w:r w:rsidR="009127B5" w:rsidRPr="001326B0">
          <w:rPr>
            <w:rStyle w:val="af6"/>
          </w:rPr>
          <w:t>666.</w:t>
        </w:r>
        <w:r w:rsidR="009127B5" w:rsidRPr="001326B0">
          <w:rPr>
            <w:rStyle w:val="af6"/>
          </w:rPr>
          <w:tab/>
          <w:t>Задачи судей-контролёров по окончании соревнований</w:t>
        </w:r>
        <w:r w:rsidR="009127B5">
          <w:rPr>
            <w:webHidden/>
          </w:rPr>
          <w:tab/>
        </w:r>
        <w:r w:rsidR="009127B5">
          <w:rPr>
            <w:webHidden/>
          </w:rPr>
          <w:fldChar w:fldCharType="begin"/>
        </w:r>
        <w:r w:rsidR="009127B5">
          <w:rPr>
            <w:webHidden/>
          </w:rPr>
          <w:instrText xml:space="preserve"> PAGEREF _Toc471642413 \h </w:instrText>
        </w:r>
        <w:r w:rsidR="009127B5">
          <w:rPr>
            <w:webHidden/>
          </w:rPr>
        </w:r>
        <w:r w:rsidR="009127B5">
          <w:rPr>
            <w:webHidden/>
          </w:rPr>
          <w:fldChar w:fldCharType="separate"/>
        </w:r>
        <w:r w:rsidR="00527C1D">
          <w:rPr>
            <w:webHidden/>
          </w:rPr>
          <w:t>84</w:t>
        </w:r>
        <w:r w:rsidR="009127B5">
          <w:rPr>
            <w:webHidden/>
          </w:rPr>
          <w:fldChar w:fldCharType="end"/>
        </w:r>
      </w:hyperlink>
    </w:p>
    <w:p w:rsidR="009127B5" w:rsidRDefault="00E82121">
      <w:pPr>
        <w:pStyle w:val="33"/>
        <w:rPr>
          <w:rFonts w:asciiTheme="minorHAnsi" w:eastAsiaTheme="minorEastAsia" w:hAnsiTheme="minorHAnsi" w:cstheme="minorBidi"/>
          <w:bCs w:val="0"/>
          <w:iCs w:val="0"/>
          <w:snapToGrid/>
          <w:sz w:val="22"/>
          <w:szCs w:val="22"/>
          <w:lang w:eastAsia="zh-CN"/>
        </w:rPr>
      </w:pPr>
      <w:hyperlink w:anchor="_Toc471642414" w:history="1">
        <w:r w:rsidR="009127B5" w:rsidRPr="001326B0">
          <w:rPr>
            <w:rStyle w:val="af6"/>
          </w:rPr>
          <w:t>667.</w:t>
        </w:r>
        <w:r w:rsidR="009127B5" w:rsidRPr="001326B0">
          <w:rPr>
            <w:rStyle w:val="af6"/>
          </w:rPr>
          <w:tab/>
          <w:t>Дополнительные обязанности судей-контролёров</w:t>
        </w:r>
        <w:r w:rsidR="009127B5">
          <w:rPr>
            <w:webHidden/>
          </w:rPr>
          <w:tab/>
        </w:r>
        <w:r w:rsidR="009127B5">
          <w:rPr>
            <w:webHidden/>
          </w:rPr>
          <w:fldChar w:fldCharType="begin"/>
        </w:r>
        <w:r w:rsidR="009127B5">
          <w:rPr>
            <w:webHidden/>
          </w:rPr>
          <w:instrText xml:space="preserve"> PAGEREF _Toc471642414 \h </w:instrText>
        </w:r>
        <w:r w:rsidR="009127B5">
          <w:rPr>
            <w:webHidden/>
          </w:rPr>
        </w:r>
        <w:r w:rsidR="009127B5">
          <w:rPr>
            <w:webHidden/>
          </w:rPr>
          <w:fldChar w:fldCharType="separate"/>
        </w:r>
        <w:r w:rsidR="00527C1D">
          <w:rPr>
            <w:webHidden/>
          </w:rPr>
          <w:t>85</w:t>
        </w:r>
        <w:r w:rsidR="009127B5">
          <w:rPr>
            <w:webHidden/>
          </w:rPr>
          <w:fldChar w:fldCharType="end"/>
        </w:r>
      </w:hyperlink>
    </w:p>
    <w:p w:rsidR="009127B5" w:rsidRDefault="00E82121">
      <w:pPr>
        <w:pStyle w:val="33"/>
        <w:rPr>
          <w:rFonts w:asciiTheme="minorHAnsi" w:eastAsiaTheme="minorEastAsia" w:hAnsiTheme="minorHAnsi" w:cstheme="minorBidi"/>
          <w:bCs w:val="0"/>
          <w:iCs w:val="0"/>
          <w:snapToGrid/>
          <w:sz w:val="22"/>
          <w:szCs w:val="22"/>
          <w:lang w:eastAsia="zh-CN"/>
        </w:rPr>
      </w:pPr>
      <w:hyperlink w:anchor="_Toc471642415" w:history="1">
        <w:r w:rsidR="009127B5" w:rsidRPr="001326B0">
          <w:rPr>
            <w:rStyle w:val="af6"/>
          </w:rPr>
          <w:t>668.</w:t>
        </w:r>
        <w:r w:rsidR="009127B5" w:rsidRPr="001326B0">
          <w:rPr>
            <w:rStyle w:val="af6"/>
          </w:rPr>
          <w:tab/>
          <w:t>Место судьи-контролёра на трассе</w:t>
        </w:r>
        <w:r w:rsidR="009127B5">
          <w:rPr>
            <w:webHidden/>
          </w:rPr>
          <w:tab/>
        </w:r>
        <w:r w:rsidR="009127B5">
          <w:rPr>
            <w:webHidden/>
          </w:rPr>
          <w:fldChar w:fldCharType="begin"/>
        </w:r>
        <w:r w:rsidR="009127B5">
          <w:rPr>
            <w:webHidden/>
          </w:rPr>
          <w:instrText xml:space="preserve"> PAGEREF _Toc471642415 \h </w:instrText>
        </w:r>
        <w:r w:rsidR="009127B5">
          <w:rPr>
            <w:webHidden/>
          </w:rPr>
        </w:r>
        <w:r w:rsidR="009127B5">
          <w:rPr>
            <w:webHidden/>
          </w:rPr>
          <w:fldChar w:fldCharType="separate"/>
        </w:r>
        <w:r w:rsidR="00527C1D">
          <w:rPr>
            <w:webHidden/>
          </w:rPr>
          <w:t>85</w:t>
        </w:r>
        <w:r w:rsidR="009127B5">
          <w:rPr>
            <w:webHidden/>
          </w:rPr>
          <w:fldChar w:fldCharType="end"/>
        </w:r>
      </w:hyperlink>
    </w:p>
    <w:p w:rsidR="009127B5" w:rsidRDefault="00E82121">
      <w:pPr>
        <w:pStyle w:val="33"/>
        <w:rPr>
          <w:rFonts w:asciiTheme="minorHAnsi" w:eastAsiaTheme="minorEastAsia" w:hAnsiTheme="minorHAnsi" w:cstheme="minorBidi"/>
          <w:bCs w:val="0"/>
          <w:iCs w:val="0"/>
          <w:snapToGrid/>
          <w:sz w:val="22"/>
          <w:szCs w:val="22"/>
          <w:lang w:eastAsia="zh-CN"/>
        </w:rPr>
      </w:pPr>
      <w:hyperlink w:anchor="_Toc471642416" w:history="1">
        <w:r w:rsidR="009127B5" w:rsidRPr="001326B0">
          <w:rPr>
            <w:rStyle w:val="af6"/>
          </w:rPr>
          <w:t>669.</w:t>
        </w:r>
        <w:r w:rsidR="009127B5" w:rsidRPr="001326B0">
          <w:rPr>
            <w:rStyle w:val="af6"/>
          </w:rPr>
          <w:tab/>
          <w:t>Количество судей-контролёров</w:t>
        </w:r>
        <w:r w:rsidR="009127B5">
          <w:rPr>
            <w:webHidden/>
          </w:rPr>
          <w:tab/>
        </w:r>
        <w:r w:rsidR="009127B5">
          <w:rPr>
            <w:webHidden/>
          </w:rPr>
          <w:fldChar w:fldCharType="begin"/>
        </w:r>
        <w:r w:rsidR="009127B5">
          <w:rPr>
            <w:webHidden/>
          </w:rPr>
          <w:instrText xml:space="preserve"> PAGEREF _Toc471642416 \h </w:instrText>
        </w:r>
        <w:r w:rsidR="009127B5">
          <w:rPr>
            <w:webHidden/>
          </w:rPr>
        </w:r>
        <w:r w:rsidR="009127B5">
          <w:rPr>
            <w:webHidden/>
          </w:rPr>
          <w:fldChar w:fldCharType="separate"/>
        </w:r>
        <w:r w:rsidR="00527C1D">
          <w:rPr>
            <w:webHidden/>
          </w:rPr>
          <w:t>85</w:t>
        </w:r>
        <w:r w:rsidR="009127B5">
          <w:rPr>
            <w:webHidden/>
          </w:rPr>
          <w:fldChar w:fldCharType="end"/>
        </w:r>
      </w:hyperlink>
    </w:p>
    <w:p w:rsidR="009127B5" w:rsidRDefault="00E82121">
      <w:pPr>
        <w:pStyle w:val="25"/>
        <w:rPr>
          <w:rFonts w:asciiTheme="minorHAnsi" w:eastAsiaTheme="minorEastAsia" w:hAnsiTheme="minorHAnsi" w:cstheme="minorBidi"/>
          <w:b w:val="0"/>
          <w:noProof/>
          <w:snapToGrid/>
          <w:color w:val="auto"/>
          <w:sz w:val="22"/>
          <w:szCs w:val="22"/>
          <w:lang w:eastAsia="zh-CN"/>
        </w:rPr>
      </w:pPr>
      <w:hyperlink w:anchor="_Toc471642417" w:history="1">
        <w:r w:rsidR="009127B5" w:rsidRPr="001326B0">
          <w:rPr>
            <w:rStyle w:val="af6"/>
            <w:noProof/>
          </w:rPr>
          <w:t>670.</w:t>
        </w:r>
        <w:r w:rsidR="009127B5" w:rsidRPr="001326B0">
          <w:rPr>
            <w:rStyle w:val="af6"/>
            <w:noProof/>
          </w:rPr>
          <w:tab/>
          <w:t>Видеоконтроль</w:t>
        </w:r>
        <w:r w:rsidR="009127B5">
          <w:rPr>
            <w:noProof/>
            <w:webHidden/>
          </w:rPr>
          <w:tab/>
        </w:r>
        <w:r w:rsidR="009127B5">
          <w:rPr>
            <w:noProof/>
            <w:webHidden/>
          </w:rPr>
          <w:fldChar w:fldCharType="begin"/>
        </w:r>
        <w:r w:rsidR="009127B5">
          <w:rPr>
            <w:noProof/>
            <w:webHidden/>
          </w:rPr>
          <w:instrText xml:space="preserve"> PAGEREF _Toc471642417 \h </w:instrText>
        </w:r>
        <w:r w:rsidR="009127B5">
          <w:rPr>
            <w:noProof/>
            <w:webHidden/>
          </w:rPr>
        </w:r>
        <w:r w:rsidR="009127B5">
          <w:rPr>
            <w:noProof/>
            <w:webHidden/>
          </w:rPr>
          <w:fldChar w:fldCharType="separate"/>
        </w:r>
        <w:r w:rsidR="00527C1D">
          <w:rPr>
            <w:noProof/>
            <w:webHidden/>
          </w:rPr>
          <w:t>85</w:t>
        </w:r>
        <w:r w:rsidR="009127B5">
          <w:rPr>
            <w:noProof/>
            <w:webHidden/>
          </w:rPr>
          <w:fldChar w:fldCharType="end"/>
        </w:r>
      </w:hyperlink>
    </w:p>
    <w:p w:rsidR="009127B5" w:rsidRDefault="00E82121">
      <w:pPr>
        <w:pStyle w:val="25"/>
        <w:rPr>
          <w:rFonts w:asciiTheme="minorHAnsi" w:eastAsiaTheme="minorEastAsia" w:hAnsiTheme="minorHAnsi" w:cstheme="minorBidi"/>
          <w:b w:val="0"/>
          <w:noProof/>
          <w:snapToGrid/>
          <w:color w:val="auto"/>
          <w:sz w:val="22"/>
          <w:szCs w:val="22"/>
          <w:lang w:eastAsia="zh-CN"/>
        </w:rPr>
      </w:pPr>
      <w:hyperlink w:anchor="_Toc471642418" w:history="1">
        <w:r w:rsidR="009127B5" w:rsidRPr="001326B0">
          <w:rPr>
            <w:rStyle w:val="af6"/>
            <w:noProof/>
          </w:rPr>
          <w:t>680.</w:t>
        </w:r>
        <w:r w:rsidR="009127B5" w:rsidRPr="001326B0">
          <w:rPr>
            <w:rStyle w:val="af6"/>
            <w:noProof/>
          </w:rPr>
          <w:tab/>
          <w:t>Слаломные древки</w:t>
        </w:r>
        <w:r w:rsidR="009127B5">
          <w:rPr>
            <w:noProof/>
            <w:webHidden/>
          </w:rPr>
          <w:tab/>
        </w:r>
        <w:r w:rsidR="009127B5">
          <w:rPr>
            <w:noProof/>
            <w:webHidden/>
          </w:rPr>
          <w:fldChar w:fldCharType="begin"/>
        </w:r>
        <w:r w:rsidR="009127B5">
          <w:rPr>
            <w:noProof/>
            <w:webHidden/>
          </w:rPr>
          <w:instrText xml:space="preserve"> PAGEREF _Toc471642418 \h </w:instrText>
        </w:r>
        <w:r w:rsidR="009127B5">
          <w:rPr>
            <w:noProof/>
            <w:webHidden/>
          </w:rPr>
        </w:r>
        <w:r w:rsidR="009127B5">
          <w:rPr>
            <w:noProof/>
            <w:webHidden/>
          </w:rPr>
          <w:fldChar w:fldCharType="separate"/>
        </w:r>
        <w:r w:rsidR="00527C1D">
          <w:rPr>
            <w:noProof/>
            <w:webHidden/>
          </w:rPr>
          <w:t>86</w:t>
        </w:r>
        <w:r w:rsidR="009127B5">
          <w:rPr>
            <w:noProof/>
            <w:webHidden/>
          </w:rPr>
          <w:fldChar w:fldCharType="end"/>
        </w:r>
      </w:hyperlink>
    </w:p>
    <w:p w:rsidR="009127B5" w:rsidRDefault="00E82121">
      <w:pPr>
        <w:pStyle w:val="25"/>
        <w:rPr>
          <w:rFonts w:asciiTheme="minorHAnsi" w:eastAsiaTheme="minorEastAsia" w:hAnsiTheme="minorHAnsi" w:cstheme="minorBidi"/>
          <w:b w:val="0"/>
          <w:noProof/>
          <w:snapToGrid/>
          <w:color w:val="auto"/>
          <w:sz w:val="22"/>
          <w:szCs w:val="22"/>
          <w:lang w:eastAsia="zh-CN"/>
        </w:rPr>
      </w:pPr>
      <w:hyperlink w:anchor="_Toc471642419" w:history="1">
        <w:r w:rsidR="009127B5" w:rsidRPr="001326B0">
          <w:rPr>
            <w:rStyle w:val="af6"/>
            <w:noProof/>
          </w:rPr>
          <w:t>690.</w:t>
        </w:r>
        <w:r w:rsidR="009127B5" w:rsidRPr="001326B0">
          <w:rPr>
            <w:rStyle w:val="af6"/>
            <w:noProof/>
          </w:rPr>
          <w:tab/>
          <w:t>Флаги для гигантского слалома и супер-гиганта</w:t>
        </w:r>
        <w:r w:rsidR="009127B5">
          <w:rPr>
            <w:noProof/>
            <w:webHidden/>
          </w:rPr>
          <w:tab/>
        </w:r>
        <w:r w:rsidR="009127B5">
          <w:rPr>
            <w:noProof/>
            <w:webHidden/>
          </w:rPr>
          <w:fldChar w:fldCharType="begin"/>
        </w:r>
        <w:r w:rsidR="009127B5">
          <w:rPr>
            <w:noProof/>
            <w:webHidden/>
          </w:rPr>
          <w:instrText xml:space="preserve"> PAGEREF _Toc471642419 \h </w:instrText>
        </w:r>
        <w:r w:rsidR="009127B5">
          <w:rPr>
            <w:noProof/>
            <w:webHidden/>
          </w:rPr>
        </w:r>
        <w:r w:rsidR="009127B5">
          <w:rPr>
            <w:noProof/>
            <w:webHidden/>
          </w:rPr>
          <w:fldChar w:fldCharType="separate"/>
        </w:r>
        <w:r w:rsidR="00527C1D">
          <w:rPr>
            <w:noProof/>
            <w:webHidden/>
          </w:rPr>
          <w:t>86</w:t>
        </w:r>
        <w:r w:rsidR="009127B5">
          <w:rPr>
            <w:noProof/>
            <w:webHidden/>
          </w:rPr>
          <w:fldChar w:fldCharType="end"/>
        </w:r>
      </w:hyperlink>
    </w:p>
    <w:p w:rsidR="009127B5" w:rsidRDefault="00E82121">
      <w:pPr>
        <w:pStyle w:val="11"/>
        <w:rPr>
          <w:rFonts w:asciiTheme="minorHAnsi" w:eastAsiaTheme="minorEastAsia" w:hAnsiTheme="minorHAnsi" w:cstheme="minorBidi"/>
          <w:b w:val="0"/>
          <w:bCs w:val="0"/>
          <w:snapToGrid/>
          <w:sz w:val="22"/>
          <w:szCs w:val="22"/>
          <w:lang w:eastAsia="zh-CN"/>
        </w:rPr>
      </w:pPr>
      <w:hyperlink w:anchor="_Toc471642420" w:history="1">
        <w:r w:rsidR="009127B5" w:rsidRPr="001326B0">
          <w:rPr>
            <w:rStyle w:val="af6"/>
          </w:rPr>
          <w:t>Часть 3</w:t>
        </w:r>
      </w:hyperlink>
    </w:p>
    <w:p w:rsidR="009127B5" w:rsidRDefault="00E82121">
      <w:pPr>
        <w:pStyle w:val="25"/>
        <w:rPr>
          <w:rFonts w:asciiTheme="minorHAnsi" w:eastAsiaTheme="minorEastAsia" w:hAnsiTheme="minorHAnsi" w:cstheme="minorBidi"/>
          <w:b w:val="0"/>
          <w:noProof/>
          <w:snapToGrid/>
          <w:color w:val="auto"/>
          <w:sz w:val="22"/>
          <w:szCs w:val="22"/>
          <w:lang w:eastAsia="zh-CN"/>
        </w:rPr>
      </w:pPr>
      <w:hyperlink w:anchor="_Toc471642421" w:history="1">
        <w:r w:rsidR="009127B5" w:rsidRPr="001326B0">
          <w:rPr>
            <w:rStyle w:val="af6"/>
            <w:noProof/>
          </w:rPr>
          <w:tab/>
          <w:t>Специальные правила для отдельных дисциплин</w:t>
        </w:r>
        <w:r w:rsidR="009127B5">
          <w:rPr>
            <w:noProof/>
            <w:webHidden/>
          </w:rPr>
          <w:tab/>
        </w:r>
        <w:r w:rsidR="009127B5">
          <w:rPr>
            <w:noProof/>
            <w:webHidden/>
          </w:rPr>
          <w:fldChar w:fldCharType="begin"/>
        </w:r>
        <w:r w:rsidR="009127B5">
          <w:rPr>
            <w:noProof/>
            <w:webHidden/>
          </w:rPr>
          <w:instrText xml:space="preserve"> PAGEREF _Toc471642421 \h </w:instrText>
        </w:r>
        <w:r w:rsidR="009127B5">
          <w:rPr>
            <w:noProof/>
            <w:webHidden/>
          </w:rPr>
        </w:r>
        <w:r w:rsidR="009127B5">
          <w:rPr>
            <w:noProof/>
            <w:webHidden/>
          </w:rPr>
          <w:fldChar w:fldCharType="separate"/>
        </w:r>
        <w:r w:rsidR="00527C1D">
          <w:rPr>
            <w:noProof/>
            <w:webHidden/>
          </w:rPr>
          <w:t>88</w:t>
        </w:r>
        <w:r w:rsidR="009127B5">
          <w:rPr>
            <w:noProof/>
            <w:webHidden/>
          </w:rPr>
          <w:fldChar w:fldCharType="end"/>
        </w:r>
      </w:hyperlink>
    </w:p>
    <w:p w:rsidR="009127B5" w:rsidRDefault="00E82121">
      <w:pPr>
        <w:pStyle w:val="25"/>
        <w:rPr>
          <w:rFonts w:asciiTheme="minorHAnsi" w:eastAsiaTheme="minorEastAsia" w:hAnsiTheme="minorHAnsi" w:cstheme="minorBidi"/>
          <w:b w:val="0"/>
          <w:noProof/>
          <w:snapToGrid/>
          <w:color w:val="auto"/>
          <w:sz w:val="22"/>
          <w:szCs w:val="22"/>
          <w:lang w:eastAsia="zh-CN"/>
        </w:rPr>
      </w:pPr>
      <w:hyperlink w:anchor="_Toc471642422" w:history="1">
        <w:r w:rsidR="009127B5" w:rsidRPr="001326B0">
          <w:rPr>
            <w:rStyle w:val="af6"/>
            <w:noProof/>
          </w:rPr>
          <w:t>700.</w:t>
        </w:r>
        <w:r w:rsidR="009127B5" w:rsidRPr="001326B0">
          <w:rPr>
            <w:rStyle w:val="af6"/>
            <w:noProof/>
          </w:rPr>
          <w:tab/>
          <w:t>Скоростной спуск</w:t>
        </w:r>
        <w:r w:rsidR="009127B5">
          <w:rPr>
            <w:noProof/>
            <w:webHidden/>
          </w:rPr>
          <w:tab/>
        </w:r>
        <w:r w:rsidR="009127B5">
          <w:rPr>
            <w:noProof/>
            <w:webHidden/>
          </w:rPr>
          <w:fldChar w:fldCharType="begin"/>
        </w:r>
        <w:r w:rsidR="009127B5">
          <w:rPr>
            <w:noProof/>
            <w:webHidden/>
          </w:rPr>
          <w:instrText xml:space="preserve"> PAGEREF _Toc471642422 \h </w:instrText>
        </w:r>
        <w:r w:rsidR="009127B5">
          <w:rPr>
            <w:noProof/>
            <w:webHidden/>
          </w:rPr>
        </w:r>
        <w:r w:rsidR="009127B5">
          <w:rPr>
            <w:noProof/>
            <w:webHidden/>
          </w:rPr>
          <w:fldChar w:fldCharType="separate"/>
        </w:r>
        <w:r w:rsidR="00527C1D">
          <w:rPr>
            <w:noProof/>
            <w:webHidden/>
          </w:rPr>
          <w:t>88</w:t>
        </w:r>
        <w:r w:rsidR="009127B5">
          <w:rPr>
            <w:noProof/>
            <w:webHidden/>
          </w:rPr>
          <w:fldChar w:fldCharType="end"/>
        </w:r>
      </w:hyperlink>
    </w:p>
    <w:p w:rsidR="009127B5" w:rsidRDefault="00E82121">
      <w:pPr>
        <w:pStyle w:val="33"/>
        <w:rPr>
          <w:rFonts w:asciiTheme="minorHAnsi" w:eastAsiaTheme="minorEastAsia" w:hAnsiTheme="minorHAnsi" w:cstheme="minorBidi"/>
          <w:bCs w:val="0"/>
          <w:iCs w:val="0"/>
          <w:snapToGrid/>
          <w:sz w:val="22"/>
          <w:szCs w:val="22"/>
          <w:lang w:eastAsia="zh-CN"/>
        </w:rPr>
      </w:pPr>
      <w:hyperlink w:anchor="_Toc471642423" w:history="1">
        <w:r w:rsidR="009127B5" w:rsidRPr="001326B0">
          <w:rPr>
            <w:rStyle w:val="af6"/>
          </w:rPr>
          <w:t>701.</w:t>
        </w:r>
        <w:r w:rsidR="009127B5" w:rsidRPr="001326B0">
          <w:rPr>
            <w:rStyle w:val="af6"/>
          </w:rPr>
          <w:tab/>
          <w:t>Технические параметры</w:t>
        </w:r>
        <w:r w:rsidR="009127B5">
          <w:rPr>
            <w:webHidden/>
          </w:rPr>
          <w:tab/>
        </w:r>
        <w:r w:rsidR="009127B5">
          <w:rPr>
            <w:webHidden/>
          </w:rPr>
          <w:fldChar w:fldCharType="begin"/>
        </w:r>
        <w:r w:rsidR="009127B5">
          <w:rPr>
            <w:webHidden/>
          </w:rPr>
          <w:instrText xml:space="preserve"> PAGEREF _Toc471642423 \h </w:instrText>
        </w:r>
        <w:r w:rsidR="009127B5">
          <w:rPr>
            <w:webHidden/>
          </w:rPr>
        </w:r>
        <w:r w:rsidR="009127B5">
          <w:rPr>
            <w:webHidden/>
          </w:rPr>
          <w:fldChar w:fldCharType="separate"/>
        </w:r>
        <w:r w:rsidR="00527C1D">
          <w:rPr>
            <w:webHidden/>
          </w:rPr>
          <w:t>88</w:t>
        </w:r>
        <w:r w:rsidR="009127B5">
          <w:rPr>
            <w:webHidden/>
          </w:rPr>
          <w:fldChar w:fldCharType="end"/>
        </w:r>
      </w:hyperlink>
    </w:p>
    <w:p w:rsidR="009127B5" w:rsidRDefault="00E82121">
      <w:pPr>
        <w:pStyle w:val="33"/>
        <w:rPr>
          <w:rFonts w:asciiTheme="minorHAnsi" w:eastAsiaTheme="minorEastAsia" w:hAnsiTheme="minorHAnsi" w:cstheme="minorBidi"/>
          <w:bCs w:val="0"/>
          <w:iCs w:val="0"/>
          <w:snapToGrid/>
          <w:sz w:val="22"/>
          <w:szCs w:val="22"/>
          <w:lang w:eastAsia="zh-CN"/>
        </w:rPr>
      </w:pPr>
      <w:hyperlink w:anchor="_Toc471642424" w:history="1">
        <w:r w:rsidR="009127B5" w:rsidRPr="001326B0">
          <w:rPr>
            <w:rStyle w:val="af6"/>
          </w:rPr>
          <w:t>702.</w:t>
        </w:r>
        <w:r w:rsidR="009127B5" w:rsidRPr="001326B0">
          <w:rPr>
            <w:rStyle w:val="af6"/>
          </w:rPr>
          <w:tab/>
          <w:t>Трассы</w:t>
        </w:r>
        <w:r w:rsidR="009127B5">
          <w:rPr>
            <w:webHidden/>
          </w:rPr>
          <w:tab/>
        </w:r>
        <w:r w:rsidR="009127B5">
          <w:rPr>
            <w:webHidden/>
          </w:rPr>
          <w:fldChar w:fldCharType="begin"/>
        </w:r>
        <w:r w:rsidR="009127B5">
          <w:rPr>
            <w:webHidden/>
          </w:rPr>
          <w:instrText xml:space="preserve"> PAGEREF _Toc471642424 \h </w:instrText>
        </w:r>
        <w:r w:rsidR="009127B5">
          <w:rPr>
            <w:webHidden/>
          </w:rPr>
        </w:r>
        <w:r w:rsidR="009127B5">
          <w:rPr>
            <w:webHidden/>
          </w:rPr>
          <w:fldChar w:fldCharType="separate"/>
        </w:r>
        <w:r w:rsidR="00527C1D">
          <w:rPr>
            <w:webHidden/>
          </w:rPr>
          <w:t>89</w:t>
        </w:r>
        <w:r w:rsidR="009127B5">
          <w:rPr>
            <w:webHidden/>
          </w:rPr>
          <w:fldChar w:fldCharType="end"/>
        </w:r>
      </w:hyperlink>
    </w:p>
    <w:p w:rsidR="009127B5" w:rsidRDefault="00E82121">
      <w:pPr>
        <w:pStyle w:val="33"/>
        <w:rPr>
          <w:rFonts w:asciiTheme="minorHAnsi" w:eastAsiaTheme="minorEastAsia" w:hAnsiTheme="minorHAnsi" w:cstheme="minorBidi"/>
          <w:bCs w:val="0"/>
          <w:iCs w:val="0"/>
          <w:snapToGrid/>
          <w:sz w:val="22"/>
          <w:szCs w:val="22"/>
          <w:lang w:eastAsia="zh-CN"/>
        </w:rPr>
      </w:pPr>
      <w:hyperlink w:anchor="_Toc471642425" w:history="1">
        <w:r w:rsidR="009127B5" w:rsidRPr="001326B0">
          <w:rPr>
            <w:rStyle w:val="af6"/>
          </w:rPr>
          <w:t>703.</w:t>
        </w:r>
        <w:r w:rsidR="009127B5" w:rsidRPr="001326B0">
          <w:rPr>
            <w:rStyle w:val="af6"/>
          </w:rPr>
          <w:tab/>
          <w:t>Постановка трассы</w:t>
        </w:r>
        <w:r w:rsidR="009127B5">
          <w:rPr>
            <w:webHidden/>
          </w:rPr>
          <w:tab/>
        </w:r>
        <w:r w:rsidR="009127B5">
          <w:rPr>
            <w:webHidden/>
          </w:rPr>
          <w:fldChar w:fldCharType="begin"/>
        </w:r>
        <w:r w:rsidR="009127B5">
          <w:rPr>
            <w:webHidden/>
          </w:rPr>
          <w:instrText xml:space="preserve"> PAGEREF _Toc471642425 \h </w:instrText>
        </w:r>
        <w:r w:rsidR="009127B5">
          <w:rPr>
            <w:webHidden/>
          </w:rPr>
        </w:r>
        <w:r w:rsidR="009127B5">
          <w:rPr>
            <w:webHidden/>
          </w:rPr>
          <w:fldChar w:fldCharType="separate"/>
        </w:r>
        <w:r w:rsidR="00527C1D">
          <w:rPr>
            <w:webHidden/>
          </w:rPr>
          <w:t>90</w:t>
        </w:r>
        <w:r w:rsidR="009127B5">
          <w:rPr>
            <w:webHidden/>
          </w:rPr>
          <w:fldChar w:fldCharType="end"/>
        </w:r>
      </w:hyperlink>
    </w:p>
    <w:p w:rsidR="009127B5" w:rsidRDefault="00E82121">
      <w:pPr>
        <w:pStyle w:val="33"/>
        <w:rPr>
          <w:rFonts w:asciiTheme="minorHAnsi" w:eastAsiaTheme="minorEastAsia" w:hAnsiTheme="minorHAnsi" w:cstheme="minorBidi"/>
          <w:bCs w:val="0"/>
          <w:iCs w:val="0"/>
          <w:snapToGrid/>
          <w:sz w:val="22"/>
          <w:szCs w:val="22"/>
          <w:lang w:eastAsia="zh-CN"/>
        </w:rPr>
      </w:pPr>
      <w:hyperlink w:anchor="_Toc471642426" w:history="1">
        <w:r w:rsidR="009127B5" w:rsidRPr="001326B0">
          <w:rPr>
            <w:rStyle w:val="af6"/>
          </w:rPr>
          <w:t>704.</w:t>
        </w:r>
        <w:r w:rsidR="009127B5" w:rsidRPr="001326B0">
          <w:rPr>
            <w:rStyle w:val="af6"/>
          </w:rPr>
          <w:tab/>
          <w:t>Официальная тренировка</w:t>
        </w:r>
        <w:r w:rsidR="009127B5">
          <w:rPr>
            <w:webHidden/>
          </w:rPr>
          <w:tab/>
        </w:r>
        <w:r w:rsidR="009127B5">
          <w:rPr>
            <w:webHidden/>
          </w:rPr>
          <w:fldChar w:fldCharType="begin"/>
        </w:r>
        <w:r w:rsidR="009127B5">
          <w:rPr>
            <w:webHidden/>
          </w:rPr>
          <w:instrText xml:space="preserve"> PAGEREF _Toc471642426 \h </w:instrText>
        </w:r>
        <w:r w:rsidR="009127B5">
          <w:rPr>
            <w:webHidden/>
          </w:rPr>
        </w:r>
        <w:r w:rsidR="009127B5">
          <w:rPr>
            <w:webHidden/>
          </w:rPr>
          <w:fldChar w:fldCharType="separate"/>
        </w:r>
        <w:r w:rsidR="00527C1D">
          <w:rPr>
            <w:webHidden/>
          </w:rPr>
          <w:t>90</w:t>
        </w:r>
        <w:r w:rsidR="009127B5">
          <w:rPr>
            <w:webHidden/>
          </w:rPr>
          <w:fldChar w:fldCharType="end"/>
        </w:r>
      </w:hyperlink>
    </w:p>
    <w:p w:rsidR="009127B5" w:rsidRDefault="00E82121">
      <w:pPr>
        <w:pStyle w:val="33"/>
        <w:rPr>
          <w:rFonts w:asciiTheme="minorHAnsi" w:eastAsiaTheme="minorEastAsia" w:hAnsiTheme="minorHAnsi" w:cstheme="minorBidi"/>
          <w:bCs w:val="0"/>
          <w:iCs w:val="0"/>
          <w:snapToGrid/>
          <w:sz w:val="22"/>
          <w:szCs w:val="22"/>
          <w:lang w:eastAsia="zh-CN"/>
        </w:rPr>
      </w:pPr>
      <w:hyperlink w:anchor="_Toc471642427" w:history="1">
        <w:r w:rsidR="009127B5" w:rsidRPr="001326B0">
          <w:rPr>
            <w:rStyle w:val="af6"/>
          </w:rPr>
          <w:t>705.</w:t>
        </w:r>
        <w:r w:rsidR="009127B5" w:rsidRPr="001326B0">
          <w:rPr>
            <w:rStyle w:val="af6"/>
          </w:rPr>
          <w:tab/>
          <w:t>Жёлтые флаги</w:t>
        </w:r>
        <w:r w:rsidR="009127B5">
          <w:rPr>
            <w:webHidden/>
          </w:rPr>
          <w:tab/>
        </w:r>
        <w:r w:rsidR="009127B5">
          <w:rPr>
            <w:webHidden/>
          </w:rPr>
          <w:fldChar w:fldCharType="begin"/>
        </w:r>
        <w:r w:rsidR="009127B5">
          <w:rPr>
            <w:webHidden/>
          </w:rPr>
          <w:instrText xml:space="preserve"> PAGEREF _Toc471642427 \h </w:instrText>
        </w:r>
        <w:r w:rsidR="009127B5">
          <w:rPr>
            <w:webHidden/>
          </w:rPr>
        </w:r>
        <w:r w:rsidR="009127B5">
          <w:rPr>
            <w:webHidden/>
          </w:rPr>
          <w:fldChar w:fldCharType="separate"/>
        </w:r>
        <w:r w:rsidR="00527C1D">
          <w:rPr>
            <w:webHidden/>
          </w:rPr>
          <w:t>92</w:t>
        </w:r>
        <w:r w:rsidR="009127B5">
          <w:rPr>
            <w:webHidden/>
          </w:rPr>
          <w:fldChar w:fldCharType="end"/>
        </w:r>
      </w:hyperlink>
    </w:p>
    <w:p w:rsidR="009127B5" w:rsidRDefault="00E82121">
      <w:pPr>
        <w:pStyle w:val="33"/>
        <w:rPr>
          <w:rFonts w:asciiTheme="minorHAnsi" w:eastAsiaTheme="minorEastAsia" w:hAnsiTheme="minorHAnsi" w:cstheme="minorBidi"/>
          <w:bCs w:val="0"/>
          <w:iCs w:val="0"/>
          <w:snapToGrid/>
          <w:sz w:val="22"/>
          <w:szCs w:val="22"/>
          <w:lang w:eastAsia="zh-CN"/>
        </w:rPr>
      </w:pPr>
      <w:hyperlink w:anchor="_Toc471642428" w:history="1">
        <w:r w:rsidR="009127B5" w:rsidRPr="001326B0">
          <w:rPr>
            <w:rStyle w:val="af6"/>
          </w:rPr>
          <w:t>706.</w:t>
        </w:r>
        <w:r w:rsidR="009127B5" w:rsidRPr="001326B0">
          <w:rPr>
            <w:rStyle w:val="af6"/>
          </w:rPr>
          <w:tab/>
          <w:t>Проведение скоростного спуска</w:t>
        </w:r>
        <w:r w:rsidR="009127B5">
          <w:rPr>
            <w:webHidden/>
          </w:rPr>
          <w:tab/>
        </w:r>
        <w:r w:rsidR="009127B5">
          <w:rPr>
            <w:webHidden/>
          </w:rPr>
          <w:fldChar w:fldCharType="begin"/>
        </w:r>
        <w:r w:rsidR="009127B5">
          <w:rPr>
            <w:webHidden/>
          </w:rPr>
          <w:instrText xml:space="preserve"> PAGEREF _Toc471642428 \h </w:instrText>
        </w:r>
        <w:r w:rsidR="009127B5">
          <w:rPr>
            <w:webHidden/>
          </w:rPr>
        </w:r>
        <w:r w:rsidR="009127B5">
          <w:rPr>
            <w:webHidden/>
          </w:rPr>
          <w:fldChar w:fldCharType="separate"/>
        </w:r>
        <w:r w:rsidR="00527C1D">
          <w:rPr>
            <w:webHidden/>
          </w:rPr>
          <w:t>92</w:t>
        </w:r>
        <w:r w:rsidR="009127B5">
          <w:rPr>
            <w:webHidden/>
          </w:rPr>
          <w:fldChar w:fldCharType="end"/>
        </w:r>
      </w:hyperlink>
    </w:p>
    <w:p w:rsidR="009127B5" w:rsidRDefault="00E82121">
      <w:pPr>
        <w:pStyle w:val="33"/>
        <w:rPr>
          <w:rFonts w:asciiTheme="minorHAnsi" w:eastAsiaTheme="minorEastAsia" w:hAnsiTheme="minorHAnsi" w:cstheme="minorBidi"/>
          <w:bCs w:val="0"/>
          <w:iCs w:val="0"/>
          <w:snapToGrid/>
          <w:sz w:val="22"/>
          <w:szCs w:val="22"/>
          <w:lang w:eastAsia="zh-CN"/>
        </w:rPr>
      </w:pPr>
      <w:hyperlink w:anchor="_Toc471642429" w:history="1">
        <w:r w:rsidR="009127B5" w:rsidRPr="001326B0">
          <w:rPr>
            <w:rStyle w:val="af6"/>
          </w:rPr>
          <w:t>707.</w:t>
        </w:r>
        <w:r w:rsidR="009127B5" w:rsidRPr="001326B0">
          <w:rPr>
            <w:rStyle w:val="af6"/>
          </w:rPr>
          <w:tab/>
          <w:t>Защитная каска</w:t>
        </w:r>
        <w:r w:rsidR="009127B5">
          <w:rPr>
            <w:webHidden/>
          </w:rPr>
          <w:tab/>
        </w:r>
        <w:r w:rsidR="009127B5">
          <w:rPr>
            <w:webHidden/>
          </w:rPr>
          <w:fldChar w:fldCharType="begin"/>
        </w:r>
        <w:r w:rsidR="009127B5">
          <w:rPr>
            <w:webHidden/>
          </w:rPr>
          <w:instrText xml:space="preserve"> PAGEREF _Toc471642429 \h </w:instrText>
        </w:r>
        <w:r w:rsidR="009127B5">
          <w:rPr>
            <w:webHidden/>
          </w:rPr>
        </w:r>
        <w:r w:rsidR="009127B5">
          <w:rPr>
            <w:webHidden/>
          </w:rPr>
          <w:fldChar w:fldCharType="separate"/>
        </w:r>
        <w:r w:rsidR="00527C1D">
          <w:rPr>
            <w:webHidden/>
          </w:rPr>
          <w:t>93</w:t>
        </w:r>
        <w:r w:rsidR="009127B5">
          <w:rPr>
            <w:webHidden/>
          </w:rPr>
          <w:fldChar w:fldCharType="end"/>
        </w:r>
      </w:hyperlink>
    </w:p>
    <w:p w:rsidR="009127B5" w:rsidRDefault="00E82121">
      <w:pPr>
        <w:pStyle w:val="25"/>
        <w:rPr>
          <w:rFonts w:asciiTheme="minorHAnsi" w:eastAsiaTheme="minorEastAsia" w:hAnsiTheme="minorHAnsi" w:cstheme="minorBidi"/>
          <w:b w:val="0"/>
          <w:noProof/>
          <w:snapToGrid/>
          <w:color w:val="auto"/>
          <w:sz w:val="22"/>
          <w:szCs w:val="22"/>
          <w:lang w:eastAsia="zh-CN"/>
        </w:rPr>
      </w:pPr>
      <w:hyperlink w:anchor="_Toc471642430" w:history="1">
        <w:r w:rsidR="009127B5" w:rsidRPr="001326B0">
          <w:rPr>
            <w:rStyle w:val="af6"/>
            <w:noProof/>
          </w:rPr>
          <w:t>800.</w:t>
        </w:r>
        <w:r w:rsidR="009127B5" w:rsidRPr="001326B0">
          <w:rPr>
            <w:rStyle w:val="af6"/>
            <w:noProof/>
          </w:rPr>
          <w:tab/>
          <w:t>Слалом</w:t>
        </w:r>
        <w:r w:rsidR="009127B5">
          <w:rPr>
            <w:noProof/>
            <w:webHidden/>
          </w:rPr>
          <w:tab/>
        </w:r>
        <w:r w:rsidR="009127B5">
          <w:rPr>
            <w:noProof/>
            <w:webHidden/>
          </w:rPr>
          <w:fldChar w:fldCharType="begin"/>
        </w:r>
        <w:r w:rsidR="009127B5">
          <w:rPr>
            <w:noProof/>
            <w:webHidden/>
          </w:rPr>
          <w:instrText xml:space="preserve"> PAGEREF _Toc471642430 \h </w:instrText>
        </w:r>
        <w:r w:rsidR="009127B5">
          <w:rPr>
            <w:noProof/>
            <w:webHidden/>
          </w:rPr>
        </w:r>
        <w:r w:rsidR="009127B5">
          <w:rPr>
            <w:noProof/>
            <w:webHidden/>
          </w:rPr>
          <w:fldChar w:fldCharType="separate"/>
        </w:r>
        <w:r w:rsidR="00527C1D">
          <w:rPr>
            <w:noProof/>
            <w:webHidden/>
          </w:rPr>
          <w:t>93</w:t>
        </w:r>
        <w:r w:rsidR="009127B5">
          <w:rPr>
            <w:noProof/>
            <w:webHidden/>
          </w:rPr>
          <w:fldChar w:fldCharType="end"/>
        </w:r>
      </w:hyperlink>
    </w:p>
    <w:p w:rsidR="009127B5" w:rsidRDefault="00E82121">
      <w:pPr>
        <w:pStyle w:val="33"/>
        <w:rPr>
          <w:rFonts w:asciiTheme="minorHAnsi" w:eastAsiaTheme="minorEastAsia" w:hAnsiTheme="minorHAnsi" w:cstheme="minorBidi"/>
          <w:bCs w:val="0"/>
          <w:iCs w:val="0"/>
          <w:snapToGrid/>
          <w:sz w:val="22"/>
          <w:szCs w:val="22"/>
          <w:lang w:eastAsia="zh-CN"/>
        </w:rPr>
      </w:pPr>
      <w:hyperlink w:anchor="_Toc471642431" w:history="1">
        <w:r w:rsidR="009127B5" w:rsidRPr="001326B0">
          <w:rPr>
            <w:rStyle w:val="af6"/>
          </w:rPr>
          <w:t>801.</w:t>
        </w:r>
        <w:r w:rsidR="009127B5" w:rsidRPr="001326B0">
          <w:rPr>
            <w:rStyle w:val="af6"/>
          </w:rPr>
          <w:tab/>
          <w:t>Технические параметры</w:t>
        </w:r>
        <w:r w:rsidR="009127B5">
          <w:rPr>
            <w:webHidden/>
          </w:rPr>
          <w:tab/>
        </w:r>
        <w:r w:rsidR="009127B5">
          <w:rPr>
            <w:webHidden/>
          </w:rPr>
          <w:fldChar w:fldCharType="begin"/>
        </w:r>
        <w:r w:rsidR="009127B5">
          <w:rPr>
            <w:webHidden/>
          </w:rPr>
          <w:instrText xml:space="preserve"> PAGEREF _Toc471642431 \h </w:instrText>
        </w:r>
        <w:r w:rsidR="009127B5">
          <w:rPr>
            <w:webHidden/>
          </w:rPr>
        </w:r>
        <w:r w:rsidR="009127B5">
          <w:rPr>
            <w:webHidden/>
          </w:rPr>
          <w:fldChar w:fldCharType="separate"/>
        </w:r>
        <w:r w:rsidR="00527C1D">
          <w:rPr>
            <w:webHidden/>
          </w:rPr>
          <w:t>93</w:t>
        </w:r>
        <w:r w:rsidR="009127B5">
          <w:rPr>
            <w:webHidden/>
          </w:rPr>
          <w:fldChar w:fldCharType="end"/>
        </w:r>
      </w:hyperlink>
    </w:p>
    <w:p w:rsidR="009127B5" w:rsidRDefault="00E82121">
      <w:pPr>
        <w:pStyle w:val="33"/>
        <w:rPr>
          <w:rFonts w:asciiTheme="minorHAnsi" w:eastAsiaTheme="minorEastAsia" w:hAnsiTheme="minorHAnsi" w:cstheme="minorBidi"/>
          <w:bCs w:val="0"/>
          <w:iCs w:val="0"/>
          <w:snapToGrid/>
          <w:sz w:val="22"/>
          <w:szCs w:val="22"/>
          <w:lang w:eastAsia="zh-CN"/>
        </w:rPr>
      </w:pPr>
      <w:hyperlink w:anchor="_Toc471642432" w:history="1">
        <w:r w:rsidR="009127B5" w:rsidRPr="001326B0">
          <w:rPr>
            <w:rStyle w:val="af6"/>
          </w:rPr>
          <w:t>802.</w:t>
        </w:r>
        <w:r w:rsidR="009127B5" w:rsidRPr="001326B0">
          <w:rPr>
            <w:rStyle w:val="af6"/>
          </w:rPr>
          <w:tab/>
          <w:t>Трассы</w:t>
        </w:r>
        <w:r w:rsidR="009127B5">
          <w:rPr>
            <w:webHidden/>
          </w:rPr>
          <w:tab/>
        </w:r>
        <w:r w:rsidR="009127B5">
          <w:rPr>
            <w:webHidden/>
          </w:rPr>
          <w:fldChar w:fldCharType="begin"/>
        </w:r>
        <w:r w:rsidR="009127B5">
          <w:rPr>
            <w:webHidden/>
          </w:rPr>
          <w:instrText xml:space="preserve"> PAGEREF _Toc471642432 \h </w:instrText>
        </w:r>
        <w:r w:rsidR="009127B5">
          <w:rPr>
            <w:webHidden/>
          </w:rPr>
        </w:r>
        <w:r w:rsidR="009127B5">
          <w:rPr>
            <w:webHidden/>
          </w:rPr>
          <w:fldChar w:fldCharType="separate"/>
        </w:r>
        <w:r w:rsidR="00527C1D">
          <w:rPr>
            <w:webHidden/>
          </w:rPr>
          <w:t>94</w:t>
        </w:r>
        <w:r w:rsidR="009127B5">
          <w:rPr>
            <w:webHidden/>
          </w:rPr>
          <w:fldChar w:fldCharType="end"/>
        </w:r>
      </w:hyperlink>
    </w:p>
    <w:p w:rsidR="009127B5" w:rsidRDefault="00E82121">
      <w:pPr>
        <w:pStyle w:val="33"/>
        <w:rPr>
          <w:rFonts w:asciiTheme="minorHAnsi" w:eastAsiaTheme="minorEastAsia" w:hAnsiTheme="minorHAnsi" w:cstheme="minorBidi"/>
          <w:bCs w:val="0"/>
          <w:iCs w:val="0"/>
          <w:snapToGrid/>
          <w:sz w:val="22"/>
          <w:szCs w:val="22"/>
          <w:lang w:eastAsia="zh-CN"/>
        </w:rPr>
      </w:pPr>
      <w:hyperlink w:anchor="_Toc471642433" w:history="1">
        <w:r w:rsidR="009127B5" w:rsidRPr="001326B0">
          <w:rPr>
            <w:rStyle w:val="af6"/>
          </w:rPr>
          <w:t>803.</w:t>
        </w:r>
        <w:r w:rsidR="009127B5" w:rsidRPr="001326B0">
          <w:rPr>
            <w:rStyle w:val="af6"/>
          </w:rPr>
          <w:tab/>
          <w:t>Постановка трассы</w:t>
        </w:r>
        <w:r w:rsidR="009127B5">
          <w:rPr>
            <w:webHidden/>
          </w:rPr>
          <w:tab/>
        </w:r>
        <w:r w:rsidR="009127B5">
          <w:rPr>
            <w:webHidden/>
          </w:rPr>
          <w:fldChar w:fldCharType="begin"/>
        </w:r>
        <w:r w:rsidR="009127B5">
          <w:rPr>
            <w:webHidden/>
          </w:rPr>
          <w:instrText xml:space="preserve"> PAGEREF _Toc471642433 \h </w:instrText>
        </w:r>
        <w:r w:rsidR="009127B5">
          <w:rPr>
            <w:webHidden/>
          </w:rPr>
        </w:r>
        <w:r w:rsidR="009127B5">
          <w:rPr>
            <w:webHidden/>
          </w:rPr>
          <w:fldChar w:fldCharType="separate"/>
        </w:r>
        <w:r w:rsidR="00527C1D">
          <w:rPr>
            <w:webHidden/>
          </w:rPr>
          <w:t>95</w:t>
        </w:r>
        <w:r w:rsidR="009127B5">
          <w:rPr>
            <w:webHidden/>
          </w:rPr>
          <w:fldChar w:fldCharType="end"/>
        </w:r>
      </w:hyperlink>
    </w:p>
    <w:p w:rsidR="009127B5" w:rsidRDefault="00E82121">
      <w:pPr>
        <w:pStyle w:val="33"/>
        <w:rPr>
          <w:rFonts w:asciiTheme="minorHAnsi" w:eastAsiaTheme="minorEastAsia" w:hAnsiTheme="minorHAnsi" w:cstheme="minorBidi"/>
          <w:bCs w:val="0"/>
          <w:iCs w:val="0"/>
          <w:snapToGrid/>
          <w:sz w:val="22"/>
          <w:szCs w:val="22"/>
          <w:lang w:eastAsia="zh-CN"/>
        </w:rPr>
      </w:pPr>
      <w:hyperlink w:anchor="_Toc471642434" w:history="1">
        <w:r w:rsidR="009127B5" w:rsidRPr="001326B0">
          <w:rPr>
            <w:rStyle w:val="af6"/>
          </w:rPr>
          <w:t>804.</w:t>
        </w:r>
        <w:r w:rsidR="009127B5" w:rsidRPr="001326B0">
          <w:rPr>
            <w:rStyle w:val="af6"/>
          </w:rPr>
          <w:tab/>
          <w:t>Слалом с одними поворотными древками</w:t>
        </w:r>
        <w:r w:rsidR="009127B5">
          <w:rPr>
            <w:webHidden/>
          </w:rPr>
          <w:tab/>
        </w:r>
        <w:r w:rsidR="009127B5">
          <w:rPr>
            <w:webHidden/>
          </w:rPr>
          <w:fldChar w:fldCharType="begin"/>
        </w:r>
        <w:r w:rsidR="009127B5">
          <w:rPr>
            <w:webHidden/>
          </w:rPr>
          <w:instrText xml:space="preserve"> PAGEREF _Toc471642434 \h </w:instrText>
        </w:r>
        <w:r w:rsidR="009127B5">
          <w:rPr>
            <w:webHidden/>
          </w:rPr>
        </w:r>
        <w:r w:rsidR="009127B5">
          <w:rPr>
            <w:webHidden/>
          </w:rPr>
          <w:fldChar w:fldCharType="separate"/>
        </w:r>
        <w:r w:rsidR="00527C1D">
          <w:rPr>
            <w:webHidden/>
          </w:rPr>
          <w:t>98</w:t>
        </w:r>
        <w:r w:rsidR="009127B5">
          <w:rPr>
            <w:webHidden/>
          </w:rPr>
          <w:fldChar w:fldCharType="end"/>
        </w:r>
      </w:hyperlink>
    </w:p>
    <w:p w:rsidR="009127B5" w:rsidRDefault="00E82121">
      <w:pPr>
        <w:pStyle w:val="33"/>
        <w:rPr>
          <w:rFonts w:asciiTheme="minorHAnsi" w:eastAsiaTheme="minorEastAsia" w:hAnsiTheme="minorHAnsi" w:cstheme="minorBidi"/>
          <w:bCs w:val="0"/>
          <w:iCs w:val="0"/>
          <w:snapToGrid/>
          <w:sz w:val="22"/>
          <w:szCs w:val="22"/>
          <w:lang w:eastAsia="zh-CN"/>
        </w:rPr>
      </w:pPr>
      <w:hyperlink w:anchor="_Toc471642435" w:history="1">
        <w:r w:rsidR="009127B5" w:rsidRPr="001326B0">
          <w:rPr>
            <w:rStyle w:val="af6"/>
          </w:rPr>
          <w:t>805.</w:t>
        </w:r>
        <w:r w:rsidR="009127B5" w:rsidRPr="001326B0">
          <w:rPr>
            <w:rStyle w:val="af6"/>
          </w:rPr>
          <w:tab/>
          <w:t>Старт</w:t>
        </w:r>
        <w:r w:rsidR="009127B5">
          <w:rPr>
            <w:webHidden/>
          </w:rPr>
          <w:tab/>
        </w:r>
        <w:r w:rsidR="009127B5">
          <w:rPr>
            <w:webHidden/>
          </w:rPr>
          <w:fldChar w:fldCharType="begin"/>
        </w:r>
        <w:r w:rsidR="009127B5">
          <w:rPr>
            <w:webHidden/>
          </w:rPr>
          <w:instrText xml:space="preserve"> PAGEREF _Toc471642435 \h </w:instrText>
        </w:r>
        <w:r w:rsidR="009127B5">
          <w:rPr>
            <w:webHidden/>
          </w:rPr>
        </w:r>
        <w:r w:rsidR="009127B5">
          <w:rPr>
            <w:webHidden/>
          </w:rPr>
          <w:fldChar w:fldCharType="separate"/>
        </w:r>
        <w:r w:rsidR="00527C1D">
          <w:rPr>
            <w:webHidden/>
          </w:rPr>
          <w:t>99</w:t>
        </w:r>
        <w:r w:rsidR="009127B5">
          <w:rPr>
            <w:webHidden/>
          </w:rPr>
          <w:fldChar w:fldCharType="end"/>
        </w:r>
      </w:hyperlink>
    </w:p>
    <w:p w:rsidR="009127B5" w:rsidRDefault="00E82121">
      <w:pPr>
        <w:pStyle w:val="33"/>
        <w:rPr>
          <w:rFonts w:asciiTheme="minorHAnsi" w:eastAsiaTheme="minorEastAsia" w:hAnsiTheme="minorHAnsi" w:cstheme="minorBidi"/>
          <w:bCs w:val="0"/>
          <w:iCs w:val="0"/>
          <w:snapToGrid/>
          <w:sz w:val="22"/>
          <w:szCs w:val="22"/>
          <w:lang w:eastAsia="zh-CN"/>
        </w:rPr>
      </w:pPr>
      <w:hyperlink w:anchor="_Toc471642436" w:history="1">
        <w:r w:rsidR="009127B5" w:rsidRPr="001326B0">
          <w:rPr>
            <w:rStyle w:val="af6"/>
          </w:rPr>
          <w:t>806.</w:t>
        </w:r>
        <w:r w:rsidR="009127B5" w:rsidRPr="001326B0">
          <w:rPr>
            <w:rStyle w:val="af6"/>
          </w:rPr>
          <w:tab/>
          <w:t>Проведение слалома</w:t>
        </w:r>
        <w:r w:rsidR="009127B5">
          <w:rPr>
            <w:webHidden/>
          </w:rPr>
          <w:tab/>
        </w:r>
        <w:r w:rsidR="009127B5">
          <w:rPr>
            <w:webHidden/>
          </w:rPr>
          <w:fldChar w:fldCharType="begin"/>
        </w:r>
        <w:r w:rsidR="009127B5">
          <w:rPr>
            <w:webHidden/>
          </w:rPr>
          <w:instrText xml:space="preserve"> PAGEREF _Toc471642436 \h </w:instrText>
        </w:r>
        <w:r w:rsidR="009127B5">
          <w:rPr>
            <w:webHidden/>
          </w:rPr>
        </w:r>
        <w:r w:rsidR="009127B5">
          <w:rPr>
            <w:webHidden/>
          </w:rPr>
          <w:fldChar w:fldCharType="separate"/>
        </w:r>
        <w:r w:rsidR="00527C1D">
          <w:rPr>
            <w:webHidden/>
          </w:rPr>
          <w:t>100</w:t>
        </w:r>
        <w:r w:rsidR="009127B5">
          <w:rPr>
            <w:webHidden/>
          </w:rPr>
          <w:fldChar w:fldCharType="end"/>
        </w:r>
      </w:hyperlink>
    </w:p>
    <w:p w:rsidR="009127B5" w:rsidRDefault="00E82121">
      <w:pPr>
        <w:pStyle w:val="33"/>
        <w:rPr>
          <w:rFonts w:asciiTheme="minorHAnsi" w:eastAsiaTheme="minorEastAsia" w:hAnsiTheme="minorHAnsi" w:cstheme="minorBidi"/>
          <w:bCs w:val="0"/>
          <w:iCs w:val="0"/>
          <w:snapToGrid/>
          <w:sz w:val="22"/>
          <w:szCs w:val="22"/>
          <w:lang w:eastAsia="zh-CN"/>
        </w:rPr>
      </w:pPr>
      <w:hyperlink w:anchor="_Toc471642437" w:history="1">
        <w:r w:rsidR="009127B5" w:rsidRPr="001326B0">
          <w:rPr>
            <w:rStyle w:val="af6"/>
          </w:rPr>
          <w:t>807.</w:t>
        </w:r>
        <w:r w:rsidR="009127B5" w:rsidRPr="001326B0">
          <w:rPr>
            <w:rStyle w:val="af6"/>
          </w:rPr>
          <w:tab/>
          <w:t>Защитная каска</w:t>
        </w:r>
        <w:r w:rsidR="009127B5">
          <w:rPr>
            <w:webHidden/>
          </w:rPr>
          <w:tab/>
        </w:r>
        <w:r w:rsidR="009127B5">
          <w:rPr>
            <w:webHidden/>
          </w:rPr>
          <w:fldChar w:fldCharType="begin"/>
        </w:r>
        <w:r w:rsidR="009127B5">
          <w:rPr>
            <w:webHidden/>
          </w:rPr>
          <w:instrText xml:space="preserve"> PAGEREF _Toc471642437 \h </w:instrText>
        </w:r>
        <w:r w:rsidR="009127B5">
          <w:rPr>
            <w:webHidden/>
          </w:rPr>
        </w:r>
        <w:r w:rsidR="009127B5">
          <w:rPr>
            <w:webHidden/>
          </w:rPr>
          <w:fldChar w:fldCharType="separate"/>
        </w:r>
        <w:r w:rsidR="00527C1D">
          <w:rPr>
            <w:webHidden/>
          </w:rPr>
          <w:t>100</w:t>
        </w:r>
        <w:r w:rsidR="009127B5">
          <w:rPr>
            <w:webHidden/>
          </w:rPr>
          <w:fldChar w:fldCharType="end"/>
        </w:r>
      </w:hyperlink>
    </w:p>
    <w:p w:rsidR="009127B5" w:rsidRDefault="00E82121">
      <w:pPr>
        <w:pStyle w:val="25"/>
        <w:rPr>
          <w:rFonts w:asciiTheme="minorHAnsi" w:eastAsiaTheme="minorEastAsia" w:hAnsiTheme="minorHAnsi" w:cstheme="minorBidi"/>
          <w:b w:val="0"/>
          <w:noProof/>
          <w:snapToGrid/>
          <w:color w:val="auto"/>
          <w:sz w:val="22"/>
          <w:szCs w:val="22"/>
          <w:lang w:eastAsia="zh-CN"/>
        </w:rPr>
      </w:pPr>
      <w:hyperlink w:anchor="_Toc471642438" w:history="1">
        <w:r w:rsidR="009127B5" w:rsidRPr="001326B0">
          <w:rPr>
            <w:rStyle w:val="af6"/>
            <w:noProof/>
          </w:rPr>
          <w:t>900.</w:t>
        </w:r>
        <w:r w:rsidR="009127B5" w:rsidRPr="001326B0">
          <w:rPr>
            <w:rStyle w:val="af6"/>
            <w:noProof/>
          </w:rPr>
          <w:tab/>
          <w:t>Гигантский слалом</w:t>
        </w:r>
        <w:r w:rsidR="009127B5">
          <w:rPr>
            <w:noProof/>
            <w:webHidden/>
          </w:rPr>
          <w:tab/>
        </w:r>
        <w:r w:rsidR="009127B5">
          <w:rPr>
            <w:noProof/>
            <w:webHidden/>
          </w:rPr>
          <w:fldChar w:fldCharType="begin"/>
        </w:r>
        <w:r w:rsidR="009127B5">
          <w:rPr>
            <w:noProof/>
            <w:webHidden/>
          </w:rPr>
          <w:instrText xml:space="preserve"> PAGEREF _Toc471642438 \h </w:instrText>
        </w:r>
        <w:r w:rsidR="009127B5">
          <w:rPr>
            <w:noProof/>
            <w:webHidden/>
          </w:rPr>
        </w:r>
        <w:r w:rsidR="009127B5">
          <w:rPr>
            <w:noProof/>
            <w:webHidden/>
          </w:rPr>
          <w:fldChar w:fldCharType="separate"/>
        </w:r>
        <w:r w:rsidR="00527C1D">
          <w:rPr>
            <w:noProof/>
            <w:webHidden/>
          </w:rPr>
          <w:t>101</w:t>
        </w:r>
        <w:r w:rsidR="009127B5">
          <w:rPr>
            <w:noProof/>
            <w:webHidden/>
          </w:rPr>
          <w:fldChar w:fldCharType="end"/>
        </w:r>
      </w:hyperlink>
    </w:p>
    <w:p w:rsidR="009127B5" w:rsidRDefault="00E82121">
      <w:pPr>
        <w:pStyle w:val="33"/>
        <w:rPr>
          <w:rFonts w:asciiTheme="minorHAnsi" w:eastAsiaTheme="minorEastAsia" w:hAnsiTheme="minorHAnsi" w:cstheme="minorBidi"/>
          <w:bCs w:val="0"/>
          <w:iCs w:val="0"/>
          <w:snapToGrid/>
          <w:sz w:val="22"/>
          <w:szCs w:val="22"/>
          <w:lang w:eastAsia="zh-CN"/>
        </w:rPr>
      </w:pPr>
      <w:hyperlink w:anchor="_Toc471642439" w:history="1">
        <w:r w:rsidR="009127B5" w:rsidRPr="001326B0">
          <w:rPr>
            <w:rStyle w:val="af6"/>
          </w:rPr>
          <w:t>901.</w:t>
        </w:r>
        <w:r w:rsidR="009127B5" w:rsidRPr="001326B0">
          <w:rPr>
            <w:rStyle w:val="af6"/>
          </w:rPr>
          <w:tab/>
          <w:t>Технические параметры</w:t>
        </w:r>
        <w:r w:rsidR="009127B5">
          <w:rPr>
            <w:webHidden/>
          </w:rPr>
          <w:tab/>
        </w:r>
        <w:r w:rsidR="009127B5">
          <w:rPr>
            <w:webHidden/>
          </w:rPr>
          <w:fldChar w:fldCharType="begin"/>
        </w:r>
        <w:r w:rsidR="009127B5">
          <w:rPr>
            <w:webHidden/>
          </w:rPr>
          <w:instrText xml:space="preserve"> PAGEREF _Toc471642439 \h </w:instrText>
        </w:r>
        <w:r w:rsidR="009127B5">
          <w:rPr>
            <w:webHidden/>
          </w:rPr>
        </w:r>
        <w:r w:rsidR="009127B5">
          <w:rPr>
            <w:webHidden/>
          </w:rPr>
          <w:fldChar w:fldCharType="separate"/>
        </w:r>
        <w:r w:rsidR="00527C1D">
          <w:rPr>
            <w:webHidden/>
          </w:rPr>
          <w:t>101</w:t>
        </w:r>
        <w:r w:rsidR="009127B5">
          <w:rPr>
            <w:webHidden/>
          </w:rPr>
          <w:fldChar w:fldCharType="end"/>
        </w:r>
      </w:hyperlink>
    </w:p>
    <w:p w:rsidR="009127B5" w:rsidRDefault="00E82121">
      <w:pPr>
        <w:pStyle w:val="33"/>
        <w:rPr>
          <w:rFonts w:asciiTheme="minorHAnsi" w:eastAsiaTheme="minorEastAsia" w:hAnsiTheme="minorHAnsi" w:cstheme="minorBidi"/>
          <w:bCs w:val="0"/>
          <w:iCs w:val="0"/>
          <w:snapToGrid/>
          <w:sz w:val="22"/>
          <w:szCs w:val="22"/>
          <w:lang w:eastAsia="zh-CN"/>
        </w:rPr>
      </w:pPr>
      <w:hyperlink w:anchor="_Toc471642440" w:history="1">
        <w:r w:rsidR="009127B5" w:rsidRPr="001326B0">
          <w:rPr>
            <w:rStyle w:val="af6"/>
          </w:rPr>
          <w:t>902.</w:t>
        </w:r>
        <w:r w:rsidR="009127B5" w:rsidRPr="001326B0">
          <w:rPr>
            <w:rStyle w:val="af6"/>
          </w:rPr>
          <w:tab/>
          <w:t>Трассы</w:t>
        </w:r>
        <w:r w:rsidR="009127B5">
          <w:rPr>
            <w:webHidden/>
          </w:rPr>
          <w:tab/>
        </w:r>
        <w:r w:rsidR="009127B5">
          <w:rPr>
            <w:webHidden/>
          </w:rPr>
          <w:fldChar w:fldCharType="begin"/>
        </w:r>
        <w:r w:rsidR="009127B5">
          <w:rPr>
            <w:webHidden/>
          </w:rPr>
          <w:instrText xml:space="preserve"> PAGEREF _Toc471642440 \h </w:instrText>
        </w:r>
        <w:r w:rsidR="009127B5">
          <w:rPr>
            <w:webHidden/>
          </w:rPr>
        </w:r>
        <w:r w:rsidR="009127B5">
          <w:rPr>
            <w:webHidden/>
          </w:rPr>
          <w:fldChar w:fldCharType="separate"/>
        </w:r>
        <w:r w:rsidR="00527C1D">
          <w:rPr>
            <w:webHidden/>
          </w:rPr>
          <w:t>101</w:t>
        </w:r>
        <w:r w:rsidR="009127B5">
          <w:rPr>
            <w:webHidden/>
          </w:rPr>
          <w:fldChar w:fldCharType="end"/>
        </w:r>
      </w:hyperlink>
    </w:p>
    <w:p w:rsidR="009127B5" w:rsidRDefault="00E82121">
      <w:pPr>
        <w:pStyle w:val="33"/>
        <w:rPr>
          <w:rFonts w:asciiTheme="minorHAnsi" w:eastAsiaTheme="minorEastAsia" w:hAnsiTheme="minorHAnsi" w:cstheme="minorBidi"/>
          <w:bCs w:val="0"/>
          <w:iCs w:val="0"/>
          <w:snapToGrid/>
          <w:sz w:val="22"/>
          <w:szCs w:val="22"/>
          <w:lang w:eastAsia="zh-CN"/>
        </w:rPr>
      </w:pPr>
      <w:hyperlink w:anchor="_Toc471642441" w:history="1">
        <w:r w:rsidR="009127B5" w:rsidRPr="001326B0">
          <w:rPr>
            <w:rStyle w:val="af6"/>
          </w:rPr>
          <w:t>903.</w:t>
        </w:r>
        <w:r w:rsidR="009127B5" w:rsidRPr="001326B0">
          <w:rPr>
            <w:rStyle w:val="af6"/>
          </w:rPr>
          <w:tab/>
          <w:t>Постановка трассы</w:t>
        </w:r>
        <w:r w:rsidR="009127B5">
          <w:rPr>
            <w:webHidden/>
          </w:rPr>
          <w:tab/>
        </w:r>
        <w:r w:rsidR="009127B5">
          <w:rPr>
            <w:webHidden/>
          </w:rPr>
          <w:fldChar w:fldCharType="begin"/>
        </w:r>
        <w:r w:rsidR="009127B5">
          <w:rPr>
            <w:webHidden/>
          </w:rPr>
          <w:instrText xml:space="preserve"> PAGEREF _Toc471642441 \h </w:instrText>
        </w:r>
        <w:r w:rsidR="009127B5">
          <w:rPr>
            <w:webHidden/>
          </w:rPr>
        </w:r>
        <w:r w:rsidR="009127B5">
          <w:rPr>
            <w:webHidden/>
          </w:rPr>
          <w:fldChar w:fldCharType="separate"/>
        </w:r>
        <w:r w:rsidR="00527C1D">
          <w:rPr>
            <w:webHidden/>
          </w:rPr>
          <w:t>102</w:t>
        </w:r>
        <w:r w:rsidR="009127B5">
          <w:rPr>
            <w:webHidden/>
          </w:rPr>
          <w:fldChar w:fldCharType="end"/>
        </w:r>
      </w:hyperlink>
    </w:p>
    <w:p w:rsidR="009127B5" w:rsidRDefault="00E82121">
      <w:pPr>
        <w:pStyle w:val="33"/>
        <w:rPr>
          <w:rFonts w:asciiTheme="minorHAnsi" w:eastAsiaTheme="minorEastAsia" w:hAnsiTheme="minorHAnsi" w:cstheme="minorBidi"/>
          <w:bCs w:val="0"/>
          <w:iCs w:val="0"/>
          <w:snapToGrid/>
          <w:sz w:val="22"/>
          <w:szCs w:val="22"/>
          <w:lang w:eastAsia="zh-CN"/>
        </w:rPr>
      </w:pPr>
      <w:hyperlink w:anchor="_Toc471642442" w:history="1">
        <w:r w:rsidR="009127B5" w:rsidRPr="001326B0">
          <w:rPr>
            <w:rStyle w:val="af6"/>
          </w:rPr>
          <w:t>904.</w:t>
        </w:r>
        <w:r w:rsidR="009127B5" w:rsidRPr="001326B0">
          <w:rPr>
            <w:rStyle w:val="af6"/>
          </w:rPr>
          <w:tab/>
          <w:t>Гигантский слалом с одним флагом</w:t>
        </w:r>
        <w:r w:rsidR="009127B5">
          <w:rPr>
            <w:webHidden/>
          </w:rPr>
          <w:tab/>
        </w:r>
        <w:r w:rsidR="009127B5">
          <w:rPr>
            <w:webHidden/>
          </w:rPr>
          <w:fldChar w:fldCharType="begin"/>
        </w:r>
        <w:r w:rsidR="009127B5">
          <w:rPr>
            <w:webHidden/>
          </w:rPr>
          <w:instrText xml:space="preserve"> PAGEREF _Toc471642442 \h </w:instrText>
        </w:r>
        <w:r w:rsidR="009127B5">
          <w:rPr>
            <w:webHidden/>
          </w:rPr>
        </w:r>
        <w:r w:rsidR="009127B5">
          <w:rPr>
            <w:webHidden/>
          </w:rPr>
          <w:fldChar w:fldCharType="separate"/>
        </w:r>
        <w:r w:rsidR="00527C1D">
          <w:rPr>
            <w:webHidden/>
          </w:rPr>
          <w:t>102</w:t>
        </w:r>
        <w:r w:rsidR="009127B5">
          <w:rPr>
            <w:webHidden/>
          </w:rPr>
          <w:fldChar w:fldCharType="end"/>
        </w:r>
      </w:hyperlink>
    </w:p>
    <w:p w:rsidR="009127B5" w:rsidRDefault="00E82121">
      <w:pPr>
        <w:pStyle w:val="33"/>
        <w:rPr>
          <w:rFonts w:asciiTheme="minorHAnsi" w:eastAsiaTheme="minorEastAsia" w:hAnsiTheme="minorHAnsi" w:cstheme="minorBidi"/>
          <w:bCs w:val="0"/>
          <w:iCs w:val="0"/>
          <w:snapToGrid/>
          <w:sz w:val="22"/>
          <w:szCs w:val="22"/>
          <w:lang w:eastAsia="zh-CN"/>
        </w:rPr>
      </w:pPr>
      <w:hyperlink w:anchor="_Toc471642443" w:history="1">
        <w:r w:rsidR="009127B5" w:rsidRPr="001326B0">
          <w:rPr>
            <w:rStyle w:val="af6"/>
          </w:rPr>
          <w:t>905.</w:t>
        </w:r>
        <w:r w:rsidR="009127B5" w:rsidRPr="001326B0">
          <w:rPr>
            <w:rStyle w:val="af6"/>
          </w:rPr>
          <w:tab/>
          <w:t>Старт</w:t>
        </w:r>
        <w:r w:rsidR="009127B5">
          <w:rPr>
            <w:webHidden/>
          </w:rPr>
          <w:tab/>
        </w:r>
        <w:r w:rsidR="009127B5">
          <w:rPr>
            <w:webHidden/>
          </w:rPr>
          <w:fldChar w:fldCharType="begin"/>
        </w:r>
        <w:r w:rsidR="009127B5">
          <w:rPr>
            <w:webHidden/>
          </w:rPr>
          <w:instrText xml:space="preserve"> PAGEREF _Toc471642443 \h </w:instrText>
        </w:r>
        <w:r w:rsidR="009127B5">
          <w:rPr>
            <w:webHidden/>
          </w:rPr>
        </w:r>
        <w:r w:rsidR="009127B5">
          <w:rPr>
            <w:webHidden/>
          </w:rPr>
          <w:fldChar w:fldCharType="separate"/>
        </w:r>
        <w:r w:rsidR="00527C1D">
          <w:rPr>
            <w:webHidden/>
          </w:rPr>
          <w:t>103</w:t>
        </w:r>
        <w:r w:rsidR="009127B5">
          <w:rPr>
            <w:webHidden/>
          </w:rPr>
          <w:fldChar w:fldCharType="end"/>
        </w:r>
      </w:hyperlink>
    </w:p>
    <w:p w:rsidR="009127B5" w:rsidRDefault="00E82121">
      <w:pPr>
        <w:pStyle w:val="33"/>
        <w:rPr>
          <w:rFonts w:asciiTheme="minorHAnsi" w:eastAsiaTheme="minorEastAsia" w:hAnsiTheme="minorHAnsi" w:cstheme="minorBidi"/>
          <w:bCs w:val="0"/>
          <w:iCs w:val="0"/>
          <w:snapToGrid/>
          <w:sz w:val="22"/>
          <w:szCs w:val="22"/>
          <w:lang w:eastAsia="zh-CN"/>
        </w:rPr>
      </w:pPr>
      <w:hyperlink w:anchor="_Toc471642444" w:history="1">
        <w:r w:rsidR="009127B5" w:rsidRPr="001326B0">
          <w:rPr>
            <w:rStyle w:val="af6"/>
          </w:rPr>
          <w:t>906.</w:t>
        </w:r>
        <w:r w:rsidR="009127B5" w:rsidRPr="001326B0">
          <w:rPr>
            <w:rStyle w:val="af6"/>
          </w:rPr>
          <w:tab/>
          <w:t>Проведение соревнований по гигантскому слалому</w:t>
        </w:r>
        <w:r w:rsidR="009127B5">
          <w:rPr>
            <w:webHidden/>
          </w:rPr>
          <w:tab/>
        </w:r>
        <w:r w:rsidR="009127B5">
          <w:rPr>
            <w:webHidden/>
          </w:rPr>
          <w:fldChar w:fldCharType="begin"/>
        </w:r>
        <w:r w:rsidR="009127B5">
          <w:rPr>
            <w:webHidden/>
          </w:rPr>
          <w:instrText xml:space="preserve"> PAGEREF _Toc471642444 \h </w:instrText>
        </w:r>
        <w:r w:rsidR="009127B5">
          <w:rPr>
            <w:webHidden/>
          </w:rPr>
        </w:r>
        <w:r w:rsidR="009127B5">
          <w:rPr>
            <w:webHidden/>
          </w:rPr>
          <w:fldChar w:fldCharType="separate"/>
        </w:r>
        <w:r w:rsidR="00527C1D">
          <w:rPr>
            <w:webHidden/>
          </w:rPr>
          <w:t>103</w:t>
        </w:r>
        <w:r w:rsidR="009127B5">
          <w:rPr>
            <w:webHidden/>
          </w:rPr>
          <w:fldChar w:fldCharType="end"/>
        </w:r>
      </w:hyperlink>
    </w:p>
    <w:p w:rsidR="009127B5" w:rsidRDefault="00E82121">
      <w:pPr>
        <w:pStyle w:val="33"/>
        <w:rPr>
          <w:rFonts w:asciiTheme="minorHAnsi" w:eastAsiaTheme="minorEastAsia" w:hAnsiTheme="minorHAnsi" w:cstheme="minorBidi"/>
          <w:bCs w:val="0"/>
          <w:iCs w:val="0"/>
          <w:snapToGrid/>
          <w:sz w:val="22"/>
          <w:szCs w:val="22"/>
          <w:lang w:eastAsia="zh-CN"/>
        </w:rPr>
      </w:pPr>
      <w:hyperlink w:anchor="_Toc471642445" w:history="1">
        <w:r w:rsidR="009127B5" w:rsidRPr="001326B0">
          <w:rPr>
            <w:rStyle w:val="af6"/>
          </w:rPr>
          <w:t>907.</w:t>
        </w:r>
        <w:r w:rsidR="009127B5" w:rsidRPr="001326B0">
          <w:rPr>
            <w:rStyle w:val="af6"/>
          </w:rPr>
          <w:tab/>
          <w:t>Защитная каска</w:t>
        </w:r>
        <w:r w:rsidR="009127B5">
          <w:rPr>
            <w:webHidden/>
          </w:rPr>
          <w:tab/>
        </w:r>
        <w:r w:rsidR="009127B5">
          <w:rPr>
            <w:webHidden/>
          </w:rPr>
          <w:fldChar w:fldCharType="begin"/>
        </w:r>
        <w:r w:rsidR="009127B5">
          <w:rPr>
            <w:webHidden/>
          </w:rPr>
          <w:instrText xml:space="preserve"> PAGEREF _Toc471642445 \h </w:instrText>
        </w:r>
        <w:r w:rsidR="009127B5">
          <w:rPr>
            <w:webHidden/>
          </w:rPr>
        </w:r>
        <w:r w:rsidR="009127B5">
          <w:rPr>
            <w:webHidden/>
          </w:rPr>
          <w:fldChar w:fldCharType="separate"/>
        </w:r>
        <w:r w:rsidR="00527C1D">
          <w:rPr>
            <w:webHidden/>
          </w:rPr>
          <w:t>103</w:t>
        </w:r>
        <w:r w:rsidR="009127B5">
          <w:rPr>
            <w:webHidden/>
          </w:rPr>
          <w:fldChar w:fldCharType="end"/>
        </w:r>
      </w:hyperlink>
    </w:p>
    <w:p w:rsidR="009127B5" w:rsidRDefault="00E82121">
      <w:pPr>
        <w:pStyle w:val="25"/>
        <w:rPr>
          <w:rFonts w:asciiTheme="minorHAnsi" w:eastAsiaTheme="minorEastAsia" w:hAnsiTheme="minorHAnsi" w:cstheme="minorBidi"/>
          <w:b w:val="0"/>
          <w:noProof/>
          <w:snapToGrid/>
          <w:color w:val="auto"/>
          <w:sz w:val="22"/>
          <w:szCs w:val="22"/>
          <w:lang w:eastAsia="zh-CN"/>
        </w:rPr>
      </w:pPr>
      <w:hyperlink w:anchor="_Toc471642446" w:history="1">
        <w:r w:rsidR="009127B5" w:rsidRPr="001326B0">
          <w:rPr>
            <w:rStyle w:val="af6"/>
            <w:noProof/>
          </w:rPr>
          <w:t>1000.</w:t>
        </w:r>
        <w:r w:rsidR="009127B5" w:rsidRPr="001326B0">
          <w:rPr>
            <w:rStyle w:val="af6"/>
            <w:noProof/>
          </w:rPr>
          <w:tab/>
          <w:t>Супер-гигант</w:t>
        </w:r>
        <w:r w:rsidR="009127B5">
          <w:rPr>
            <w:noProof/>
            <w:webHidden/>
          </w:rPr>
          <w:tab/>
        </w:r>
        <w:r w:rsidR="009127B5">
          <w:rPr>
            <w:noProof/>
            <w:webHidden/>
          </w:rPr>
          <w:fldChar w:fldCharType="begin"/>
        </w:r>
        <w:r w:rsidR="009127B5">
          <w:rPr>
            <w:noProof/>
            <w:webHidden/>
          </w:rPr>
          <w:instrText xml:space="preserve"> PAGEREF _Toc471642446 \h </w:instrText>
        </w:r>
        <w:r w:rsidR="009127B5">
          <w:rPr>
            <w:noProof/>
            <w:webHidden/>
          </w:rPr>
        </w:r>
        <w:r w:rsidR="009127B5">
          <w:rPr>
            <w:noProof/>
            <w:webHidden/>
          </w:rPr>
          <w:fldChar w:fldCharType="separate"/>
        </w:r>
        <w:r w:rsidR="00527C1D">
          <w:rPr>
            <w:noProof/>
            <w:webHidden/>
          </w:rPr>
          <w:t>103</w:t>
        </w:r>
        <w:r w:rsidR="009127B5">
          <w:rPr>
            <w:noProof/>
            <w:webHidden/>
          </w:rPr>
          <w:fldChar w:fldCharType="end"/>
        </w:r>
      </w:hyperlink>
    </w:p>
    <w:p w:rsidR="009127B5" w:rsidRDefault="00E82121">
      <w:pPr>
        <w:pStyle w:val="33"/>
        <w:rPr>
          <w:rFonts w:asciiTheme="minorHAnsi" w:eastAsiaTheme="minorEastAsia" w:hAnsiTheme="minorHAnsi" w:cstheme="minorBidi"/>
          <w:bCs w:val="0"/>
          <w:iCs w:val="0"/>
          <w:snapToGrid/>
          <w:sz w:val="22"/>
          <w:szCs w:val="22"/>
          <w:lang w:eastAsia="zh-CN"/>
        </w:rPr>
      </w:pPr>
      <w:hyperlink w:anchor="_Toc471642447" w:history="1">
        <w:r w:rsidR="009127B5" w:rsidRPr="001326B0">
          <w:rPr>
            <w:rStyle w:val="af6"/>
          </w:rPr>
          <w:t>1001.</w:t>
        </w:r>
        <w:r w:rsidR="009127B5" w:rsidRPr="001326B0">
          <w:rPr>
            <w:rStyle w:val="af6"/>
          </w:rPr>
          <w:tab/>
          <w:t>Технические параметры</w:t>
        </w:r>
        <w:r w:rsidR="009127B5">
          <w:rPr>
            <w:webHidden/>
          </w:rPr>
          <w:tab/>
        </w:r>
        <w:r w:rsidR="009127B5">
          <w:rPr>
            <w:webHidden/>
          </w:rPr>
          <w:fldChar w:fldCharType="begin"/>
        </w:r>
        <w:r w:rsidR="009127B5">
          <w:rPr>
            <w:webHidden/>
          </w:rPr>
          <w:instrText xml:space="preserve"> PAGEREF _Toc471642447 \h </w:instrText>
        </w:r>
        <w:r w:rsidR="009127B5">
          <w:rPr>
            <w:webHidden/>
          </w:rPr>
        </w:r>
        <w:r w:rsidR="009127B5">
          <w:rPr>
            <w:webHidden/>
          </w:rPr>
          <w:fldChar w:fldCharType="separate"/>
        </w:r>
        <w:r w:rsidR="00527C1D">
          <w:rPr>
            <w:webHidden/>
          </w:rPr>
          <w:t>103</w:t>
        </w:r>
        <w:r w:rsidR="009127B5">
          <w:rPr>
            <w:webHidden/>
          </w:rPr>
          <w:fldChar w:fldCharType="end"/>
        </w:r>
      </w:hyperlink>
    </w:p>
    <w:p w:rsidR="009127B5" w:rsidRDefault="00E82121">
      <w:pPr>
        <w:pStyle w:val="33"/>
        <w:rPr>
          <w:rFonts w:asciiTheme="minorHAnsi" w:eastAsiaTheme="minorEastAsia" w:hAnsiTheme="minorHAnsi" w:cstheme="minorBidi"/>
          <w:bCs w:val="0"/>
          <w:iCs w:val="0"/>
          <w:snapToGrid/>
          <w:sz w:val="22"/>
          <w:szCs w:val="22"/>
          <w:lang w:eastAsia="zh-CN"/>
        </w:rPr>
      </w:pPr>
      <w:hyperlink w:anchor="_Toc471642448" w:history="1">
        <w:r w:rsidR="009127B5" w:rsidRPr="001326B0">
          <w:rPr>
            <w:rStyle w:val="af6"/>
          </w:rPr>
          <w:t>1002.</w:t>
        </w:r>
        <w:r w:rsidR="009127B5" w:rsidRPr="001326B0">
          <w:rPr>
            <w:rStyle w:val="af6"/>
          </w:rPr>
          <w:tab/>
          <w:t>Трасса</w:t>
        </w:r>
        <w:r w:rsidR="009127B5">
          <w:rPr>
            <w:webHidden/>
          </w:rPr>
          <w:tab/>
        </w:r>
        <w:r w:rsidR="009127B5">
          <w:rPr>
            <w:webHidden/>
          </w:rPr>
          <w:fldChar w:fldCharType="begin"/>
        </w:r>
        <w:r w:rsidR="009127B5">
          <w:rPr>
            <w:webHidden/>
          </w:rPr>
          <w:instrText xml:space="preserve"> PAGEREF _Toc471642448 \h </w:instrText>
        </w:r>
        <w:r w:rsidR="009127B5">
          <w:rPr>
            <w:webHidden/>
          </w:rPr>
        </w:r>
        <w:r w:rsidR="009127B5">
          <w:rPr>
            <w:webHidden/>
          </w:rPr>
          <w:fldChar w:fldCharType="separate"/>
        </w:r>
        <w:r w:rsidR="00527C1D">
          <w:rPr>
            <w:webHidden/>
          </w:rPr>
          <w:t>104</w:t>
        </w:r>
        <w:r w:rsidR="009127B5">
          <w:rPr>
            <w:webHidden/>
          </w:rPr>
          <w:fldChar w:fldCharType="end"/>
        </w:r>
      </w:hyperlink>
    </w:p>
    <w:p w:rsidR="009127B5" w:rsidRDefault="00E82121">
      <w:pPr>
        <w:pStyle w:val="33"/>
        <w:rPr>
          <w:rFonts w:asciiTheme="minorHAnsi" w:eastAsiaTheme="minorEastAsia" w:hAnsiTheme="minorHAnsi" w:cstheme="minorBidi"/>
          <w:bCs w:val="0"/>
          <w:iCs w:val="0"/>
          <w:snapToGrid/>
          <w:sz w:val="22"/>
          <w:szCs w:val="22"/>
          <w:lang w:eastAsia="zh-CN"/>
        </w:rPr>
      </w:pPr>
      <w:hyperlink w:anchor="_Toc471642449" w:history="1">
        <w:r w:rsidR="009127B5" w:rsidRPr="001326B0">
          <w:rPr>
            <w:rStyle w:val="af6"/>
          </w:rPr>
          <w:t>1003.</w:t>
        </w:r>
        <w:r w:rsidR="009127B5" w:rsidRPr="001326B0">
          <w:rPr>
            <w:rStyle w:val="af6"/>
          </w:rPr>
          <w:tab/>
          <w:t>Постановка трассы</w:t>
        </w:r>
        <w:r w:rsidR="009127B5">
          <w:rPr>
            <w:webHidden/>
          </w:rPr>
          <w:tab/>
        </w:r>
        <w:r w:rsidR="009127B5">
          <w:rPr>
            <w:webHidden/>
          </w:rPr>
          <w:fldChar w:fldCharType="begin"/>
        </w:r>
        <w:r w:rsidR="009127B5">
          <w:rPr>
            <w:webHidden/>
          </w:rPr>
          <w:instrText xml:space="preserve"> PAGEREF _Toc471642449 \h </w:instrText>
        </w:r>
        <w:r w:rsidR="009127B5">
          <w:rPr>
            <w:webHidden/>
          </w:rPr>
        </w:r>
        <w:r w:rsidR="009127B5">
          <w:rPr>
            <w:webHidden/>
          </w:rPr>
          <w:fldChar w:fldCharType="separate"/>
        </w:r>
        <w:r w:rsidR="00527C1D">
          <w:rPr>
            <w:webHidden/>
          </w:rPr>
          <w:t>105</w:t>
        </w:r>
        <w:r w:rsidR="009127B5">
          <w:rPr>
            <w:webHidden/>
          </w:rPr>
          <w:fldChar w:fldCharType="end"/>
        </w:r>
      </w:hyperlink>
    </w:p>
    <w:p w:rsidR="009127B5" w:rsidRDefault="00E82121">
      <w:pPr>
        <w:pStyle w:val="33"/>
        <w:rPr>
          <w:rFonts w:asciiTheme="minorHAnsi" w:eastAsiaTheme="minorEastAsia" w:hAnsiTheme="minorHAnsi" w:cstheme="minorBidi"/>
          <w:bCs w:val="0"/>
          <w:iCs w:val="0"/>
          <w:snapToGrid/>
          <w:sz w:val="22"/>
          <w:szCs w:val="22"/>
          <w:lang w:eastAsia="zh-CN"/>
        </w:rPr>
      </w:pPr>
      <w:hyperlink w:anchor="_Toc471642450" w:history="1">
        <w:r w:rsidR="009127B5" w:rsidRPr="001326B0">
          <w:rPr>
            <w:rStyle w:val="af6"/>
          </w:rPr>
          <w:t>1005.</w:t>
        </w:r>
        <w:r w:rsidR="009127B5" w:rsidRPr="001326B0">
          <w:rPr>
            <w:rStyle w:val="af6"/>
          </w:rPr>
          <w:tab/>
          <w:t>Старт</w:t>
        </w:r>
        <w:r w:rsidR="009127B5">
          <w:rPr>
            <w:webHidden/>
          </w:rPr>
          <w:tab/>
        </w:r>
        <w:r w:rsidR="009127B5">
          <w:rPr>
            <w:webHidden/>
          </w:rPr>
          <w:fldChar w:fldCharType="begin"/>
        </w:r>
        <w:r w:rsidR="009127B5">
          <w:rPr>
            <w:webHidden/>
          </w:rPr>
          <w:instrText xml:space="preserve"> PAGEREF _Toc471642450 \h </w:instrText>
        </w:r>
        <w:r w:rsidR="009127B5">
          <w:rPr>
            <w:webHidden/>
          </w:rPr>
        </w:r>
        <w:r w:rsidR="009127B5">
          <w:rPr>
            <w:webHidden/>
          </w:rPr>
          <w:fldChar w:fldCharType="separate"/>
        </w:r>
        <w:r w:rsidR="00527C1D">
          <w:rPr>
            <w:webHidden/>
          </w:rPr>
          <w:t>106</w:t>
        </w:r>
        <w:r w:rsidR="009127B5">
          <w:rPr>
            <w:webHidden/>
          </w:rPr>
          <w:fldChar w:fldCharType="end"/>
        </w:r>
      </w:hyperlink>
    </w:p>
    <w:p w:rsidR="009127B5" w:rsidRDefault="00E82121">
      <w:pPr>
        <w:pStyle w:val="33"/>
        <w:rPr>
          <w:rFonts w:asciiTheme="minorHAnsi" w:eastAsiaTheme="minorEastAsia" w:hAnsiTheme="minorHAnsi" w:cstheme="minorBidi"/>
          <w:bCs w:val="0"/>
          <w:iCs w:val="0"/>
          <w:snapToGrid/>
          <w:sz w:val="22"/>
          <w:szCs w:val="22"/>
          <w:lang w:eastAsia="zh-CN"/>
        </w:rPr>
      </w:pPr>
      <w:hyperlink w:anchor="_Toc471642451" w:history="1">
        <w:r w:rsidR="009127B5" w:rsidRPr="001326B0">
          <w:rPr>
            <w:rStyle w:val="af6"/>
          </w:rPr>
          <w:t>1006.</w:t>
        </w:r>
        <w:r w:rsidR="009127B5" w:rsidRPr="001326B0">
          <w:rPr>
            <w:rStyle w:val="af6"/>
          </w:rPr>
          <w:tab/>
          <w:t>Проведение соревнований по супер-гиганту</w:t>
        </w:r>
        <w:r w:rsidR="009127B5">
          <w:rPr>
            <w:webHidden/>
          </w:rPr>
          <w:tab/>
        </w:r>
        <w:r w:rsidR="009127B5">
          <w:rPr>
            <w:webHidden/>
          </w:rPr>
          <w:fldChar w:fldCharType="begin"/>
        </w:r>
        <w:r w:rsidR="009127B5">
          <w:rPr>
            <w:webHidden/>
          </w:rPr>
          <w:instrText xml:space="preserve"> PAGEREF _Toc471642451 \h </w:instrText>
        </w:r>
        <w:r w:rsidR="009127B5">
          <w:rPr>
            <w:webHidden/>
          </w:rPr>
        </w:r>
        <w:r w:rsidR="009127B5">
          <w:rPr>
            <w:webHidden/>
          </w:rPr>
          <w:fldChar w:fldCharType="separate"/>
        </w:r>
        <w:r w:rsidR="00527C1D">
          <w:rPr>
            <w:webHidden/>
          </w:rPr>
          <w:t>106</w:t>
        </w:r>
        <w:r w:rsidR="009127B5">
          <w:rPr>
            <w:webHidden/>
          </w:rPr>
          <w:fldChar w:fldCharType="end"/>
        </w:r>
      </w:hyperlink>
    </w:p>
    <w:p w:rsidR="009127B5" w:rsidRDefault="00E82121">
      <w:pPr>
        <w:pStyle w:val="33"/>
        <w:rPr>
          <w:rFonts w:asciiTheme="minorHAnsi" w:eastAsiaTheme="minorEastAsia" w:hAnsiTheme="minorHAnsi" w:cstheme="minorBidi"/>
          <w:bCs w:val="0"/>
          <w:iCs w:val="0"/>
          <w:snapToGrid/>
          <w:sz w:val="22"/>
          <w:szCs w:val="22"/>
          <w:lang w:eastAsia="zh-CN"/>
        </w:rPr>
      </w:pPr>
      <w:hyperlink w:anchor="_Toc471642452" w:history="1">
        <w:r w:rsidR="009127B5" w:rsidRPr="001326B0">
          <w:rPr>
            <w:rStyle w:val="af6"/>
          </w:rPr>
          <w:t>1007.</w:t>
        </w:r>
        <w:r w:rsidR="009127B5" w:rsidRPr="001326B0">
          <w:rPr>
            <w:rStyle w:val="af6"/>
          </w:rPr>
          <w:tab/>
          <w:t>Защитная каска</w:t>
        </w:r>
        <w:r w:rsidR="009127B5">
          <w:rPr>
            <w:webHidden/>
          </w:rPr>
          <w:tab/>
        </w:r>
        <w:r w:rsidR="009127B5">
          <w:rPr>
            <w:webHidden/>
          </w:rPr>
          <w:fldChar w:fldCharType="begin"/>
        </w:r>
        <w:r w:rsidR="009127B5">
          <w:rPr>
            <w:webHidden/>
          </w:rPr>
          <w:instrText xml:space="preserve"> PAGEREF _Toc471642452 \h </w:instrText>
        </w:r>
        <w:r w:rsidR="009127B5">
          <w:rPr>
            <w:webHidden/>
          </w:rPr>
        </w:r>
        <w:r w:rsidR="009127B5">
          <w:rPr>
            <w:webHidden/>
          </w:rPr>
          <w:fldChar w:fldCharType="separate"/>
        </w:r>
        <w:r w:rsidR="00527C1D">
          <w:rPr>
            <w:webHidden/>
          </w:rPr>
          <w:t>106</w:t>
        </w:r>
        <w:r w:rsidR="009127B5">
          <w:rPr>
            <w:webHidden/>
          </w:rPr>
          <w:fldChar w:fldCharType="end"/>
        </w:r>
      </w:hyperlink>
    </w:p>
    <w:p w:rsidR="009127B5" w:rsidRDefault="00E82121">
      <w:pPr>
        <w:pStyle w:val="33"/>
        <w:rPr>
          <w:rFonts w:asciiTheme="minorHAnsi" w:eastAsiaTheme="minorEastAsia" w:hAnsiTheme="minorHAnsi" w:cstheme="minorBidi"/>
          <w:bCs w:val="0"/>
          <w:iCs w:val="0"/>
          <w:snapToGrid/>
          <w:sz w:val="22"/>
          <w:szCs w:val="22"/>
          <w:lang w:eastAsia="zh-CN"/>
        </w:rPr>
      </w:pPr>
      <w:hyperlink w:anchor="_Toc471642453" w:history="1">
        <w:r w:rsidR="009127B5" w:rsidRPr="001326B0">
          <w:rPr>
            <w:rStyle w:val="af6"/>
          </w:rPr>
          <w:t>1008.</w:t>
        </w:r>
        <w:r w:rsidR="009127B5" w:rsidRPr="001326B0">
          <w:rPr>
            <w:rStyle w:val="af6"/>
          </w:rPr>
          <w:tab/>
          <w:t>Жёлтые флаги</w:t>
        </w:r>
        <w:r w:rsidR="009127B5">
          <w:rPr>
            <w:webHidden/>
          </w:rPr>
          <w:tab/>
        </w:r>
        <w:r w:rsidR="009127B5">
          <w:rPr>
            <w:webHidden/>
          </w:rPr>
          <w:fldChar w:fldCharType="begin"/>
        </w:r>
        <w:r w:rsidR="009127B5">
          <w:rPr>
            <w:webHidden/>
          </w:rPr>
          <w:instrText xml:space="preserve"> PAGEREF _Toc471642453 \h </w:instrText>
        </w:r>
        <w:r w:rsidR="009127B5">
          <w:rPr>
            <w:webHidden/>
          </w:rPr>
        </w:r>
        <w:r w:rsidR="009127B5">
          <w:rPr>
            <w:webHidden/>
          </w:rPr>
          <w:fldChar w:fldCharType="separate"/>
        </w:r>
        <w:r w:rsidR="00527C1D">
          <w:rPr>
            <w:webHidden/>
          </w:rPr>
          <w:t>106</w:t>
        </w:r>
        <w:r w:rsidR="009127B5">
          <w:rPr>
            <w:webHidden/>
          </w:rPr>
          <w:fldChar w:fldCharType="end"/>
        </w:r>
      </w:hyperlink>
    </w:p>
    <w:p w:rsidR="009127B5" w:rsidRDefault="00E82121">
      <w:pPr>
        <w:pStyle w:val="25"/>
        <w:rPr>
          <w:rFonts w:asciiTheme="minorHAnsi" w:eastAsiaTheme="minorEastAsia" w:hAnsiTheme="minorHAnsi" w:cstheme="minorBidi"/>
          <w:b w:val="0"/>
          <w:noProof/>
          <w:snapToGrid/>
          <w:color w:val="auto"/>
          <w:sz w:val="22"/>
          <w:szCs w:val="22"/>
          <w:lang w:eastAsia="zh-CN"/>
        </w:rPr>
      </w:pPr>
      <w:hyperlink w:anchor="_Toc471642454" w:history="1">
        <w:r w:rsidR="009127B5" w:rsidRPr="001326B0">
          <w:rPr>
            <w:rStyle w:val="af6"/>
            <w:noProof/>
          </w:rPr>
          <w:t>1100.</w:t>
        </w:r>
        <w:r w:rsidR="009127B5" w:rsidRPr="001326B0">
          <w:rPr>
            <w:rStyle w:val="af6"/>
            <w:noProof/>
          </w:rPr>
          <w:tab/>
          <w:t>Соревнования по многоборью - комбинации</w:t>
        </w:r>
        <w:r w:rsidR="009127B5">
          <w:rPr>
            <w:noProof/>
            <w:webHidden/>
          </w:rPr>
          <w:tab/>
        </w:r>
        <w:r w:rsidR="009127B5">
          <w:rPr>
            <w:noProof/>
            <w:webHidden/>
          </w:rPr>
          <w:fldChar w:fldCharType="begin"/>
        </w:r>
        <w:r w:rsidR="009127B5">
          <w:rPr>
            <w:noProof/>
            <w:webHidden/>
          </w:rPr>
          <w:instrText xml:space="preserve"> PAGEREF _Toc471642454 \h </w:instrText>
        </w:r>
        <w:r w:rsidR="009127B5">
          <w:rPr>
            <w:noProof/>
            <w:webHidden/>
          </w:rPr>
        </w:r>
        <w:r w:rsidR="009127B5">
          <w:rPr>
            <w:noProof/>
            <w:webHidden/>
          </w:rPr>
          <w:fldChar w:fldCharType="separate"/>
        </w:r>
        <w:r w:rsidR="00527C1D">
          <w:rPr>
            <w:noProof/>
            <w:webHidden/>
          </w:rPr>
          <w:t>106</w:t>
        </w:r>
        <w:r w:rsidR="009127B5">
          <w:rPr>
            <w:noProof/>
            <w:webHidden/>
          </w:rPr>
          <w:fldChar w:fldCharType="end"/>
        </w:r>
      </w:hyperlink>
    </w:p>
    <w:p w:rsidR="009127B5" w:rsidRDefault="00E82121">
      <w:pPr>
        <w:pStyle w:val="33"/>
        <w:rPr>
          <w:rFonts w:asciiTheme="minorHAnsi" w:eastAsiaTheme="minorEastAsia" w:hAnsiTheme="minorHAnsi" w:cstheme="minorBidi"/>
          <w:bCs w:val="0"/>
          <w:iCs w:val="0"/>
          <w:snapToGrid/>
          <w:sz w:val="22"/>
          <w:szCs w:val="22"/>
          <w:lang w:eastAsia="zh-CN"/>
        </w:rPr>
      </w:pPr>
      <w:hyperlink w:anchor="_Toc471642455" w:history="1">
        <w:r w:rsidR="009127B5" w:rsidRPr="001326B0">
          <w:rPr>
            <w:rStyle w:val="af6"/>
          </w:rPr>
          <w:t>1101.</w:t>
        </w:r>
        <w:r w:rsidR="009127B5" w:rsidRPr="001326B0">
          <w:rPr>
            <w:rStyle w:val="af6"/>
          </w:rPr>
          <w:tab/>
          <w:t>Альпийская комбинация</w:t>
        </w:r>
        <w:r w:rsidR="009127B5">
          <w:rPr>
            <w:webHidden/>
          </w:rPr>
          <w:tab/>
        </w:r>
        <w:r w:rsidR="009127B5">
          <w:rPr>
            <w:webHidden/>
          </w:rPr>
          <w:fldChar w:fldCharType="begin"/>
        </w:r>
        <w:r w:rsidR="009127B5">
          <w:rPr>
            <w:webHidden/>
          </w:rPr>
          <w:instrText xml:space="preserve"> PAGEREF _Toc471642455 \h </w:instrText>
        </w:r>
        <w:r w:rsidR="009127B5">
          <w:rPr>
            <w:webHidden/>
          </w:rPr>
        </w:r>
        <w:r w:rsidR="009127B5">
          <w:rPr>
            <w:webHidden/>
          </w:rPr>
          <w:fldChar w:fldCharType="separate"/>
        </w:r>
        <w:r w:rsidR="00527C1D">
          <w:rPr>
            <w:webHidden/>
          </w:rPr>
          <w:t>107</w:t>
        </w:r>
        <w:r w:rsidR="009127B5">
          <w:rPr>
            <w:webHidden/>
          </w:rPr>
          <w:fldChar w:fldCharType="end"/>
        </w:r>
      </w:hyperlink>
    </w:p>
    <w:p w:rsidR="009127B5" w:rsidRDefault="00E82121">
      <w:pPr>
        <w:pStyle w:val="33"/>
        <w:rPr>
          <w:rFonts w:asciiTheme="minorHAnsi" w:eastAsiaTheme="minorEastAsia" w:hAnsiTheme="minorHAnsi" w:cstheme="minorBidi"/>
          <w:bCs w:val="0"/>
          <w:iCs w:val="0"/>
          <w:snapToGrid/>
          <w:sz w:val="22"/>
          <w:szCs w:val="22"/>
          <w:lang w:eastAsia="zh-CN"/>
        </w:rPr>
      </w:pPr>
      <w:hyperlink w:anchor="_Toc471642456" w:history="1">
        <w:r w:rsidR="009127B5" w:rsidRPr="001326B0">
          <w:rPr>
            <w:rStyle w:val="af6"/>
          </w:rPr>
          <w:t>1102.</w:t>
        </w:r>
        <w:r w:rsidR="009127B5" w:rsidRPr="001326B0">
          <w:rPr>
            <w:rStyle w:val="af6"/>
          </w:rPr>
          <w:tab/>
          <w:t>Классическая комбинация</w:t>
        </w:r>
        <w:r w:rsidR="009127B5">
          <w:rPr>
            <w:webHidden/>
          </w:rPr>
          <w:tab/>
        </w:r>
        <w:r w:rsidR="009127B5">
          <w:rPr>
            <w:webHidden/>
          </w:rPr>
          <w:fldChar w:fldCharType="begin"/>
        </w:r>
        <w:r w:rsidR="009127B5">
          <w:rPr>
            <w:webHidden/>
          </w:rPr>
          <w:instrText xml:space="preserve"> PAGEREF _Toc471642456 \h </w:instrText>
        </w:r>
        <w:r w:rsidR="009127B5">
          <w:rPr>
            <w:webHidden/>
          </w:rPr>
        </w:r>
        <w:r w:rsidR="009127B5">
          <w:rPr>
            <w:webHidden/>
          </w:rPr>
          <w:fldChar w:fldCharType="separate"/>
        </w:r>
        <w:r w:rsidR="00527C1D">
          <w:rPr>
            <w:webHidden/>
          </w:rPr>
          <w:t>107</w:t>
        </w:r>
        <w:r w:rsidR="009127B5">
          <w:rPr>
            <w:webHidden/>
          </w:rPr>
          <w:fldChar w:fldCharType="end"/>
        </w:r>
      </w:hyperlink>
    </w:p>
    <w:p w:rsidR="009127B5" w:rsidRDefault="00E82121">
      <w:pPr>
        <w:pStyle w:val="33"/>
        <w:rPr>
          <w:rFonts w:asciiTheme="minorHAnsi" w:eastAsiaTheme="minorEastAsia" w:hAnsiTheme="minorHAnsi" w:cstheme="minorBidi"/>
          <w:bCs w:val="0"/>
          <w:iCs w:val="0"/>
          <w:snapToGrid/>
          <w:sz w:val="22"/>
          <w:szCs w:val="22"/>
          <w:lang w:eastAsia="zh-CN"/>
        </w:rPr>
      </w:pPr>
      <w:hyperlink w:anchor="_Toc471642457" w:history="1">
        <w:r w:rsidR="009127B5" w:rsidRPr="001326B0">
          <w:rPr>
            <w:rStyle w:val="af6"/>
          </w:rPr>
          <w:t>1103.</w:t>
        </w:r>
        <w:r w:rsidR="009127B5" w:rsidRPr="001326B0">
          <w:rPr>
            <w:rStyle w:val="af6"/>
          </w:rPr>
          <w:tab/>
          <w:t>Особые формы комбинаций</w:t>
        </w:r>
        <w:r w:rsidR="009127B5">
          <w:rPr>
            <w:webHidden/>
          </w:rPr>
          <w:tab/>
        </w:r>
        <w:r w:rsidR="009127B5">
          <w:rPr>
            <w:webHidden/>
          </w:rPr>
          <w:fldChar w:fldCharType="begin"/>
        </w:r>
        <w:r w:rsidR="009127B5">
          <w:rPr>
            <w:webHidden/>
          </w:rPr>
          <w:instrText xml:space="preserve"> PAGEREF _Toc471642457 \h </w:instrText>
        </w:r>
        <w:r w:rsidR="009127B5">
          <w:rPr>
            <w:webHidden/>
          </w:rPr>
        </w:r>
        <w:r w:rsidR="009127B5">
          <w:rPr>
            <w:webHidden/>
          </w:rPr>
          <w:fldChar w:fldCharType="separate"/>
        </w:r>
        <w:r w:rsidR="00527C1D">
          <w:rPr>
            <w:webHidden/>
          </w:rPr>
          <w:t>107</w:t>
        </w:r>
        <w:r w:rsidR="009127B5">
          <w:rPr>
            <w:webHidden/>
          </w:rPr>
          <w:fldChar w:fldCharType="end"/>
        </w:r>
      </w:hyperlink>
    </w:p>
    <w:p w:rsidR="009127B5" w:rsidRDefault="00E82121">
      <w:pPr>
        <w:pStyle w:val="25"/>
        <w:rPr>
          <w:rFonts w:asciiTheme="minorHAnsi" w:eastAsiaTheme="minorEastAsia" w:hAnsiTheme="minorHAnsi" w:cstheme="minorBidi"/>
          <w:b w:val="0"/>
          <w:noProof/>
          <w:snapToGrid/>
          <w:color w:val="auto"/>
          <w:sz w:val="22"/>
          <w:szCs w:val="22"/>
          <w:lang w:eastAsia="zh-CN"/>
        </w:rPr>
      </w:pPr>
      <w:hyperlink w:anchor="_Toc471642458" w:history="1">
        <w:r w:rsidR="009127B5" w:rsidRPr="001326B0">
          <w:rPr>
            <w:rStyle w:val="af6"/>
            <w:noProof/>
          </w:rPr>
          <w:t>1210.</w:t>
        </w:r>
        <w:r w:rsidR="009127B5" w:rsidRPr="001326B0">
          <w:rPr>
            <w:rStyle w:val="af6"/>
            <w:noProof/>
          </w:rPr>
          <w:tab/>
          <w:t>Общее. Командные соревнования</w:t>
        </w:r>
        <w:r w:rsidR="009127B5">
          <w:rPr>
            <w:noProof/>
            <w:webHidden/>
          </w:rPr>
          <w:tab/>
        </w:r>
        <w:r w:rsidR="009127B5">
          <w:rPr>
            <w:noProof/>
            <w:webHidden/>
          </w:rPr>
          <w:fldChar w:fldCharType="begin"/>
        </w:r>
        <w:r w:rsidR="009127B5">
          <w:rPr>
            <w:noProof/>
            <w:webHidden/>
          </w:rPr>
          <w:instrText xml:space="preserve"> PAGEREF _Toc471642458 \h </w:instrText>
        </w:r>
        <w:r w:rsidR="009127B5">
          <w:rPr>
            <w:noProof/>
            <w:webHidden/>
          </w:rPr>
        </w:r>
        <w:r w:rsidR="009127B5">
          <w:rPr>
            <w:noProof/>
            <w:webHidden/>
          </w:rPr>
          <w:fldChar w:fldCharType="separate"/>
        </w:r>
        <w:r w:rsidR="00527C1D">
          <w:rPr>
            <w:noProof/>
            <w:webHidden/>
          </w:rPr>
          <w:t>107</w:t>
        </w:r>
        <w:r w:rsidR="009127B5">
          <w:rPr>
            <w:noProof/>
            <w:webHidden/>
          </w:rPr>
          <w:fldChar w:fldCharType="end"/>
        </w:r>
      </w:hyperlink>
    </w:p>
    <w:p w:rsidR="009127B5" w:rsidRDefault="00E82121">
      <w:pPr>
        <w:pStyle w:val="33"/>
        <w:rPr>
          <w:rFonts w:asciiTheme="minorHAnsi" w:eastAsiaTheme="minorEastAsia" w:hAnsiTheme="minorHAnsi" w:cstheme="minorBidi"/>
          <w:bCs w:val="0"/>
          <w:iCs w:val="0"/>
          <w:snapToGrid/>
          <w:sz w:val="22"/>
          <w:szCs w:val="22"/>
          <w:lang w:eastAsia="zh-CN"/>
        </w:rPr>
      </w:pPr>
      <w:hyperlink w:anchor="_Toc471642459" w:history="1">
        <w:r w:rsidR="009127B5" w:rsidRPr="001326B0">
          <w:rPr>
            <w:rStyle w:val="af6"/>
          </w:rPr>
          <w:t>1211.</w:t>
        </w:r>
        <w:r w:rsidR="009127B5" w:rsidRPr="001326B0">
          <w:rPr>
            <w:rStyle w:val="af6"/>
          </w:rPr>
          <w:tab/>
          <w:t>Комбинированные командные состязания</w:t>
        </w:r>
        <w:r w:rsidR="009127B5">
          <w:rPr>
            <w:webHidden/>
          </w:rPr>
          <w:tab/>
        </w:r>
        <w:r w:rsidR="009127B5">
          <w:rPr>
            <w:webHidden/>
          </w:rPr>
          <w:fldChar w:fldCharType="begin"/>
        </w:r>
        <w:r w:rsidR="009127B5">
          <w:rPr>
            <w:webHidden/>
          </w:rPr>
          <w:instrText xml:space="preserve"> PAGEREF _Toc471642459 \h </w:instrText>
        </w:r>
        <w:r w:rsidR="009127B5">
          <w:rPr>
            <w:webHidden/>
          </w:rPr>
        </w:r>
        <w:r w:rsidR="009127B5">
          <w:rPr>
            <w:webHidden/>
          </w:rPr>
          <w:fldChar w:fldCharType="separate"/>
        </w:r>
        <w:r w:rsidR="00527C1D">
          <w:rPr>
            <w:webHidden/>
          </w:rPr>
          <w:t>108</w:t>
        </w:r>
        <w:r w:rsidR="009127B5">
          <w:rPr>
            <w:webHidden/>
          </w:rPr>
          <w:fldChar w:fldCharType="end"/>
        </w:r>
      </w:hyperlink>
    </w:p>
    <w:p w:rsidR="009127B5" w:rsidRDefault="00E82121">
      <w:pPr>
        <w:pStyle w:val="33"/>
        <w:rPr>
          <w:rFonts w:asciiTheme="minorHAnsi" w:eastAsiaTheme="minorEastAsia" w:hAnsiTheme="minorHAnsi" w:cstheme="minorBidi"/>
          <w:bCs w:val="0"/>
          <w:iCs w:val="0"/>
          <w:snapToGrid/>
          <w:sz w:val="22"/>
          <w:szCs w:val="22"/>
          <w:lang w:eastAsia="zh-CN"/>
        </w:rPr>
      </w:pPr>
      <w:hyperlink w:anchor="_Toc471642460" w:history="1">
        <w:r w:rsidR="009127B5" w:rsidRPr="001326B0">
          <w:rPr>
            <w:rStyle w:val="af6"/>
          </w:rPr>
          <w:t>1212.</w:t>
        </w:r>
        <w:r w:rsidR="009127B5" w:rsidRPr="001326B0">
          <w:rPr>
            <w:rStyle w:val="af6"/>
          </w:rPr>
          <w:tab/>
          <w:t>Параллельные командные состязания стран</w:t>
        </w:r>
        <w:r w:rsidR="009127B5">
          <w:rPr>
            <w:webHidden/>
          </w:rPr>
          <w:tab/>
        </w:r>
        <w:r w:rsidR="009127B5">
          <w:rPr>
            <w:webHidden/>
          </w:rPr>
          <w:fldChar w:fldCharType="begin"/>
        </w:r>
        <w:r w:rsidR="009127B5">
          <w:rPr>
            <w:webHidden/>
          </w:rPr>
          <w:instrText xml:space="preserve"> PAGEREF _Toc471642460 \h </w:instrText>
        </w:r>
        <w:r w:rsidR="009127B5">
          <w:rPr>
            <w:webHidden/>
          </w:rPr>
        </w:r>
        <w:r w:rsidR="009127B5">
          <w:rPr>
            <w:webHidden/>
          </w:rPr>
          <w:fldChar w:fldCharType="separate"/>
        </w:r>
        <w:r w:rsidR="00527C1D">
          <w:rPr>
            <w:webHidden/>
          </w:rPr>
          <w:t>109</w:t>
        </w:r>
        <w:r w:rsidR="009127B5">
          <w:rPr>
            <w:webHidden/>
          </w:rPr>
          <w:fldChar w:fldCharType="end"/>
        </w:r>
      </w:hyperlink>
    </w:p>
    <w:p w:rsidR="009127B5" w:rsidRDefault="00E82121">
      <w:pPr>
        <w:pStyle w:val="33"/>
        <w:rPr>
          <w:rFonts w:asciiTheme="minorHAnsi" w:eastAsiaTheme="minorEastAsia" w:hAnsiTheme="minorHAnsi" w:cstheme="minorBidi"/>
          <w:bCs w:val="0"/>
          <w:iCs w:val="0"/>
          <w:snapToGrid/>
          <w:sz w:val="22"/>
          <w:szCs w:val="22"/>
          <w:lang w:eastAsia="zh-CN"/>
        </w:rPr>
      </w:pPr>
      <w:hyperlink w:anchor="_Toc471642461" w:history="1">
        <w:r w:rsidR="009127B5" w:rsidRPr="001326B0">
          <w:rPr>
            <w:rStyle w:val="af6"/>
          </w:rPr>
          <w:t>1213.</w:t>
        </w:r>
        <w:r w:rsidR="009127B5" w:rsidRPr="001326B0">
          <w:rPr>
            <w:rStyle w:val="af6"/>
          </w:rPr>
          <w:tab/>
          <w:t>Особые правила Кубков</w:t>
        </w:r>
        <w:r w:rsidR="009127B5">
          <w:rPr>
            <w:webHidden/>
          </w:rPr>
          <w:tab/>
        </w:r>
        <w:r w:rsidR="009127B5">
          <w:rPr>
            <w:webHidden/>
          </w:rPr>
          <w:fldChar w:fldCharType="begin"/>
        </w:r>
        <w:r w:rsidR="009127B5">
          <w:rPr>
            <w:webHidden/>
          </w:rPr>
          <w:instrText xml:space="preserve"> PAGEREF _Toc471642461 \h </w:instrText>
        </w:r>
        <w:r w:rsidR="009127B5">
          <w:rPr>
            <w:webHidden/>
          </w:rPr>
        </w:r>
        <w:r w:rsidR="009127B5">
          <w:rPr>
            <w:webHidden/>
          </w:rPr>
          <w:fldChar w:fldCharType="separate"/>
        </w:r>
        <w:r w:rsidR="00527C1D">
          <w:rPr>
            <w:webHidden/>
          </w:rPr>
          <w:t>110</w:t>
        </w:r>
        <w:r w:rsidR="009127B5">
          <w:rPr>
            <w:webHidden/>
          </w:rPr>
          <w:fldChar w:fldCharType="end"/>
        </w:r>
      </w:hyperlink>
    </w:p>
    <w:p w:rsidR="009127B5" w:rsidRDefault="00E82121">
      <w:pPr>
        <w:pStyle w:val="25"/>
        <w:rPr>
          <w:rFonts w:asciiTheme="minorHAnsi" w:eastAsiaTheme="minorEastAsia" w:hAnsiTheme="minorHAnsi" w:cstheme="minorBidi"/>
          <w:b w:val="0"/>
          <w:noProof/>
          <w:snapToGrid/>
          <w:color w:val="auto"/>
          <w:sz w:val="22"/>
          <w:szCs w:val="22"/>
          <w:lang w:eastAsia="zh-CN"/>
        </w:rPr>
      </w:pPr>
      <w:hyperlink w:anchor="_Toc471642462" w:history="1">
        <w:r w:rsidR="009127B5" w:rsidRPr="001326B0">
          <w:rPr>
            <w:rStyle w:val="af6"/>
            <w:noProof/>
          </w:rPr>
          <w:t>1220.</w:t>
        </w:r>
        <w:r w:rsidR="009127B5" w:rsidRPr="001326B0">
          <w:rPr>
            <w:rStyle w:val="af6"/>
            <w:noProof/>
          </w:rPr>
          <w:tab/>
          <w:t>Параллельный слалом</w:t>
        </w:r>
        <w:r w:rsidR="009127B5">
          <w:rPr>
            <w:noProof/>
            <w:webHidden/>
          </w:rPr>
          <w:tab/>
        </w:r>
        <w:r w:rsidR="009127B5">
          <w:rPr>
            <w:noProof/>
            <w:webHidden/>
          </w:rPr>
          <w:fldChar w:fldCharType="begin"/>
        </w:r>
        <w:r w:rsidR="009127B5">
          <w:rPr>
            <w:noProof/>
            <w:webHidden/>
          </w:rPr>
          <w:instrText xml:space="preserve"> PAGEREF _Toc471642462 \h </w:instrText>
        </w:r>
        <w:r w:rsidR="009127B5">
          <w:rPr>
            <w:noProof/>
            <w:webHidden/>
          </w:rPr>
        </w:r>
        <w:r w:rsidR="009127B5">
          <w:rPr>
            <w:noProof/>
            <w:webHidden/>
          </w:rPr>
          <w:fldChar w:fldCharType="separate"/>
        </w:r>
        <w:r w:rsidR="00527C1D">
          <w:rPr>
            <w:noProof/>
            <w:webHidden/>
          </w:rPr>
          <w:t>110</w:t>
        </w:r>
        <w:r w:rsidR="009127B5">
          <w:rPr>
            <w:noProof/>
            <w:webHidden/>
          </w:rPr>
          <w:fldChar w:fldCharType="end"/>
        </w:r>
      </w:hyperlink>
    </w:p>
    <w:p w:rsidR="009127B5" w:rsidRDefault="00E82121">
      <w:pPr>
        <w:pStyle w:val="33"/>
        <w:rPr>
          <w:rFonts w:asciiTheme="minorHAnsi" w:eastAsiaTheme="minorEastAsia" w:hAnsiTheme="minorHAnsi" w:cstheme="minorBidi"/>
          <w:bCs w:val="0"/>
          <w:iCs w:val="0"/>
          <w:snapToGrid/>
          <w:sz w:val="22"/>
          <w:szCs w:val="22"/>
          <w:lang w:eastAsia="zh-CN"/>
        </w:rPr>
      </w:pPr>
      <w:hyperlink w:anchor="_Toc471642463" w:history="1">
        <w:r w:rsidR="009127B5" w:rsidRPr="001326B0">
          <w:rPr>
            <w:rStyle w:val="af6"/>
          </w:rPr>
          <w:t>1221.</w:t>
        </w:r>
        <w:r w:rsidR="009127B5" w:rsidRPr="001326B0">
          <w:rPr>
            <w:rStyle w:val="af6"/>
          </w:rPr>
          <w:tab/>
          <w:t>Определение</w:t>
        </w:r>
        <w:r w:rsidR="009127B5">
          <w:rPr>
            <w:webHidden/>
          </w:rPr>
          <w:tab/>
        </w:r>
        <w:r w:rsidR="009127B5">
          <w:rPr>
            <w:webHidden/>
          </w:rPr>
          <w:fldChar w:fldCharType="begin"/>
        </w:r>
        <w:r w:rsidR="009127B5">
          <w:rPr>
            <w:webHidden/>
          </w:rPr>
          <w:instrText xml:space="preserve"> PAGEREF _Toc471642463 \h </w:instrText>
        </w:r>
        <w:r w:rsidR="009127B5">
          <w:rPr>
            <w:webHidden/>
          </w:rPr>
        </w:r>
        <w:r w:rsidR="009127B5">
          <w:rPr>
            <w:webHidden/>
          </w:rPr>
          <w:fldChar w:fldCharType="separate"/>
        </w:r>
        <w:r w:rsidR="00527C1D">
          <w:rPr>
            <w:webHidden/>
          </w:rPr>
          <w:t>110</w:t>
        </w:r>
        <w:r w:rsidR="009127B5">
          <w:rPr>
            <w:webHidden/>
          </w:rPr>
          <w:fldChar w:fldCharType="end"/>
        </w:r>
      </w:hyperlink>
    </w:p>
    <w:p w:rsidR="009127B5" w:rsidRDefault="00E82121">
      <w:pPr>
        <w:pStyle w:val="33"/>
        <w:rPr>
          <w:rFonts w:asciiTheme="minorHAnsi" w:eastAsiaTheme="minorEastAsia" w:hAnsiTheme="minorHAnsi" w:cstheme="minorBidi"/>
          <w:bCs w:val="0"/>
          <w:iCs w:val="0"/>
          <w:snapToGrid/>
          <w:sz w:val="22"/>
          <w:szCs w:val="22"/>
          <w:lang w:eastAsia="zh-CN"/>
        </w:rPr>
      </w:pPr>
      <w:hyperlink w:anchor="_Toc471642464" w:history="1">
        <w:r w:rsidR="009127B5" w:rsidRPr="001326B0">
          <w:rPr>
            <w:rStyle w:val="af6"/>
          </w:rPr>
          <w:t>1222.</w:t>
        </w:r>
        <w:r w:rsidR="009127B5" w:rsidRPr="001326B0">
          <w:rPr>
            <w:rStyle w:val="af6"/>
          </w:rPr>
          <w:tab/>
          <w:t>Перепад высот</w:t>
        </w:r>
        <w:r w:rsidR="009127B5">
          <w:rPr>
            <w:webHidden/>
          </w:rPr>
          <w:tab/>
        </w:r>
        <w:r w:rsidR="009127B5">
          <w:rPr>
            <w:webHidden/>
          </w:rPr>
          <w:fldChar w:fldCharType="begin"/>
        </w:r>
        <w:r w:rsidR="009127B5">
          <w:rPr>
            <w:webHidden/>
          </w:rPr>
          <w:instrText xml:space="preserve"> PAGEREF _Toc471642464 \h </w:instrText>
        </w:r>
        <w:r w:rsidR="009127B5">
          <w:rPr>
            <w:webHidden/>
          </w:rPr>
        </w:r>
        <w:r w:rsidR="009127B5">
          <w:rPr>
            <w:webHidden/>
          </w:rPr>
          <w:fldChar w:fldCharType="separate"/>
        </w:r>
        <w:r w:rsidR="00527C1D">
          <w:rPr>
            <w:webHidden/>
          </w:rPr>
          <w:t>110</w:t>
        </w:r>
        <w:r w:rsidR="009127B5">
          <w:rPr>
            <w:webHidden/>
          </w:rPr>
          <w:fldChar w:fldCharType="end"/>
        </w:r>
      </w:hyperlink>
    </w:p>
    <w:p w:rsidR="009127B5" w:rsidRDefault="00E82121">
      <w:pPr>
        <w:pStyle w:val="33"/>
        <w:rPr>
          <w:rFonts w:asciiTheme="minorHAnsi" w:eastAsiaTheme="minorEastAsia" w:hAnsiTheme="minorHAnsi" w:cstheme="minorBidi"/>
          <w:bCs w:val="0"/>
          <w:iCs w:val="0"/>
          <w:snapToGrid/>
          <w:sz w:val="22"/>
          <w:szCs w:val="22"/>
          <w:lang w:eastAsia="zh-CN"/>
        </w:rPr>
      </w:pPr>
      <w:hyperlink w:anchor="_Toc471642465" w:history="1">
        <w:r w:rsidR="009127B5" w:rsidRPr="001326B0">
          <w:rPr>
            <w:rStyle w:val="af6"/>
          </w:rPr>
          <w:t>1223.</w:t>
        </w:r>
        <w:r w:rsidR="009127B5" w:rsidRPr="001326B0">
          <w:rPr>
            <w:rStyle w:val="af6"/>
          </w:rPr>
          <w:tab/>
          <w:t>Выбор и подготовка трассы</w:t>
        </w:r>
        <w:r w:rsidR="009127B5">
          <w:rPr>
            <w:webHidden/>
          </w:rPr>
          <w:tab/>
        </w:r>
        <w:r w:rsidR="009127B5">
          <w:rPr>
            <w:webHidden/>
          </w:rPr>
          <w:fldChar w:fldCharType="begin"/>
        </w:r>
        <w:r w:rsidR="009127B5">
          <w:rPr>
            <w:webHidden/>
          </w:rPr>
          <w:instrText xml:space="preserve"> PAGEREF _Toc471642465 \h </w:instrText>
        </w:r>
        <w:r w:rsidR="009127B5">
          <w:rPr>
            <w:webHidden/>
          </w:rPr>
        </w:r>
        <w:r w:rsidR="009127B5">
          <w:rPr>
            <w:webHidden/>
          </w:rPr>
          <w:fldChar w:fldCharType="separate"/>
        </w:r>
        <w:r w:rsidR="00527C1D">
          <w:rPr>
            <w:webHidden/>
          </w:rPr>
          <w:t>111</w:t>
        </w:r>
        <w:r w:rsidR="009127B5">
          <w:rPr>
            <w:webHidden/>
          </w:rPr>
          <w:fldChar w:fldCharType="end"/>
        </w:r>
      </w:hyperlink>
    </w:p>
    <w:p w:rsidR="009127B5" w:rsidRDefault="00E82121">
      <w:pPr>
        <w:pStyle w:val="33"/>
        <w:rPr>
          <w:rFonts w:asciiTheme="minorHAnsi" w:eastAsiaTheme="minorEastAsia" w:hAnsiTheme="minorHAnsi" w:cstheme="minorBidi"/>
          <w:bCs w:val="0"/>
          <w:iCs w:val="0"/>
          <w:snapToGrid/>
          <w:sz w:val="22"/>
          <w:szCs w:val="22"/>
          <w:lang w:eastAsia="zh-CN"/>
        </w:rPr>
      </w:pPr>
      <w:hyperlink w:anchor="_Toc471642466" w:history="1">
        <w:r w:rsidR="009127B5" w:rsidRPr="001326B0">
          <w:rPr>
            <w:rStyle w:val="af6"/>
          </w:rPr>
          <w:t>1224.</w:t>
        </w:r>
        <w:r w:rsidR="009127B5" w:rsidRPr="001326B0">
          <w:rPr>
            <w:rStyle w:val="af6"/>
          </w:rPr>
          <w:tab/>
          <w:t>Трасса</w:t>
        </w:r>
        <w:r w:rsidR="009127B5">
          <w:rPr>
            <w:webHidden/>
          </w:rPr>
          <w:tab/>
        </w:r>
        <w:r w:rsidR="009127B5">
          <w:rPr>
            <w:webHidden/>
          </w:rPr>
          <w:fldChar w:fldCharType="begin"/>
        </w:r>
        <w:r w:rsidR="009127B5">
          <w:rPr>
            <w:webHidden/>
          </w:rPr>
          <w:instrText xml:space="preserve"> PAGEREF _Toc471642466 \h </w:instrText>
        </w:r>
        <w:r w:rsidR="009127B5">
          <w:rPr>
            <w:webHidden/>
          </w:rPr>
        </w:r>
        <w:r w:rsidR="009127B5">
          <w:rPr>
            <w:webHidden/>
          </w:rPr>
          <w:fldChar w:fldCharType="separate"/>
        </w:r>
        <w:r w:rsidR="00527C1D">
          <w:rPr>
            <w:webHidden/>
          </w:rPr>
          <w:t>111</w:t>
        </w:r>
        <w:r w:rsidR="009127B5">
          <w:rPr>
            <w:webHidden/>
          </w:rPr>
          <w:fldChar w:fldCharType="end"/>
        </w:r>
      </w:hyperlink>
    </w:p>
    <w:p w:rsidR="009127B5" w:rsidRDefault="00E82121">
      <w:pPr>
        <w:pStyle w:val="33"/>
        <w:rPr>
          <w:rFonts w:asciiTheme="minorHAnsi" w:eastAsiaTheme="minorEastAsia" w:hAnsiTheme="minorHAnsi" w:cstheme="minorBidi"/>
          <w:bCs w:val="0"/>
          <w:iCs w:val="0"/>
          <w:snapToGrid/>
          <w:sz w:val="22"/>
          <w:szCs w:val="22"/>
          <w:lang w:eastAsia="zh-CN"/>
        </w:rPr>
      </w:pPr>
      <w:hyperlink w:anchor="_Toc471642467" w:history="1">
        <w:r w:rsidR="009127B5" w:rsidRPr="001326B0">
          <w:rPr>
            <w:rStyle w:val="af6"/>
          </w:rPr>
          <w:t>1225.</w:t>
        </w:r>
        <w:r w:rsidR="009127B5" w:rsidRPr="001326B0">
          <w:rPr>
            <w:rStyle w:val="af6"/>
          </w:rPr>
          <w:tab/>
          <w:t>Расстояние между трассами</w:t>
        </w:r>
        <w:r w:rsidR="009127B5">
          <w:rPr>
            <w:webHidden/>
          </w:rPr>
          <w:tab/>
        </w:r>
        <w:r w:rsidR="009127B5">
          <w:rPr>
            <w:webHidden/>
          </w:rPr>
          <w:fldChar w:fldCharType="begin"/>
        </w:r>
        <w:r w:rsidR="009127B5">
          <w:rPr>
            <w:webHidden/>
          </w:rPr>
          <w:instrText xml:space="preserve"> PAGEREF _Toc471642467 \h </w:instrText>
        </w:r>
        <w:r w:rsidR="009127B5">
          <w:rPr>
            <w:webHidden/>
          </w:rPr>
        </w:r>
        <w:r w:rsidR="009127B5">
          <w:rPr>
            <w:webHidden/>
          </w:rPr>
          <w:fldChar w:fldCharType="separate"/>
        </w:r>
        <w:r w:rsidR="00527C1D">
          <w:rPr>
            <w:webHidden/>
          </w:rPr>
          <w:t>111</w:t>
        </w:r>
        <w:r w:rsidR="009127B5">
          <w:rPr>
            <w:webHidden/>
          </w:rPr>
          <w:fldChar w:fldCharType="end"/>
        </w:r>
      </w:hyperlink>
    </w:p>
    <w:p w:rsidR="009127B5" w:rsidRDefault="00E82121">
      <w:pPr>
        <w:pStyle w:val="33"/>
        <w:rPr>
          <w:rFonts w:asciiTheme="minorHAnsi" w:eastAsiaTheme="minorEastAsia" w:hAnsiTheme="minorHAnsi" w:cstheme="minorBidi"/>
          <w:bCs w:val="0"/>
          <w:iCs w:val="0"/>
          <w:snapToGrid/>
          <w:sz w:val="22"/>
          <w:szCs w:val="22"/>
          <w:lang w:eastAsia="zh-CN"/>
        </w:rPr>
      </w:pPr>
      <w:hyperlink w:anchor="_Toc471642468" w:history="1">
        <w:r w:rsidR="009127B5" w:rsidRPr="001326B0">
          <w:rPr>
            <w:rStyle w:val="af6"/>
          </w:rPr>
          <w:t>1226.</w:t>
        </w:r>
        <w:r w:rsidR="009127B5" w:rsidRPr="001326B0">
          <w:rPr>
            <w:rStyle w:val="af6"/>
          </w:rPr>
          <w:tab/>
          <w:t>Старт</w:t>
        </w:r>
        <w:r w:rsidR="009127B5">
          <w:rPr>
            <w:webHidden/>
          </w:rPr>
          <w:tab/>
        </w:r>
        <w:r w:rsidR="009127B5">
          <w:rPr>
            <w:webHidden/>
          </w:rPr>
          <w:fldChar w:fldCharType="begin"/>
        </w:r>
        <w:r w:rsidR="009127B5">
          <w:rPr>
            <w:webHidden/>
          </w:rPr>
          <w:instrText xml:space="preserve"> PAGEREF _Toc471642468 \h </w:instrText>
        </w:r>
        <w:r w:rsidR="009127B5">
          <w:rPr>
            <w:webHidden/>
          </w:rPr>
        </w:r>
        <w:r w:rsidR="009127B5">
          <w:rPr>
            <w:webHidden/>
          </w:rPr>
          <w:fldChar w:fldCharType="separate"/>
        </w:r>
        <w:r w:rsidR="00527C1D">
          <w:rPr>
            <w:webHidden/>
          </w:rPr>
          <w:t>112</w:t>
        </w:r>
        <w:r w:rsidR="009127B5">
          <w:rPr>
            <w:webHidden/>
          </w:rPr>
          <w:fldChar w:fldCharType="end"/>
        </w:r>
      </w:hyperlink>
    </w:p>
    <w:p w:rsidR="009127B5" w:rsidRDefault="00E82121">
      <w:pPr>
        <w:pStyle w:val="33"/>
        <w:rPr>
          <w:rFonts w:asciiTheme="minorHAnsi" w:eastAsiaTheme="minorEastAsia" w:hAnsiTheme="minorHAnsi" w:cstheme="minorBidi"/>
          <w:bCs w:val="0"/>
          <w:iCs w:val="0"/>
          <w:snapToGrid/>
          <w:sz w:val="22"/>
          <w:szCs w:val="22"/>
          <w:lang w:eastAsia="zh-CN"/>
        </w:rPr>
      </w:pPr>
      <w:hyperlink w:anchor="_Toc471642469" w:history="1">
        <w:r w:rsidR="009127B5" w:rsidRPr="001326B0">
          <w:rPr>
            <w:rStyle w:val="af6"/>
          </w:rPr>
          <w:t>1227.</w:t>
        </w:r>
        <w:r w:rsidR="009127B5" w:rsidRPr="001326B0">
          <w:rPr>
            <w:rStyle w:val="af6"/>
          </w:rPr>
          <w:tab/>
          <w:t>Финиш</w:t>
        </w:r>
        <w:r w:rsidR="009127B5">
          <w:rPr>
            <w:webHidden/>
          </w:rPr>
          <w:tab/>
        </w:r>
        <w:r w:rsidR="009127B5">
          <w:rPr>
            <w:webHidden/>
          </w:rPr>
          <w:fldChar w:fldCharType="begin"/>
        </w:r>
        <w:r w:rsidR="009127B5">
          <w:rPr>
            <w:webHidden/>
          </w:rPr>
          <w:instrText xml:space="preserve"> PAGEREF _Toc471642469 \h </w:instrText>
        </w:r>
        <w:r w:rsidR="009127B5">
          <w:rPr>
            <w:webHidden/>
          </w:rPr>
        </w:r>
        <w:r w:rsidR="009127B5">
          <w:rPr>
            <w:webHidden/>
          </w:rPr>
          <w:fldChar w:fldCharType="separate"/>
        </w:r>
        <w:r w:rsidR="00527C1D">
          <w:rPr>
            <w:webHidden/>
          </w:rPr>
          <w:t>112</w:t>
        </w:r>
        <w:r w:rsidR="009127B5">
          <w:rPr>
            <w:webHidden/>
          </w:rPr>
          <w:fldChar w:fldCharType="end"/>
        </w:r>
      </w:hyperlink>
    </w:p>
    <w:p w:rsidR="009127B5" w:rsidRDefault="00E82121">
      <w:pPr>
        <w:pStyle w:val="33"/>
        <w:rPr>
          <w:rFonts w:asciiTheme="minorHAnsi" w:eastAsiaTheme="minorEastAsia" w:hAnsiTheme="minorHAnsi" w:cstheme="minorBidi"/>
          <w:bCs w:val="0"/>
          <w:iCs w:val="0"/>
          <w:snapToGrid/>
          <w:sz w:val="22"/>
          <w:szCs w:val="22"/>
          <w:lang w:eastAsia="zh-CN"/>
        </w:rPr>
      </w:pPr>
      <w:hyperlink w:anchor="_Toc471642470" w:history="1">
        <w:r w:rsidR="009127B5" w:rsidRPr="001326B0">
          <w:rPr>
            <w:rStyle w:val="af6"/>
          </w:rPr>
          <w:t>1228.</w:t>
        </w:r>
        <w:r w:rsidR="009127B5" w:rsidRPr="001326B0">
          <w:rPr>
            <w:rStyle w:val="af6"/>
          </w:rPr>
          <w:tab/>
          <w:t>Жюри и постановщик трассы</w:t>
        </w:r>
        <w:r w:rsidR="009127B5">
          <w:rPr>
            <w:webHidden/>
          </w:rPr>
          <w:tab/>
        </w:r>
        <w:r w:rsidR="009127B5">
          <w:rPr>
            <w:webHidden/>
          </w:rPr>
          <w:fldChar w:fldCharType="begin"/>
        </w:r>
        <w:r w:rsidR="009127B5">
          <w:rPr>
            <w:webHidden/>
          </w:rPr>
          <w:instrText xml:space="preserve"> PAGEREF _Toc471642470 \h </w:instrText>
        </w:r>
        <w:r w:rsidR="009127B5">
          <w:rPr>
            <w:webHidden/>
          </w:rPr>
        </w:r>
        <w:r w:rsidR="009127B5">
          <w:rPr>
            <w:webHidden/>
          </w:rPr>
          <w:fldChar w:fldCharType="separate"/>
        </w:r>
        <w:r w:rsidR="00527C1D">
          <w:rPr>
            <w:webHidden/>
          </w:rPr>
          <w:t>112</w:t>
        </w:r>
        <w:r w:rsidR="009127B5">
          <w:rPr>
            <w:webHidden/>
          </w:rPr>
          <w:fldChar w:fldCharType="end"/>
        </w:r>
      </w:hyperlink>
    </w:p>
    <w:p w:rsidR="009127B5" w:rsidRDefault="00E82121">
      <w:pPr>
        <w:pStyle w:val="33"/>
        <w:rPr>
          <w:rFonts w:asciiTheme="minorHAnsi" w:eastAsiaTheme="minorEastAsia" w:hAnsiTheme="minorHAnsi" w:cstheme="minorBidi"/>
          <w:bCs w:val="0"/>
          <w:iCs w:val="0"/>
          <w:snapToGrid/>
          <w:sz w:val="22"/>
          <w:szCs w:val="22"/>
          <w:lang w:eastAsia="zh-CN"/>
        </w:rPr>
      </w:pPr>
      <w:hyperlink w:anchor="_Toc471642471" w:history="1">
        <w:r w:rsidR="009127B5" w:rsidRPr="001326B0">
          <w:rPr>
            <w:rStyle w:val="af6"/>
          </w:rPr>
          <w:t>1229.</w:t>
        </w:r>
        <w:r w:rsidR="009127B5" w:rsidRPr="001326B0">
          <w:rPr>
            <w:rStyle w:val="af6"/>
          </w:rPr>
          <w:tab/>
          <w:t>Регистрация времени</w:t>
        </w:r>
        <w:r w:rsidR="009127B5">
          <w:rPr>
            <w:webHidden/>
          </w:rPr>
          <w:tab/>
        </w:r>
        <w:r w:rsidR="009127B5">
          <w:rPr>
            <w:webHidden/>
          </w:rPr>
          <w:fldChar w:fldCharType="begin"/>
        </w:r>
        <w:r w:rsidR="009127B5">
          <w:rPr>
            <w:webHidden/>
          </w:rPr>
          <w:instrText xml:space="preserve"> PAGEREF _Toc471642471 \h </w:instrText>
        </w:r>
        <w:r w:rsidR="009127B5">
          <w:rPr>
            <w:webHidden/>
          </w:rPr>
        </w:r>
        <w:r w:rsidR="009127B5">
          <w:rPr>
            <w:webHidden/>
          </w:rPr>
          <w:fldChar w:fldCharType="separate"/>
        </w:r>
        <w:r w:rsidR="00527C1D">
          <w:rPr>
            <w:webHidden/>
          </w:rPr>
          <w:t>112</w:t>
        </w:r>
        <w:r w:rsidR="009127B5">
          <w:rPr>
            <w:webHidden/>
          </w:rPr>
          <w:fldChar w:fldCharType="end"/>
        </w:r>
      </w:hyperlink>
    </w:p>
    <w:p w:rsidR="009127B5" w:rsidRDefault="00E82121">
      <w:pPr>
        <w:pStyle w:val="33"/>
        <w:rPr>
          <w:rFonts w:asciiTheme="minorHAnsi" w:eastAsiaTheme="minorEastAsia" w:hAnsiTheme="minorHAnsi" w:cstheme="minorBidi"/>
          <w:bCs w:val="0"/>
          <w:iCs w:val="0"/>
          <w:snapToGrid/>
          <w:sz w:val="22"/>
          <w:szCs w:val="22"/>
          <w:lang w:eastAsia="zh-CN"/>
        </w:rPr>
      </w:pPr>
      <w:hyperlink w:anchor="_Toc471642472" w:history="1">
        <w:r w:rsidR="009127B5" w:rsidRPr="001326B0">
          <w:rPr>
            <w:rStyle w:val="af6"/>
          </w:rPr>
          <w:t>1230.</w:t>
        </w:r>
        <w:r w:rsidR="009127B5" w:rsidRPr="001326B0">
          <w:rPr>
            <w:rStyle w:val="af6"/>
          </w:rPr>
          <w:tab/>
          <w:t>Проведение соревнований на двух параллельных трассах</w:t>
        </w:r>
        <w:r w:rsidR="009127B5">
          <w:rPr>
            <w:webHidden/>
          </w:rPr>
          <w:tab/>
        </w:r>
        <w:r w:rsidR="009127B5">
          <w:rPr>
            <w:webHidden/>
          </w:rPr>
          <w:fldChar w:fldCharType="begin"/>
        </w:r>
        <w:r w:rsidR="009127B5">
          <w:rPr>
            <w:webHidden/>
          </w:rPr>
          <w:instrText xml:space="preserve"> PAGEREF _Toc471642472 \h </w:instrText>
        </w:r>
        <w:r w:rsidR="009127B5">
          <w:rPr>
            <w:webHidden/>
          </w:rPr>
        </w:r>
        <w:r w:rsidR="009127B5">
          <w:rPr>
            <w:webHidden/>
          </w:rPr>
          <w:fldChar w:fldCharType="separate"/>
        </w:r>
        <w:r w:rsidR="00527C1D">
          <w:rPr>
            <w:webHidden/>
          </w:rPr>
          <w:t>113</w:t>
        </w:r>
        <w:r w:rsidR="009127B5">
          <w:rPr>
            <w:webHidden/>
          </w:rPr>
          <w:fldChar w:fldCharType="end"/>
        </w:r>
      </w:hyperlink>
    </w:p>
    <w:p w:rsidR="009127B5" w:rsidRDefault="00E82121">
      <w:pPr>
        <w:pStyle w:val="33"/>
        <w:rPr>
          <w:rFonts w:asciiTheme="minorHAnsi" w:eastAsiaTheme="minorEastAsia" w:hAnsiTheme="minorHAnsi" w:cstheme="minorBidi"/>
          <w:bCs w:val="0"/>
          <w:iCs w:val="0"/>
          <w:snapToGrid/>
          <w:sz w:val="22"/>
          <w:szCs w:val="22"/>
          <w:lang w:eastAsia="zh-CN"/>
        </w:rPr>
      </w:pPr>
      <w:hyperlink w:anchor="_Toc471642473" w:history="1">
        <w:r w:rsidR="009127B5" w:rsidRPr="001326B0">
          <w:rPr>
            <w:rStyle w:val="af6"/>
          </w:rPr>
          <w:t>1231.</w:t>
        </w:r>
        <w:r w:rsidR="009127B5" w:rsidRPr="001326B0">
          <w:rPr>
            <w:rStyle w:val="af6"/>
          </w:rPr>
          <w:tab/>
          <w:t>Контроль заездов</w:t>
        </w:r>
        <w:r w:rsidR="009127B5">
          <w:rPr>
            <w:webHidden/>
          </w:rPr>
          <w:tab/>
        </w:r>
        <w:r w:rsidR="009127B5">
          <w:rPr>
            <w:webHidden/>
          </w:rPr>
          <w:fldChar w:fldCharType="begin"/>
        </w:r>
        <w:r w:rsidR="009127B5">
          <w:rPr>
            <w:webHidden/>
          </w:rPr>
          <w:instrText xml:space="preserve"> PAGEREF _Toc471642473 \h </w:instrText>
        </w:r>
        <w:r w:rsidR="009127B5">
          <w:rPr>
            <w:webHidden/>
          </w:rPr>
        </w:r>
        <w:r w:rsidR="009127B5">
          <w:rPr>
            <w:webHidden/>
          </w:rPr>
          <w:fldChar w:fldCharType="separate"/>
        </w:r>
        <w:r w:rsidR="00527C1D">
          <w:rPr>
            <w:webHidden/>
          </w:rPr>
          <w:t>114</w:t>
        </w:r>
        <w:r w:rsidR="009127B5">
          <w:rPr>
            <w:webHidden/>
          </w:rPr>
          <w:fldChar w:fldCharType="end"/>
        </w:r>
      </w:hyperlink>
    </w:p>
    <w:p w:rsidR="009127B5" w:rsidRDefault="00E82121">
      <w:pPr>
        <w:pStyle w:val="33"/>
        <w:rPr>
          <w:rFonts w:asciiTheme="minorHAnsi" w:eastAsiaTheme="minorEastAsia" w:hAnsiTheme="minorHAnsi" w:cstheme="minorBidi"/>
          <w:bCs w:val="0"/>
          <w:iCs w:val="0"/>
          <w:snapToGrid/>
          <w:sz w:val="22"/>
          <w:szCs w:val="22"/>
          <w:lang w:eastAsia="zh-CN"/>
        </w:rPr>
      </w:pPr>
      <w:hyperlink w:anchor="_Toc471642474" w:history="1">
        <w:r w:rsidR="009127B5" w:rsidRPr="001326B0">
          <w:rPr>
            <w:rStyle w:val="af6"/>
          </w:rPr>
          <w:t>1232.</w:t>
        </w:r>
        <w:r w:rsidR="009127B5" w:rsidRPr="001326B0">
          <w:rPr>
            <w:rStyle w:val="af6"/>
          </w:rPr>
          <w:tab/>
          <w:t>Дисквалификация / не прохождение трассы</w:t>
        </w:r>
        <w:r w:rsidR="009127B5">
          <w:rPr>
            <w:webHidden/>
          </w:rPr>
          <w:tab/>
        </w:r>
        <w:r w:rsidR="009127B5">
          <w:rPr>
            <w:webHidden/>
          </w:rPr>
          <w:fldChar w:fldCharType="begin"/>
        </w:r>
        <w:r w:rsidR="009127B5">
          <w:rPr>
            <w:webHidden/>
          </w:rPr>
          <w:instrText xml:space="preserve"> PAGEREF _Toc471642474 \h </w:instrText>
        </w:r>
        <w:r w:rsidR="009127B5">
          <w:rPr>
            <w:webHidden/>
          </w:rPr>
        </w:r>
        <w:r w:rsidR="009127B5">
          <w:rPr>
            <w:webHidden/>
          </w:rPr>
          <w:fldChar w:fldCharType="separate"/>
        </w:r>
        <w:r w:rsidR="00527C1D">
          <w:rPr>
            <w:webHidden/>
          </w:rPr>
          <w:t>114</w:t>
        </w:r>
        <w:r w:rsidR="009127B5">
          <w:rPr>
            <w:webHidden/>
          </w:rPr>
          <w:fldChar w:fldCharType="end"/>
        </w:r>
      </w:hyperlink>
    </w:p>
    <w:p w:rsidR="009127B5" w:rsidRDefault="00E82121">
      <w:pPr>
        <w:pStyle w:val="33"/>
        <w:rPr>
          <w:rFonts w:asciiTheme="minorHAnsi" w:eastAsiaTheme="minorEastAsia" w:hAnsiTheme="minorHAnsi" w:cstheme="minorBidi"/>
          <w:bCs w:val="0"/>
          <w:iCs w:val="0"/>
          <w:snapToGrid/>
          <w:sz w:val="22"/>
          <w:szCs w:val="22"/>
          <w:lang w:eastAsia="zh-CN"/>
        </w:rPr>
      </w:pPr>
      <w:hyperlink w:anchor="_Toc471642475" w:history="1">
        <w:r w:rsidR="009127B5" w:rsidRPr="001326B0">
          <w:rPr>
            <w:rStyle w:val="af6"/>
          </w:rPr>
          <w:t>1233.</w:t>
        </w:r>
        <w:r w:rsidR="009127B5" w:rsidRPr="001326B0">
          <w:rPr>
            <w:rStyle w:val="af6"/>
          </w:rPr>
          <w:tab/>
          <w:t>Правила соревнований по слалому</w:t>
        </w:r>
        <w:r w:rsidR="009127B5">
          <w:rPr>
            <w:webHidden/>
          </w:rPr>
          <w:tab/>
        </w:r>
        <w:r w:rsidR="009127B5">
          <w:rPr>
            <w:webHidden/>
          </w:rPr>
          <w:fldChar w:fldCharType="begin"/>
        </w:r>
        <w:r w:rsidR="009127B5">
          <w:rPr>
            <w:webHidden/>
          </w:rPr>
          <w:instrText xml:space="preserve"> PAGEREF _Toc471642475 \h </w:instrText>
        </w:r>
        <w:r w:rsidR="009127B5">
          <w:rPr>
            <w:webHidden/>
          </w:rPr>
        </w:r>
        <w:r w:rsidR="009127B5">
          <w:rPr>
            <w:webHidden/>
          </w:rPr>
          <w:fldChar w:fldCharType="separate"/>
        </w:r>
        <w:r w:rsidR="00527C1D">
          <w:rPr>
            <w:webHidden/>
          </w:rPr>
          <w:t>115</w:t>
        </w:r>
        <w:r w:rsidR="009127B5">
          <w:rPr>
            <w:webHidden/>
          </w:rPr>
          <w:fldChar w:fldCharType="end"/>
        </w:r>
      </w:hyperlink>
    </w:p>
    <w:p w:rsidR="009127B5" w:rsidRDefault="00E82121">
      <w:pPr>
        <w:pStyle w:val="25"/>
        <w:rPr>
          <w:rFonts w:asciiTheme="minorHAnsi" w:eastAsiaTheme="minorEastAsia" w:hAnsiTheme="minorHAnsi" w:cstheme="minorBidi"/>
          <w:b w:val="0"/>
          <w:noProof/>
          <w:snapToGrid/>
          <w:color w:val="auto"/>
          <w:sz w:val="22"/>
          <w:szCs w:val="22"/>
          <w:lang w:eastAsia="zh-CN"/>
        </w:rPr>
      </w:pPr>
      <w:hyperlink w:anchor="_Toc471642476" w:history="1">
        <w:r w:rsidR="009127B5" w:rsidRPr="001326B0">
          <w:rPr>
            <w:rStyle w:val="af6"/>
            <w:noProof/>
          </w:rPr>
          <w:t>1240.</w:t>
        </w:r>
        <w:r w:rsidR="009127B5" w:rsidRPr="001326B0">
          <w:rPr>
            <w:rStyle w:val="af6"/>
            <w:noProof/>
          </w:rPr>
          <w:tab/>
        </w:r>
        <w:r w:rsidR="009127B5" w:rsidRPr="001326B0">
          <w:rPr>
            <w:rStyle w:val="af6"/>
            <w:noProof/>
            <w:lang w:val="en-US"/>
          </w:rPr>
          <w:t>KO</w:t>
        </w:r>
        <w:r w:rsidR="009127B5" w:rsidRPr="001326B0">
          <w:rPr>
            <w:rStyle w:val="af6"/>
            <w:noProof/>
          </w:rPr>
          <w:t xml:space="preserve"> система</w:t>
        </w:r>
        <w:r w:rsidR="009127B5">
          <w:rPr>
            <w:noProof/>
            <w:webHidden/>
          </w:rPr>
          <w:tab/>
        </w:r>
        <w:r w:rsidR="009127B5">
          <w:rPr>
            <w:noProof/>
            <w:webHidden/>
          </w:rPr>
          <w:fldChar w:fldCharType="begin"/>
        </w:r>
        <w:r w:rsidR="009127B5">
          <w:rPr>
            <w:noProof/>
            <w:webHidden/>
          </w:rPr>
          <w:instrText xml:space="preserve"> PAGEREF _Toc471642476 \h </w:instrText>
        </w:r>
        <w:r w:rsidR="009127B5">
          <w:rPr>
            <w:noProof/>
            <w:webHidden/>
          </w:rPr>
        </w:r>
        <w:r w:rsidR="009127B5">
          <w:rPr>
            <w:noProof/>
            <w:webHidden/>
          </w:rPr>
          <w:fldChar w:fldCharType="separate"/>
        </w:r>
        <w:r w:rsidR="00527C1D">
          <w:rPr>
            <w:noProof/>
            <w:webHidden/>
          </w:rPr>
          <w:t>117</w:t>
        </w:r>
        <w:r w:rsidR="009127B5">
          <w:rPr>
            <w:noProof/>
            <w:webHidden/>
          </w:rPr>
          <w:fldChar w:fldCharType="end"/>
        </w:r>
      </w:hyperlink>
    </w:p>
    <w:p w:rsidR="009127B5" w:rsidRDefault="00E82121">
      <w:pPr>
        <w:pStyle w:val="33"/>
        <w:rPr>
          <w:rFonts w:asciiTheme="minorHAnsi" w:eastAsiaTheme="minorEastAsia" w:hAnsiTheme="minorHAnsi" w:cstheme="minorBidi"/>
          <w:bCs w:val="0"/>
          <w:iCs w:val="0"/>
          <w:snapToGrid/>
          <w:sz w:val="22"/>
          <w:szCs w:val="22"/>
          <w:lang w:eastAsia="zh-CN"/>
        </w:rPr>
      </w:pPr>
      <w:hyperlink w:anchor="_Toc471642477" w:history="1">
        <w:r w:rsidR="009127B5" w:rsidRPr="001326B0">
          <w:rPr>
            <w:rStyle w:val="af6"/>
          </w:rPr>
          <w:t>1241.</w:t>
        </w:r>
        <w:r w:rsidR="009127B5" w:rsidRPr="001326B0">
          <w:rPr>
            <w:rStyle w:val="af6"/>
          </w:rPr>
          <w:tab/>
          <w:t>Режим и продолжительность проведения</w:t>
        </w:r>
        <w:r w:rsidR="009127B5">
          <w:rPr>
            <w:webHidden/>
          </w:rPr>
          <w:tab/>
        </w:r>
        <w:r w:rsidR="009127B5">
          <w:rPr>
            <w:webHidden/>
          </w:rPr>
          <w:fldChar w:fldCharType="begin"/>
        </w:r>
        <w:r w:rsidR="009127B5">
          <w:rPr>
            <w:webHidden/>
          </w:rPr>
          <w:instrText xml:space="preserve"> PAGEREF _Toc471642477 \h </w:instrText>
        </w:r>
        <w:r w:rsidR="009127B5">
          <w:rPr>
            <w:webHidden/>
          </w:rPr>
        </w:r>
        <w:r w:rsidR="009127B5">
          <w:rPr>
            <w:webHidden/>
          </w:rPr>
          <w:fldChar w:fldCharType="separate"/>
        </w:r>
        <w:r w:rsidR="00527C1D">
          <w:rPr>
            <w:webHidden/>
          </w:rPr>
          <w:t>117</w:t>
        </w:r>
        <w:r w:rsidR="009127B5">
          <w:rPr>
            <w:webHidden/>
          </w:rPr>
          <w:fldChar w:fldCharType="end"/>
        </w:r>
      </w:hyperlink>
    </w:p>
    <w:p w:rsidR="009127B5" w:rsidRDefault="00E82121">
      <w:pPr>
        <w:pStyle w:val="33"/>
        <w:rPr>
          <w:rFonts w:asciiTheme="minorHAnsi" w:eastAsiaTheme="minorEastAsia" w:hAnsiTheme="minorHAnsi" w:cstheme="minorBidi"/>
          <w:bCs w:val="0"/>
          <w:iCs w:val="0"/>
          <w:snapToGrid/>
          <w:sz w:val="22"/>
          <w:szCs w:val="22"/>
          <w:lang w:eastAsia="zh-CN"/>
        </w:rPr>
      </w:pPr>
      <w:hyperlink w:anchor="_Toc471642478" w:history="1">
        <w:r w:rsidR="009127B5" w:rsidRPr="001326B0">
          <w:rPr>
            <w:rStyle w:val="af6"/>
          </w:rPr>
          <w:t>1242.</w:t>
        </w:r>
        <w:r w:rsidR="009127B5" w:rsidRPr="001326B0">
          <w:rPr>
            <w:rStyle w:val="af6"/>
          </w:rPr>
          <w:tab/>
          <w:t>Результаты спортсменов после промежуточных кругов и финала</w:t>
        </w:r>
        <w:r w:rsidR="009127B5">
          <w:rPr>
            <w:webHidden/>
          </w:rPr>
          <w:tab/>
        </w:r>
        <w:r w:rsidR="009127B5">
          <w:rPr>
            <w:webHidden/>
          </w:rPr>
          <w:fldChar w:fldCharType="begin"/>
        </w:r>
        <w:r w:rsidR="009127B5">
          <w:rPr>
            <w:webHidden/>
          </w:rPr>
          <w:instrText xml:space="preserve"> PAGEREF _Toc471642478 \h </w:instrText>
        </w:r>
        <w:r w:rsidR="009127B5">
          <w:rPr>
            <w:webHidden/>
          </w:rPr>
        </w:r>
        <w:r w:rsidR="009127B5">
          <w:rPr>
            <w:webHidden/>
          </w:rPr>
          <w:fldChar w:fldCharType="separate"/>
        </w:r>
        <w:r w:rsidR="00527C1D">
          <w:rPr>
            <w:webHidden/>
          </w:rPr>
          <w:t>117</w:t>
        </w:r>
        <w:r w:rsidR="009127B5">
          <w:rPr>
            <w:webHidden/>
          </w:rPr>
          <w:fldChar w:fldCharType="end"/>
        </w:r>
      </w:hyperlink>
    </w:p>
    <w:p w:rsidR="009127B5" w:rsidRDefault="00E82121">
      <w:pPr>
        <w:pStyle w:val="25"/>
        <w:rPr>
          <w:rFonts w:asciiTheme="minorHAnsi" w:eastAsiaTheme="minorEastAsia" w:hAnsiTheme="minorHAnsi" w:cstheme="minorBidi"/>
          <w:b w:val="0"/>
          <w:noProof/>
          <w:snapToGrid/>
          <w:color w:val="auto"/>
          <w:sz w:val="22"/>
          <w:szCs w:val="22"/>
          <w:lang w:eastAsia="zh-CN"/>
        </w:rPr>
      </w:pPr>
      <w:hyperlink w:anchor="_Toc471642479" w:history="1">
        <w:r w:rsidR="009127B5" w:rsidRPr="001326B0">
          <w:rPr>
            <w:rStyle w:val="af6"/>
            <w:noProof/>
          </w:rPr>
          <w:t>ИНДЕКС</w:t>
        </w:r>
        <w:r w:rsidR="009127B5">
          <w:rPr>
            <w:noProof/>
            <w:webHidden/>
          </w:rPr>
          <w:tab/>
        </w:r>
        <w:r w:rsidR="009127B5">
          <w:rPr>
            <w:noProof/>
            <w:webHidden/>
          </w:rPr>
          <w:fldChar w:fldCharType="begin"/>
        </w:r>
        <w:r w:rsidR="009127B5">
          <w:rPr>
            <w:noProof/>
            <w:webHidden/>
          </w:rPr>
          <w:instrText xml:space="preserve"> PAGEREF _Toc471642479 \h </w:instrText>
        </w:r>
        <w:r w:rsidR="009127B5">
          <w:rPr>
            <w:noProof/>
            <w:webHidden/>
          </w:rPr>
        </w:r>
        <w:r w:rsidR="009127B5">
          <w:rPr>
            <w:noProof/>
            <w:webHidden/>
          </w:rPr>
          <w:fldChar w:fldCharType="separate"/>
        </w:r>
        <w:r w:rsidR="00527C1D">
          <w:rPr>
            <w:noProof/>
            <w:webHidden/>
          </w:rPr>
          <w:t>119</w:t>
        </w:r>
        <w:r w:rsidR="009127B5">
          <w:rPr>
            <w:noProof/>
            <w:webHidden/>
          </w:rPr>
          <w:fldChar w:fldCharType="end"/>
        </w:r>
      </w:hyperlink>
    </w:p>
    <w:p w:rsidR="00E71390" w:rsidRDefault="00E71390" w:rsidP="00E71390">
      <w:pPr>
        <w:ind w:left="993" w:firstLine="708"/>
        <w:rPr>
          <w:b/>
          <w:sz w:val="32"/>
        </w:rPr>
      </w:pPr>
      <w:r>
        <w:rPr>
          <w:b/>
          <w:sz w:val="32"/>
        </w:rPr>
        <w:fldChar w:fldCharType="end"/>
      </w:r>
    </w:p>
    <w:p w:rsidR="00E71390" w:rsidRDefault="00E71390" w:rsidP="00E71390">
      <w:pPr>
        <w:sectPr w:rsidR="00E71390" w:rsidSect="004509E0">
          <w:pgSz w:w="11906" w:h="16838" w:code="9"/>
          <w:pgMar w:top="1134" w:right="567" w:bottom="1247" w:left="1701" w:header="720" w:footer="720" w:gutter="0"/>
          <w:pgNumType w:fmt="upperRoman" w:start="1"/>
          <w:cols w:space="720"/>
        </w:sectPr>
      </w:pPr>
      <w:bookmarkStart w:id="0" w:name="_Toc12304033"/>
      <w:bookmarkStart w:id="1" w:name="_Toc12305085"/>
    </w:p>
    <w:p w:rsidR="00E71390" w:rsidRDefault="00E71390" w:rsidP="00E71390">
      <w:pPr>
        <w:pStyle w:val="af5"/>
      </w:pPr>
      <w:bookmarkStart w:id="2" w:name="_Toc471642337"/>
      <w:r>
        <w:lastRenderedPageBreak/>
        <w:t>ЧАСТЬ 1</w:t>
      </w:r>
      <w:bookmarkEnd w:id="0"/>
      <w:bookmarkEnd w:id="1"/>
      <w:bookmarkEnd w:id="2"/>
    </w:p>
    <w:p w:rsidR="00E71390" w:rsidRDefault="00E71390" w:rsidP="00E71390">
      <w:pPr>
        <w:pStyle w:val="0"/>
      </w:pPr>
      <w:bookmarkStart w:id="3" w:name="_Toc12246607"/>
      <w:bookmarkStart w:id="4" w:name="_Toc12304034"/>
      <w:bookmarkStart w:id="5" w:name="_Toc12305086"/>
      <w:bookmarkStart w:id="6" w:name="_Toc471642338"/>
      <w:r>
        <w:t>200.</w:t>
      </w:r>
      <w:r>
        <w:tab/>
        <w:t>Общие правила для всех соревнований</w:t>
      </w:r>
      <w:bookmarkEnd w:id="3"/>
      <w:bookmarkEnd w:id="4"/>
      <w:bookmarkEnd w:id="5"/>
      <w:bookmarkEnd w:id="6"/>
    </w:p>
    <w:p w:rsidR="00E71390" w:rsidRDefault="00E71390" w:rsidP="00E71390">
      <w:pPr>
        <w:pStyle w:val="af8"/>
        <w:tabs>
          <w:tab w:val="clear" w:pos="1701"/>
          <w:tab w:val="left" w:pos="1980"/>
        </w:tabs>
        <w:ind w:left="1620" w:hanging="1620"/>
      </w:pPr>
      <w:r>
        <w:t>200.1.</w:t>
      </w:r>
      <w:r>
        <w:tab/>
        <w:t>Все мероприятия, включённые в календарь ФИС, должны проводит</w:t>
      </w:r>
      <w:r>
        <w:t>ь</w:t>
      </w:r>
      <w:r>
        <w:t>ся в соответствии с Правилами ФИС.</w:t>
      </w:r>
    </w:p>
    <w:p w:rsidR="00E71390" w:rsidRDefault="00E71390" w:rsidP="00E71390">
      <w:pPr>
        <w:pStyle w:val="13"/>
      </w:pPr>
      <w:r>
        <w:t>200.2.</w:t>
      </w:r>
      <w:r>
        <w:tab/>
        <w:t>Организация и проведение</w:t>
      </w:r>
    </w:p>
    <w:p w:rsidR="00E71390" w:rsidRDefault="00E71390" w:rsidP="00E71390">
      <w:pPr>
        <w:pStyle w:val="af4"/>
      </w:pPr>
      <w:r>
        <w:t>Для</w:t>
      </w:r>
      <w:r>
        <w:rPr>
          <w:i/>
          <w:color w:val="0000FF"/>
        </w:rPr>
        <w:t xml:space="preserve"> </w:t>
      </w:r>
      <w:r>
        <w:t>организации и проведения различных соревнований действ</w:t>
      </w:r>
      <w:r>
        <w:t>у</w:t>
      </w:r>
      <w:r>
        <w:t>ют предусмотренные для них правила и указания.</w:t>
      </w:r>
    </w:p>
    <w:p w:rsidR="00E71390" w:rsidRDefault="00E71390" w:rsidP="00E71390">
      <w:pPr>
        <w:pStyle w:val="13"/>
      </w:pPr>
      <w:r>
        <w:t>200.3.</w:t>
      </w:r>
      <w:r>
        <w:tab/>
        <w:t>Участие</w:t>
      </w:r>
    </w:p>
    <w:p w:rsidR="00E71390" w:rsidRDefault="00E71390" w:rsidP="00E71390">
      <w:pPr>
        <w:pStyle w:val="af4"/>
      </w:pPr>
      <w:r>
        <w:t>Участвовать в соревнованиях, включённых в календарь ФИС, имеют право спортсмены с действующими лицензиями ФИС, зая</w:t>
      </w:r>
      <w:r>
        <w:t>в</w:t>
      </w:r>
      <w:r>
        <w:t>ленные входящими в ФИС национальными федерациями, в рамках действующих квот.</w:t>
      </w:r>
    </w:p>
    <w:p w:rsidR="00E71390" w:rsidRDefault="00E71390" w:rsidP="00E71390">
      <w:pPr>
        <w:pStyle w:val="13"/>
      </w:pPr>
      <w:r>
        <w:t>200.4.</w:t>
      </w:r>
      <w:r>
        <w:tab/>
        <w:t>Специальные правила</w:t>
      </w:r>
    </w:p>
    <w:p w:rsidR="00E71390" w:rsidRDefault="00E71390" w:rsidP="00E71390">
      <w:pPr>
        <w:pStyle w:val="af4"/>
      </w:pPr>
      <w:r>
        <w:t>Президиум ФИС может уполномочить национальную лыжную ф</w:t>
      </w:r>
      <w:r>
        <w:t>е</w:t>
      </w:r>
      <w:r>
        <w:t>дерацию принять правила для организации национальных или ме</w:t>
      </w:r>
      <w:r>
        <w:t>ж</w:t>
      </w:r>
      <w:r>
        <w:t xml:space="preserve">дународных соревнований </w:t>
      </w:r>
      <w:r>
        <w:rPr>
          <w:lang w:val="en-US"/>
        </w:rPr>
        <w:t>c</w:t>
      </w:r>
      <w:r>
        <w:t xml:space="preserve"> различными условиями для квалифик</w:t>
      </w:r>
      <w:r>
        <w:t>а</w:t>
      </w:r>
      <w:r>
        <w:t>ции, но только, если они не идут вразрез</w:t>
      </w:r>
      <w:r>
        <w:rPr>
          <w:i/>
        </w:rPr>
        <w:t xml:space="preserve"> </w:t>
      </w:r>
      <w:r>
        <w:t>с ограничениями, устано</w:t>
      </w:r>
      <w:r>
        <w:t>в</w:t>
      </w:r>
      <w:r>
        <w:t>ленными настоящими правилами.</w:t>
      </w:r>
    </w:p>
    <w:p w:rsidR="00E71390" w:rsidRDefault="00E71390" w:rsidP="00E71390">
      <w:pPr>
        <w:pStyle w:val="13"/>
      </w:pPr>
      <w:r>
        <w:t>200.5.</w:t>
      </w:r>
      <w:r>
        <w:tab/>
        <w:t>Контроль</w:t>
      </w:r>
    </w:p>
    <w:p w:rsidR="00E71390" w:rsidRDefault="00E71390" w:rsidP="00E71390">
      <w:pPr>
        <w:pStyle w:val="af4"/>
      </w:pPr>
      <w:r>
        <w:t>Все соревнования, включённые в календарь ФИС, должны ко</w:t>
      </w:r>
      <w:r>
        <w:t>н</w:t>
      </w:r>
      <w:r>
        <w:t>тролироваться техническим делегатом ФИС.</w:t>
      </w:r>
    </w:p>
    <w:p w:rsidR="00E71390" w:rsidRDefault="00E71390" w:rsidP="00E71390">
      <w:pPr>
        <w:pStyle w:val="af8"/>
      </w:pPr>
      <w:r>
        <w:t>200.6.</w:t>
      </w:r>
      <w:r>
        <w:tab/>
        <w:t>Каждое дисциплинарное взыскание, в соответствии с правилами в</w:t>
      </w:r>
      <w:r>
        <w:t>ы</w:t>
      </w:r>
      <w:r>
        <w:t>несенное и публично объявленное относительно участника соревн</w:t>
      </w:r>
      <w:r>
        <w:t>о</w:t>
      </w:r>
      <w:r>
        <w:t>ваний, должностного лица или тренера, будет взаимно признано ФИС и национальными лыжными федерациями.</w:t>
      </w:r>
    </w:p>
    <w:p w:rsidR="00E71390" w:rsidRDefault="00E71390" w:rsidP="00E71390">
      <w:pPr>
        <w:pStyle w:val="12"/>
      </w:pPr>
      <w:bookmarkStart w:id="7" w:name="_Toc12246608"/>
      <w:bookmarkStart w:id="8" w:name="_Toc12304035"/>
      <w:bookmarkStart w:id="9" w:name="_Toc12305087"/>
      <w:bookmarkStart w:id="10" w:name="_Toc471642339"/>
      <w:r>
        <w:t>201.</w:t>
      </w:r>
      <w:r>
        <w:tab/>
        <w:t>Классификация и виды соревнований</w:t>
      </w:r>
      <w:bookmarkEnd w:id="7"/>
      <w:bookmarkEnd w:id="8"/>
      <w:bookmarkEnd w:id="9"/>
      <w:bookmarkEnd w:id="10"/>
    </w:p>
    <w:p w:rsidR="00E71390" w:rsidRDefault="00E71390" w:rsidP="00E71390">
      <w:pPr>
        <w:pStyle w:val="13"/>
      </w:pPr>
      <w:r>
        <w:t>201.1.</w:t>
      </w:r>
      <w:r>
        <w:tab/>
        <w:t xml:space="preserve">Соревнования со специальными правилами и/или </w:t>
      </w:r>
      <w:r>
        <w:rPr>
          <w:lang w:val="en-US"/>
        </w:rPr>
        <w:t>c</w:t>
      </w:r>
      <w:r>
        <w:t xml:space="preserve"> ограниче</w:t>
      </w:r>
      <w:r>
        <w:t>н</w:t>
      </w:r>
      <w:r>
        <w:t>ным участием</w:t>
      </w:r>
    </w:p>
    <w:p w:rsidR="00E71390" w:rsidRDefault="00E71390" w:rsidP="00E71390">
      <w:pPr>
        <w:pStyle w:val="af4"/>
      </w:pPr>
      <w:r>
        <w:t>Федерации, входящие в ФИС, или клубы, принадлежащие этим федерациям, с их разрешения могут пригласить иные</w:t>
      </w:r>
      <w:r>
        <w:rPr>
          <w:i/>
          <w:color w:val="0000FF"/>
        </w:rPr>
        <w:t xml:space="preserve"> </w:t>
      </w:r>
      <w:r>
        <w:t>национальные федерации или их клубы на проводимые ими соревнования. Эти с</w:t>
      </w:r>
      <w:r>
        <w:t>о</w:t>
      </w:r>
      <w:r>
        <w:t>ревнования не должны объявляться или рассматриваться как ме</w:t>
      </w:r>
      <w:r>
        <w:t>ж</w:t>
      </w:r>
      <w:r>
        <w:t>дународные. Указанные ограничения должны быть отражены в об</w:t>
      </w:r>
      <w:r>
        <w:t>ъ</w:t>
      </w:r>
      <w:r>
        <w:t>явлении о соревнованиях.</w:t>
      </w:r>
    </w:p>
    <w:p w:rsidR="00E71390" w:rsidRDefault="00E71390" w:rsidP="00E71390">
      <w:pPr>
        <w:pStyle w:val="af8"/>
      </w:pPr>
      <w:r>
        <w:t>201.1.1.</w:t>
      </w:r>
      <w:r>
        <w:tab/>
        <w:t>Соревнования со специальными правилами, и/или</w:t>
      </w:r>
      <w:r>
        <w:rPr>
          <w:b/>
        </w:rPr>
        <w:t xml:space="preserve"> </w:t>
      </w:r>
      <w:r>
        <w:t>с ограниченным участием, или с участием организаций, не являющихся членами ФИС, могут проводиться по специальным правилам, утверждённым Президиумом ФИС. Любые такие специальные правила должны быть объявлены и опубликованы.</w:t>
      </w:r>
    </w:p>
    <w:p w:rsidR="00E71390" w:rsidRDefault="00E71390" w:rsidP="00E71390">
      <w:pPr>
        <w:pStyle w:val="13"/>
      </w:pPr>
      <w:r>
        <w:t>201.2.</w:t>
      </w:r>
      <w:r>
        <w:tab/>
        <w:t>Соревнования с участием организаций, не входящих в ФИС</w:t>
      </w:r>
    </w:p>
    <w:p w:rsidR="00E71390" w:rsidRDefault="00E71390" w:rsidP="00E71390">
      <w:pPr>
        <w:pStyle w:val="af4"/>
      </w:pPr>
      <w:r>
        <w:t>Президиум ФИС может уполномочить одну из входящих в ФИС федераций пригласить на соревнования организацию, не являющ</w:t>
      </w:r>
      <w:r>
        <w:t>у</w:t>
      </w:r>
      <w:r>
        <w:t>юся членом ФИС (военную и т.д.), или принять приглашение от такой организации.</w:t>
      </w:r>
    </w:p>
    <w:p w:rsidR="00E71390" w:rsidRDefault="00E71390" w:rsidP="00E71390">
      <w:pPr>
        <w:pStyle w:val="13"/>
      </w:pPr>
      <w:r>
        <w:lastRenderedPageBreak/>
        <w:t>201.3.</w:t>
      </w:r>
      <w:r>
        <w:tab/>
        <w:t>Подразделение соревнований</w:t>
      </w:r>
    </w:p>
    <w:p w:rsidR="00E71390" w:rsidRDefault="00E71390" w:rsidP="00E71390">
      <w:pPr>
        <w:pStyle w:val="af8"/>
      </w:pPr>
      <w:r>
        <w:t>201.3.1.</w:t>
      </w:r>
      <w:r>
        <w:tab/>
        <w:t>Зимние олимпийские игры, лыжные Чемпионаты мира ФИС и лы</w:t>
      </w:r>
      <w:r>
        <w:t>ж</w:t>
      </w:r>
      <w:r>
        <w:t>ные Чемпионаты мира ФИС среди юниоров.</w:t>
      </w:r>
    </w:p>
    <w:p w:rsidR="00E71390" w:rsidRDefault="00E71390" w:rsidP="00E71390">
      <w:pPr>
        <w:pStyle w:val="af8"/>
      </w:pPr>
      <w:r>
        <w:t>201.3.2.</w:t>
      </w:r>
      <w:r>
        <w:tab/>
        <w:t>Кубок мира ФИС.</w:t>
      </w:r>
    </w:p>
    <w:p w:rsidR="00E71390" w:rsidRDefault="00E71390" w:rsidP="00E71390">
      <w:pPr>
        <w:pStyle w:val="af8"/>
      </w:pPr>
      <w:r>
        <w:t>201.3.3.</w:t>
      </w:r>
      <w:r>
        <w:tab/>
        <w:t>Континентальные Кубки ФИС.</w:t>
      </w:r>
    </w:p>
    <w:p w:rsidR="00E71390" w:rsidRDefault="00E71390" w:rsidP="00E71390">
      <w:pPr>
        <w:pStyle w:val="af8"/>
      </w:pPr>
      <w:r>
        <w:t>201.3.4.</w:t>
      </w:r>
      <w:r>
        <w:tab/>
        <w:t>Международные соревнования ФИС (так называемые «Соревнов</w:t>
      </w:r>
      <w:r>
        <w:t>а</w:t>
      </w:r>
      <w:r>
        <w:t>ния ФИС»).</w:t>
      </w:r>
    </w:p>
    <w:p w:rsidR="00E71390" w:rsidRDefault="00E71390" w:rsidP="00E71390">
      <w:pPr>
        <w:pStyle w:val="af8"/>
      </w:pPr>
      <w:r>
        <w:t>201.3.5.</w:t>
      </w:r>
      <w:r>
        <w:tab/>
        <w:t>Соревнования, проводимые по специальным правилам.</w:t>
      </w:r>
    </w:p>
    <w:p w:rsidR="00E71390" w:rsidRDefault="00E71390" w:rsidP="00E71390">
      <w:pPr>
        <w:pStyle w:val="af8"/>
      </w:pPr>
      <w:r>
        <w:t>201.3.6.</w:t>
      </w:r>
      <w:r>
        <w:tab/>
        <w:t>Соревнования с участием организаций, не входящих в ФИС.</w:t>
      </w:r>
    </w:p>
    <w:p w:rsidR="00E71390" w:rsidRDefault="00E71390" w:rsidP="00E71390">
      <w:pPr>
        <w:pStyle w:val="13"/>
      </w:pPr>
      <w:r>
        <w:t>201.4.</w:t>
      </w:r>
      <w:r>
        <w:tab/>
        <w:t>Дисциплины ФИС</w:t>
      </w:r>
    </w:p>
    <w:p w:rsidR="00E71390" w:rsidRDefault="00E71390" w:rsidP="00E71390">
      <w:pPr>
        <w:pStyle w:val="af4"/>
      </w:pPr>
      <w:r>
        <w:t>Дисциплина является видом спорта и может включать в себя одно или несколько состязаний. Например, лыжные гонки - дисциплина ФИС, внутри лыжных гонок состязанием является спринт.</w:t>
      </w:r>
    </w:p>
    <w:p w:rsidR="00E71390" w:rsidRDefault="00E71390" w:rsidP="00E71390">
      <w:pPr>
        <w:pStyle w:val="26"/>
      </w:pPr>
      <w:r>
        <w:t>201.4.1.</w:t>
      </w:r>
      <w:r>
        <w:tab/>
        <w:t>Признание дисциплин Международной лыжной федерацией.</w:t>
      </w:r>
    </w:p>
    <w:p w:rsidR="00E71390" w:rsidRDefault="00E71390" w:rsidP="00E71390">
      <w:pPr>
        <w:pStyle w:val="af8"/>
      </w:pPr>
      <w:r>
        <w:t>201.4.1.1.</w:t>
      </w:r>
      <w:r>
        <w:tab/>
        <w:t>Новые дисциплины, состоящие из одного или нескольких состяз</w:t>
      </w:r>
      <w:r>
        <w:t>а</w:t>
      </w:r>
      <w:r>
        <w:t>ний, и которыми широко занимаются во всех входящих в ФИС стр</w:t>
      </w:r>
      <w:r>
        <w:t>а</w:t>
      </w:r>
      <w:r>
        <w:t>нах, могут стать частью программы Международной лыжной фед</w:t>
      </w:r>
      <w:r>
        <w:t>е</w:t>
      </w:r>
      <w:r>
        <w:t>рации.</w:t>
      </w:r>
    </w:p>
    <w:p w:rsidR="00E71390" w:rsidRDefault="00E71390" w:rsidP="00E71390">
      <w:pPr>
        <w:pStyle w:val="26"/>
      </w:pPr>
      <w:r>
        <w:t>201.4.2.</w:t>
      </w:r>
      <w:r>
        <w:tab/>
        <w:t>Исключение дисциплин Международной лыжной федерации</w:t>
      </w:r>
    </w:p>
    <w:p w:rsidR="00E71390" w:rsidRDefault="00E71390" w:rsidP="00E71390">
      <w:pPr>
        <w:pStyle w:val="af8"/>
      </w:pPr>
      <w:r>
        <w:t>201.4.2.1.</w:t>
      </w:r>
      <w:r>
        <w:tab/>
        <w:t xml:space="preserve">В случае, если некоторая дисциплина не </w:t>
      </w:r>
      <w:proofErr w:type="gramStart"/>
      <w:r>
        <w:t>практикуется</w:t>
      </w:r>
      <w:proofErr w:type="gramEnd"/>
      <w:r>
        <w:t xml:space="preserve"> по меньшей мере в двенадцати национальных федерациях по меньшей мере на двух континентах, Конгресс ФИС может принять решение об искл</w:t>
      </w:r>
      <w:r>
        <w:t>ю</w:t>
      </w:r>
      <w:r>
        <w:t>чении такой дисциплины из программы Международной лыжной ф</w:t>
      </w:r>
      <w:r>
        <w:t>е</w:t>
      </w:r>
      <w:r>
        <w:t>дерации.</w:t>
      </w:r>
    </w:p>
    <w:p w:rsidR="00E71390" w:rsidRDefault="00E71390" w:rsidP="00E71390">
      <w:pPr>
        <w:pStyle w:val="13"/>
      </w:pPr>
      <w:r>
        <w:t>201.5.</w:t>
      </w:r>
      <w:r>
        <w:tab/>
        <w:t>Состязания ФИС</w:t>
      </w:r>
    </w:p>
    <w:p w:rsidR="00E71390" w:rsidRDefault="00E71390" w:rsidP="00E71390">
      <w:pPr>
        <w:pStyle w:val="af4"/>
      </w:pPr>
      <w:r>
        <w:t>Состязанием ФИС является соревнование в виде спорта или в дисциплине, при котором результатом является распределение по занятым местам и/или выдача грамот.</w:t>
      </w:r>
    </w:p>
    <w:p w:rsidR="00E71390" w:rsidRDefault="00E71390" w:rsidP="00E71390">
      <w:pPr>
        <w:pStyle w:val="13"/>
      </w:pPr>
      <w:r>
        <w:t>201.6.</w:t>
      </w:r>
      <w:r>
        <w:tab/>
        <w:t>Виды соревнований</w:t>
      </w:r>
    </w:p>
    <w:p w:rsidR="00E71390" w:rsidRDefault="00E71390" w:rsidP="00E71390">
      <w:pPr>
        <w:pStyle w:val="af4"/>
      </w:pPr>
      <w:r>
        <w:t>Международные лыжные соревнования включают:</w:t>
      </w:r>
    </w:p>
    <w:p w:rsidR="00E71390" w:rsidRDefault="00E71390" w:rsidP="00E71390">
      <w:pPr>
        <w:pStyle w:val="26"/>
      </w:pPr>
      <w:r>
        <w:t>201.6.1.</w:t>
      </w:r>
      <w:r>
        <w:tab/>
        <w:t>Северные состязания:</w:t>
      </w:r>
    </w:p>
    <w:p w:rsidR="00E71390" w:rsidRDefault="00E71390" w:rsidP="00E71390">
      <w:pPr>
        <w:pStyle w:val="af4"/>
      </w:pPr>
      <w:r>
        <w:t>Лыжные гонки, роликовые лыжи, прыжки на лыжах с трамплина, полёты на лыжах, лыжное двоеборье, командные соревнования в северной комбинации, северная комбинация с роликовыми лыжами, командные соревнования по прыжкам на лыжах с трамплина, пры</w:t>
      </w:r>
      <w:r>
        <w:t>ж</w:t>
      </w:r>
      <w:r>
        <w:t>ки на лыжах с трамплина с искусственным покрытием, массовые лыжные гонки.</w:t>
      </w:r>
    </w:p>
    <w:p w:rsidR="00E71390" w:rsidRDefault="00E71390" w:rsidP="00E71390">
      <w:pPr>
        <w:pStyle w:val="26"/>
      </w:pPr>
      <w:r>
        <w:t>201.6.2</w:t>
      </w:r>
      <w:r>
        <w:tab/>
        <w:t>Горнолыжные состязания:</w:t>
      </w:r>
    </w:p>
    <w:p w:rsidR="00E71390" w:rsidRDefault="00E71390" w:rsidP="00E71390">
      <w:pPr>
        <w:pStyle w:val="af4"/>
      </w:pPr>
      <w:r>
        <w:t xml:space="preserve">Скоростной спуск, слалом, гигантский слалом, </w:t>
      </w:r>
      <w:proofErr w:type="gramStart"/>
      <w:r>
        <w:t>супер-гигант</w:t>
      </w:r>
      <w:proofErr w:type="gramEnd"/>
      <w:r>
        <w:t>, п</w:t>
      </w:r>
      <w:r>
        <w:t>а</w:t>
      </w:r>
      <w:r>
        <w:t>раллельный слалом, горнолыжные комбинации, командные соре</w:t>
      </w:r>
      <w:r>
        <w:t>в</w:t>
      </w:r>
      <w:r>
        <w:t>нования.</w:t>
      </w:r>
    </w:p>
    <w:p w:rsidR="00E71390" w:rsidRDefault="00E71390" w:rsidP="00E71390">
      <w:pPr>
        <w:pStyle w:val="26"/>
      </w:pPr>
      <w:r>
        <w:t>201.6.3</w:t>
      </w:r>
      <w:r>
        <w:tab/>
        <w:t>Состязания по фристайлу:</w:t>
      </w:r>
    </w:p>
    <w:p w:rsidR="00E71390" w:rsidRDefault="00E71390" w:rsidP="00E71390">
      <w:pPr>
        <w:pStyle w:val="af4"/>
      </w:pPr>
      <w:r>
        <w:t xml:space="preserve">Акробатика, могул, параллельный могул, </w:t>
      </w:r>
      <w:proofErr w:type="spellStart"/>
      <w:r>
        <w:t>ски</w:t>
      </w:r>
      <w:proofErr w:type="spellEnd"/>
      <w:r>
        <w:t xml:space="preserve">-кросс, </w:t>
      </w:r>
      <w:proofErr w:type="spellStart"/>
      <w:r>
        <w:t>халфпайп</w:t>
      </w:r>
      <w:proofErr w:type="spellEnd"/>
      <w:r>
        <w:t>.</w:t>
      </w:r>
    </w:p>
    <w:p w:rsidR="00E71390" w:rsidRDefault="00E71390" w:rsidP="00E71390">
      <w:pPr>
        <w:pStyle w:val="26"/>
      </w:pPr>
      <w:r>
        <w:lastRenderedPageBreak/>
        <w:t>201.6.4</w:t>
      </w:r>
      <w:r>
        <w:tab/>
        <w:t>Состязания по сноуборду:</w:t>
      </w:r>
    </w:p>
    <w:p w:rsidR="00E71390" w:rsidRDefault="00E71390" w:rsidP="00E71390">
      <w:pPr>
        <w:pStyle w:val="af4"/>
      </w:pPr>
      <w:r>
        <w:t>Слалом, параллельный слалом, гигантский слалом, параллел</w:t>
      </w:r>
      <w:r>
        <w:t>ь</w:t>
      </w:r>
      <w:r>
        <w:t xml:space="preserve">ный гигантский слалом, </w:t>
      </w:r>
      <w:proofErr w:type="gramStart"/>
      <w:r>
        <w:t>супер-гигант</w:t>
      </w:r>
      <w:proofErr w:type="gramEnd"/>
      <w:r>
        <w:t xml:space="preserve">, </w:t>
      </w:r>
      <w:proofErr w:type="spellStart"/>
      <w:r>
        <w:t>халфпайп</w:t>
      </w:r>
      <w:proofErr w:type="spellEnd"/>
      <w:r>
        <w:t xml:space="preserve">, сноуборд-кросс, </w:t>
      </w:r>
      <w:proofErr w:type="spellStart"/>
      <w:r>
        <w:t>биг-айр</w:t>
      </w:r>
      <w:proofErr w:type="spellEnd"/>
      <w:r>
        <w:t xml:space="preserve">, специальные соревнования, </w:t>
      </w:r>
      <w:proofErr w:type="spellStart"/>
      <w:r>
        <w:t>слоуп</w:t>
      </w:r>
      <w:proofErr w:type="spellEnd"/>
      <w:r>
        <w:t>-стиль.</w:t>
      </w:r>
    </w:p>
    <w:p w:rsidR="00E71390" w:rsidRDefault="00E71390" w:rsidP="00E71390">
      <w:pPr>
        <w:pStyle w:val="af8"/>
      </w:pPr>
      <w:r>
        <w:t>201.6.5.</w:t>
      </w:r>
      <w:r>
        <w:tab/>
      </w:r>
      <w:proofErr w:type="spellStart"/>
      <w:r>
        <w:t>Телемарк</w:t>
      </w:r>
      <w:proofErr w:type="spellEnd"/>
      <w:r>
        <w:t>.</w:t>
      </w:r>
    </w:p>
    <w:p w:rsidR="00E71390" w:rsidRDefault="00E71390" w:rsidP="00E71390">
      <w:pPr>
        <w:pStyle w:val="af8"/>
      </w:pPr>
      <w:r>
        <w:t>201.6.6.</w:t>
      </w:r>
      <w:r>
        <w:tab/>
      </w:r>
      <w:proofErr w:type="spellStart"/>
      <w:r>
        <w:t>Фирнглэйтэн</w:t>
      </w:r>
      <w:proofErr w:type="spellEnd"/>
      <w:r>
        <w:t>.</w:t>
      </w:r>
    </w:p>
    <w:p w:rsidR="00E71390" w:rsidRDefault="00E71390" w:rsidP="00E71390">
      <w:pPr>
        <w:pStyle w:val="af8"/>
      </w:pPr>
      <w:r>
        <w:t>201.6.7.</w:t>
      </w:r>
      <w:r>
        <w:tab/>
        <w:t>Состязания на скорость.</w:t>
      </w:r>
    </w:p>
    <w:p w:rsidR="00E71390" w:rsidRDefault="00E71390" w:rsidP="00E71390">
      <w:pPr>
        <w:pStyle w:val="af8"/>
      </w:pPr>
      <w:r>
        <w:t>201.6.8.</w:t>
      </w:r>
      <w:r>
        <w:tab/>
        <w:t>Состязания на траве.</w:t>
      </w:r>
    </w:p>
    <w:p w:rsidR="00E71390" w:rsidRDefault="00E71390" w:rsidP="00E71390">
      <w:pPr>
        <w:pStyle w:val="af8"/>
      </w:pPr>
      <w:r>
        <w:t>201.6.9.</w:t>
      </w:r>
      <w:r>
        <w:tab/>
        <w:t>Соревнования в комбинации с другими видами спорта.</w:t>
      </w:r>
    </w:p>
    <w:p w:rsidR="00E71390" w:rsidRDefault="00E71390" w:rsidP="00E71390">
      <w:pPr>
        <w:pStyle w:val="af8"/>
      </w:pPr>
      <w:r>
        <w:t>201.6.10.</w:t>
      </w:r>
      <w:r>
        <w:tab/>
        <w:t>Юношеские состязания, состязания ветеранов, инвалидов и т.д.</w:t>
      </w:r>
    </w:p>
    <w:p w:rsidR="00E71390" w:rsidRDefault="00E71390" w:rsidP="00E71390">
      <w:pPr>
        <w:pStyle w:val="13"/>
      </w:pPr>
      <w:r>
        <w:t>201.7.</w:t>
      </w:r>
      <w:r>
        <w:tab/>
        <w:t>Программа Чемпионатов мира ФИС</w:t>
      </w:r>
    </w:p>
    <w:p w:rsidR="00E71390" w:rsidRDefault="00E71390" w:rsidP="00E71390">
      <w:pPr>
        <w:pStyle w:val="af8"/>
      </w:pPr>
      <w:r>
        <w:t>201.7.1.</w:t>
      </w:r>
      <w:r>
        <w:tab/>
        <w:t>Для того</w:t>
      </w:r>
      <w:proofErr w:type="gramStart"/>
      <w:r>
        <w:t>,</w:t>
      </w:r>
      <w:proofErr w:type="gramEnd"/>
      <w:r>
        <w:t xml:space="preserve"> чтобы состязание было включено в программу Чемпионата мира ФИС, необходимо, чтобы такое состязание было бы широко распространено как в количественном, так и в географическом смысле, и, до принятия решения, было бы включено, по меньшей мере, два сезона в программу Кубка мира.</w:t>
      </w:r>
    </w:p>
    <w:p w:rsidR="00E71390" w:rsidRDefault="00E71390" w:rsidP="00E71390">
      <w:pPr>
        <w:pStyle w:val="af8"/>
      </w:pPr>
      <w:r>
        <w:t>201.7.2.</w:t>
      </w:r>
      <w:r>
        <w:tab/>
        <w:t>Новые состязания должны быть включены в программу соотве</w:t>
      </w:r>
      <w:r>
        <w:t>т</w:t>
      </w:r>
      <w:r>
        <w:t>ствующего Чемпионата мира ФИС не позже трёх лет после их пр</w:t>
      </w:r>
      <w:r>
        <w:t>и</w:t>
      </w:r>
      <w:r>
        <w:t>знания ФИС.</w:t>
      </w:r>
    </w:p>
    <w:p w:rsidR="00E71390" w:rsidRDefault="00E71390" w:rsidP="00E71390">
      <w:pPr>
        <w:pStyle w:val="af8"/>
      </w:pPr>
      <w:r>
        <w:t>201.7.3.</w:t>
      </w:r>
      <w:r>
        <w:tab/>
        <w:t>Отдельное состязание необязательно может быть квалифицир</w:t>
      </w:r>
      <w:r>
        <w:t>о</w:t>
      </w:r>
      <w:r>
        <w:t>ваться одновременно как самостоятельное и как командное.</w:t>
      </w:r>
    </w:p>
    <w:p w:rsidR="00E71390" w:rsidRDefault="00E71390" w:rsidP="00E71390">
      <w:pPr>
        <w:pStyle w:val="af8"/>
      </w:pPr>
      <w:r>
        <w:t>201.7.4.</w:t>
      </w:r>
      <w:r>
        <w:tab/>
      </w:r>
      <w:proofErr w:type="gramStart"/>
      <w:r>
        <w:t xml:space="preserve">Статус Чемпионатов мира ФИС и Первенств мира ФИС среди </w:t>
      </w:r>
      <w:r w:rsidR="005B337A">
        <w:t>юни</w:t>
      </w:r>
      <w:r w:rsidR="005B337A">
        <w:t>о</w:t>
      </w:r>
      <w:r w:rsidR="005B337A">
        <w:t>ров</w:t>
      </w:r>
      <w:r>
        <w:t xml:space="preserve"> в каждой из дисциплин (горнолыжной, северной, сноуборде, фристайле, лыжах на траве, роликовых лыжах, </w:t>
      </w:r>
      <w:proofErr w:type="spellStart"/>
      <w:r>
        <w:t>телемарке</w:t>
      </w:r>
      <w:proofErr w:type="spellEnd"/>
      <w:r>
        <w:t>, соревн</w:t>
      </w:r>
      <w:r>
        <w:t>о</w:t>
      </w:r>
      <w:r>
        <w:t>ваниях на скорость) признается только в том случае, если в них пр</w:t>
      </w:r>
      <w:r>
        <w:t>и</w:t>
      </w:r>
      <w:r>
        <w:t>нимают участие как минимум 8 стран в командных соревнованиях и как минимум 8 стран в самостоятельных соревнованиях.</w:t>
      </w:r>
      <w:proofErr w:type="gramEnd"/>
      <w:r>
        <w:t xml:space="preserve"> Это отн</w:t>
      </w:r>
      <w:r>
        <w:t>о</w:t>
      </w:r>
      <w:r>
        <w:t xml:space="preserve">сится и </w:t>
      </w:r>
      <w:proofErr w:type="gramStart"/>
      <w:r>
        <w:t>ко</w:t>
      </w:r>
      <w:proofErr w:type="gramEnd"/>
      <w:r>
        <w:t xml:space="preserve"> вручению медалей Чемпионатов Мира.</w:t>
      </w:r>
    </w:p>
    <w:p w:rsidR="00E71390" w:rsidRDefault="00E71390" w:rsidP="00E71390">
      <w:pPr>
        <w:pStyle w:val="12"/>
      </w:pPr>
      <w:bookmarkStart w:id="11" w:name="_Toc12246609"/>
      <w:bookmarkStart w:id="12" w:name="_Toc12304036"/>
      <w:bookmarkStart w:id="13" w:name="_Toc12305088"/>
      <w:bookmarkStart w:id="14" w:name="_Toc471642340"/>
      <w:r>
        <w:t>202.</w:t>
      </w:r>
      <w:r>
        <w:tab/>
        <w:t>Календарь ФИС</w:t>
      </w:r>
      <w:bookmarkEnd w:id="11"/>
      <w:bookmarkEnd w:id="12"/>
      <w:bookmarkEnd w:id="13"/>
      <w:bookmarkEnd w:id="14"/>
    </w:p>
    <w:p w:rsidR="00E71390" w:rsidRDefault="00E71390" w:rsidP="00E71390">
      <w:pPr>
        <w:pStyle w:val="13"/>
      </w:pPr>
      <w:r>
        <w:t>202.1.</w:t>
      </w:r>
      <w:r>
        <w:tab/>
        <w:t>Кандидаты и заявки</w:t>
      </w:r>
    </w:p>
    <w:p w:rsidR="00E71390" w:rsidRDefault="00E71390" w:rsidP="00E71390">
      <w:pPr>
        <w:pStyle w:val="af8"/>
      </w:pPr>
      <w:r>
        <w:t>202.1.1.</w:t>
      </w:r>
      <w:r>
        <w:tab/>
        <w:t>Каждая национальная лыжная федерация имеет право представить своего кандидата для организации Чемпионатов мира в соотве</w:t>
      </w:r>
      <w:r>
        <w:t>т</w:t>
      </w:r>
      <w:r>
        <w:t>ствии с опубликованными правилами организации Чемпионатов м</w:t>
      </w:r>
      <w:r>
        <w:t>и</w:t>
      </w:r>
      <w:r>
        <w:t>ра.</w:t>
      </w:r>
    </w:p>
    <w:p w:rsidR="00E71390" w:rsidRDefault="00E71390" w:rsidP="00E71390">
      <w:pPr>
        <w:pStyle w:val="af8"/>
      </w:pPr>
      <w:r>
        <w:t>202.1.2.</w:t>
      </w:r>
      <w:r>
        <w:tab/>
        <w:t>Для всех других видов соревнований заявки должны быть сделаны в соответствии с правилами календарной конференции ФИС, опубл</w:t>
      </w:r>
      <w:r>
        <w:t>и</w:t>
      </w:r>
      <w:r>
        <w:t>кованным ФИС.</w:t>
      </w:r>
    </w:p>
    <w:p w:rsidR="00E71390" w:rsidRDefault="00E71390" w:rsidP="00E71390">
      <w:pPr>
        <w:pStyle w:val="af8"/>
      </w:pPr>
      <w:r>
        <w:t>202.1.2.1.</w:t>
      </w:r>
      <w:r>
        <w:tab/>
        <w:t>Заявки от национальных федераций должны быть поданы в ФИС используя календарное программное обеспечение ФИС (</w:t>
      </w:r>
      <w:r w:rsidRPr="00737E4D">
        <w:t>ftp://f</w:t>
      </w:r>
      <w:r>
        <w:t>tp.fisski.ch/Software/Programs/)до 31 августа (для Южного пол</w:t>
      </w:r>
      <w:r>
        <w:t>у</w:t>
      </w:r>
      <w:r>
        <w:t>шария - до 31 мая).</w:t>
      </w:r>
    </w:p>
    <w:p w:rsidR="00E71390" w:rsidRDefault="00E71390" w:rsidP="00E71390">
      <w:pPr>
        <w:pStyle w:val="26"/>
      </w:pPr>
      <w:r>
        <w:t>202.1.2.2.</w:t>
      </w:r>
      <w:r>
        <w:tab/>
        <w:t>Назначение соревнований</w:t>
      </w:r>
    </w:p>
    <w:p w:rsidR="00E71390" w:rsidRDefault="00E71390" w:rsidP="00E71390">
      <w:pPr>
        <w:pStyle w:val="af4"/>
      </w:pPr>
      <w:r>
        <w:t>Назначение соревнований национальных лыжных федераций производится в рамках электронного процесса взаимодействия ме</w:t>
      </w:r>
      <w:r>
        <w:t>ж</w:t>
      </w:r>
      <w:r>
        <w:lastRenderedPageBreak/>
        <w:t>ду ФИС и национальной лыжной ассоциацией. В случае соревнов</w:t>
      </w:r>
      <w:r>
        <w:t>а</w:t>
      </w:r>
      <w:r>
        <w:t>ний Кубка Мира ФИС календарь является предметом утверждения Президиумом ФИС по предложению соответствующего технического комитета..</w:t>
      </w:r>
    </w:p>
    <w:p w:rsidR="00E71390" w:rsidRDefault="00E71390" w:rsidP="00E71390">
      <w:pPr>
        <w:pStyle w:val="26"/>
      </w:pPr>
      <w:r>
        <w:t>202.1.2.3.</w:t>
      </w:r>
      <w:r>
        <w:tab/>
        <w:t>Сертификация соответствия трасс (горнолыжные дисциплины)</w:t>
      </w:r>
    </w:p>
    <w:p w:rsidR="00E71390" w:rsidRDefault="00E71390" w:rsidP="00E71390">
      <w:pPr>
        <w:pStyle w:val="af4"/>
      </w:pPr>
      <w:r>
        <w:t>Соревнования, включаемые в календарь ФИС, разрешается пр</w:t>
      </w:r>
      <w:r>
        <w:t>о</w:t>
      </w:r>
      <w:r>
        <w:t>водить только на сооружениях, сертифицированных ФИС.</w:t>
      </w:r>
    </w:p>
    <w:p w:rsidR="00E71390" w:rsidRDefault="00E71390" w:rsidP="00E71390">
      <w:pPr>
        <w:pStyle w:val="af4"/>
      </w:pPr>
      <w:r>
        <w:t>В заявке на включение в календарь ФИС следует указывать номер сертификационного декрета.</w:t>
      </w:r>
    </w:p>
    <w:p w:rsidR="00E71390" w:rsidRDefault="00E71390" w:rsidP="00E71390">
      <w:pPr>
        <w:pStyle w:val="26"/>
      </w:pPr>
      <w:r>
        <w:t>202.1.2.4.</w:t>
      </w:r>
      <w:r>
        <w:tab/>
        <w:t>Появление календаря ФИС</w:t>
      </w:r>
    </w:p>
    <w:p w:rsidR="00E71390" w:rsidRDefault="00E71390" w:rsidP="00E71390">
      <w:pPr>
        <w:pStyle w:val="af4"/>
      </w:pPr>
      <w:r>
        <w:t>Окончательная редакция календаря ФИС публикуется на офиц</w:t>
      </w:r>
      <w:r>
        <w:t>и</w:t>
      </w:r>
      <w:r>
        <w:t xml:space="preserve">альном сайте ФИС </w:t>
      </w:r>
      <w:hyperlink r:id="rId13" w:history="1">
        <w:r>
          <w:rPr>
            <w:rStyle w:val="af6"/>
          </w:rPr>
          <w:t>www.fis-ski.com</w:t>
        </w:r>
      </w:hyperlink>
      <w:r>
        <w:t>. Отмены, переносы и другие и</w:t>
      </w:r>
      <w:r>
        <w:t>з</w:t>
      </w:r>
      <w:r>
        <w:t>менения появляются на сайте ФИС по мере поступления информ</w:t>
      </w:r>
      <w:r>
        <w:t>а</w:t>
      </w:r>
      <w:r>
        <w:t>ции.</w:t>
      </w:r>
    </w:p>
    <w:p w:rsidR="00E71390" w:rsidRDefault="00E71390" w:rsidP="00E71390">
      <w:pPr>
        <w:pStyle w:val="26"/>
      </w:pPr>
      <w:r>
        <w:t>202.1.2.5.</w:t>
      </w:r>
      <w:r>
        <w:tab/>
        <w:t>Переносы</w:t>
      </w:r>
    </w:p>
    <w:p w:rsidR="00E71390" w:rsidRDefault="00E71390" w:rsidP="00E71390">
      <w:pPr>
        <w:pStyle w:val="af4"/>
      </w:pPr>
      <w:r>
        <w:t>В случае переноса соревнований, включённых в календарь ФИС, необходимо подать соответствующую заявку в ФИС, и новое опис</w:t>
      </w:r>
      <w:r>
        <w:t>а</w:t>
      </w:r>
      <w:r>
        <w:t>ние соревнований и приглашения разослать приглашаемым наци</w:t>
      </w:r>
      <w:r>
        <w:t>о</w:t>
      </w:r>
      <w:r>
        <w:t>нальным федерациям, в противном случае соревнования не будут учтены в классификационном списке ФИС.</w:t>
      </w:r>
    </w:p>
    <w:p w:rsidR="00E71390" w:rsidRDefault="00E71390" w:rsidP="00E71390">
      <w:pPr>
        <w:pStyle w:val="26"/>
      </w:pPr>
      <w:r>
        <w:t>202.1.2.6.</w:t>
      </w:r>
      <w:r>
        <w:tab/>
        <w:t>Календарный сбор</w:t>
      </w:r>
    </w:p>
    <w:p w:rsidR="00E71390" w:rsidRDefault="00E71390" w:rsidP="00E71390">
      <w:pPr>
        <w:pStyle w:val="af4"/>
      </w:pPr>
      <w:r>
        <w:t>Дополнительно к годовому взносу должны быть уплачены утве</w:t>
      </w:r>
      <w:r>
        <w:t>р</w:t>
      </w:r>
      <w:r>
        <w:t>ждённые Конгрессом ФИС для каждого года и каждого мероприятия, опубликованного в календаре ФИС, календарные сборы. Для прочих соревнований, включаемых в календарь ФИС позже начала сезона, но не позднее 30 дней до начала соревнований, календарный сбор должен быть уплачен с надбавкой в 50%. Для соревнований, кот</w:t>
      </w:r>
      <w:r>
        <w:t>о</w:t>
      </w:r>
      <w:r>
        <w:t>рые были изменены либо перенесены, календарный сбор должен быть оплачен организатором национальной лыжной ассоциации.</w:t>
      </w:r>
    </w:p>
    <w:p w:rsidR="00E71390" w:rsidRDefault="00E71390" w:rsidP="00E71390">
      <w:pPr>
        <w:pStyle w:val="af4"/>
      </w:pPr>
      <w:r>
        <w:t>В начале сезона каждая национальная лыжная ассоциация пол</w:t>
      </w:r>
      <w:r>
        <w:t>у</w:t>
      </w:r>
      <w:r>
        <w:t>чает счёт в размере 70% от счёта предыдущего сезона. Эта сумма списывается с её счёта ФИС. В конце сезона каждая ассоциация п</w:t>
      </w:r>
      <w:r>
        <w:t>о</w:t>
      </w:r>
      <w:r>
        <w:t>лучает детальный счёт со всеми зарегистрированными соревнов</w:t>
      </w:r>
      <w:r>
        <w:t>а</w:t>
      </w:r>
      <w:r>
        <w:t>ниями прошедшего сезона. Баланс будет обеспечен путём списания либо пополнения счёта ассоциации в ФИС.</w:t>
      </w:r>
    </w:p>
    <w:p w:rsidR="00E71390" w:rsidRDefault="00E71390" w:rsidP="00E71390">
      <w:pPr>
        <w:pStyle w:val="13"/>
      </w:pPr>
      <w:r>
        <w:t>202.1.3.</w:t>
      </w:r>
      <w:r>
        <w:tab/>
        <w:t>Назначение организатора соревнований</w:t>
      </w:r>
    </w:p>
    <w:p w:rsidR="00E71390" w:rsidRDefault="00E71390" w:rsidP="00E71390">
      <w:pPr>
        <w:pStyle w:val="af4"/>
      </w:pPr>
      <w:r>
        <w:t>В случае</w:t>
      </w:r>
      <w:proofErr w:type="gramStart"/>
      <w:r>
        <w:t>,</w:t>
      </w:r>
      <w:proofErr w:type="gramEnd"/>
      <w:r>
        <w:t xml:space="preserve"> если национальная лыжная федерация назначает орг</w:t>
      </w:r>
      <w:r>
        <w:t>а</w:t>
      </w:r>
      <w:r>
        <w:t>низатора соревнований, например, из числа входящих в неё клубов, это должно быть зафиксировано при помощи формуляра "Заяво</w:t>
      </w:r>
      <w:r>
        <w:t>ч</w:t>
      </w:r>
      <w:r>
        <w:t>ный формуляр национальной лыжной федерации и организатора" или подобной письменной договорённостью. Заявка национальной лыжной федерацией спортивного мероприятия в международный лыжный календарь означает, что соответствующая договорённость о проведении соревнований достигнута.</w:t>
      </w:r>
    </w:p>
    <w:p w:rsidR="00E71390" w:rsidRDefault="00E71390" w:rsidP="00E71390">
      <w:pPr>
        <w:pStyle w:val="13"/>
      </w:pPr>
      <w:r>
        <w:t>202.2.</w:t>
      </w:r>
      <w:r>
        <w:tab/>
        <w:t>Организация соревнований в других странах</w:t>
      </w:r>
    </w:p>
    <w:p w:rsidR="00E71390" w:rsidRDefault="00E71390" w:rsidP="00E71390">
      <w:pPr>
        <w:pStyle w:val="af4"/>
      </w:pPr>
      <w:r>
        <w:t>Соревнования, которые организованы другой национальной лы</w:t>
      </w:r>
      <w:r>
        <w:t>ж</w:t>
      </w:r>
      <w:r>
        <w:t>ной федерацией, могут быть включены в Календарь ФИС только, е</w:t>
      </w:r>
      <w:r>
        <w:t>с</w:t>
      </w:r>
      <w:r>
        <w:t>ли национальная лыжная федерация принимающей страны даёт своё одобрение.</w:t>
      </w:r>
    </w:p>
    <w:p w:rsidR="00E71390" w:rsidRDefault="00E71390" w:rsidP="00E71390">
      <w:pPr>
        <w:pStyle w:val="12"/>
      </w:pPr>
      <w:bookmarkStart w:id="15" w:name="_Toc12304037"/>
      <w:bookmarkStart w:id="16" w:name="_Toc12305089"/>
      <w:bookmarkStart w:id="17" w:name="_Toc471642341"/>
      <w:r>
        <w:lastRenderedPageBreak/>
        <w:t>203.</w:t>
      </w:r>
      <w:r>
        <w:tab/>
        <w:t>Лицензии на участие в соревнованиях ФИС</w:t>
      </w:r>
      <w:bookmarkEnd w:id="15"/>
      <w:bookmarkEnd w:id="16"/>
      <w:r>
        <w:t xml:space="preserve"> (лицензия ФИС)</w:t>
      </w:r>
      <w:bookmarkEnd w:id="17"/>
    </w:p>
    <w:p w:rsidR="00E71390" w:rsidRDefault="00E71390" w:rsidP="00E71390">
      <w:pPr>
        <w:pStyle w:val="af4"/>
      </w:pPr>
      <w:r>
        <w:t>Лицензия на участие в соревнованиях ФИС выдаётся национал</w:t>
      </w:r>
      <w:r>
        <w:t>ь</w:t>
      </w:r>
      <w:r>
        <w:t>ной лыжной федерацией спортсменам, которые соответствуют оп</w:t>
      </w:r>
      <w:r>
        <w:t>и</w:t>
      </w:r>
      <w:r>
        <w:t>санным ФИС критериям участников соревнований соответствующих дисциплин.</w:t>
      </w:r>
    </w:p>
    <w:p w:rsidR="00E71390" w:rsidRDefault="00E71390" w:rsidP="00E71390">
      <w:pPr>
        <w:pStyle w:val="af8"/>
      </w:pPr>
      <w:r>
        <w:t>203.1.</w:t>
      </w:r>
      <w:r>
        <w:tab/>
        <w:t>Лицензионный год ФИС начинается 1 июля и оканчивается 30 июня следующего года.</w:t>
      </w:r>
    </w:p>
    <w:p w:rsidR="00E71390" w:rsidRDefault="00E71390" w:rsidP="00E71390">
      <w:pPr>
        <w:pStyle w:val="af8"/>
      </w:pPr>
      <w:r>
        <w:t>203.2.</w:t>
      </w:r>
      <w:r>
        <w:tab/>
        <w:t>Для участия в международных лыжных соревнованиях участник должен иметь лицензию ФИС, которая выдаётся его национальной лыжной федерацией. Эта лицензия действительна в течение лице</w:t>
      </w:r>
      <w:r>
        <w:t>н</w:t>
      </w:r>
      <w:r>
        <w:t>зионного года в северном и южном полушариях. Действие лицензии может быть ограничено для участия в соревнованиях в определё</w:t>
      </w:r>
      <w:r>
        <w:t>н</w:t>
      </w:r>
      <w:r>
        <w:t>ной стране или в одном или нескольких определённых соревнован</w:t>
      </w:r>
      <w:r>
        <w:t>и</w:t>
      </w:r>
      <w:r>
        <w:t>ях.</w:t>
      </w:r>
    </w:p>
    <w:p w:rsidR="00E71390" w:rsidRDefault="00E71390" w:rsidP="00E71390">
      <w:pPr>
        <w:pStyle w:val="af8"/>
      </w:pPr>
      <w:r>
        <w:t>203.2.1</w:t>
      </w:r>
      <w:r>
        <w:tab/>
        <w:t>Национальная федерация должна гарантировать, что спортсмены, которым выдана лицензия ФИС на участие в соревнованиях ФИС, признают правила Международной лыжной федерации, в особенн</w:t>
      </w:r>
      <w:r>
        <w:t>о</w:t>
      </w:r>
      <w:r>
        <w:t>сти положений, касающихся исключительной компетенции суда "</w:t>
      </w:r>
      <w:r>
        <w:rPr>
          <w:lang w:val="fr-FR"/>
        </w:rPr>
        <w:t>Tr</w:t>
      </w:r>
      <w:r>
        <w:rPr>
          <w:lang w:val="fr-FR"/>
        </w:rPr>
        <w:t>i</w:t>
      </w:r>
      <w:r>
        <w:rPr>
          <w:lang w:val="fr-FR"/>
        </w:rPr>
        <w:t>bunal</w:t>
      </w:r>
      <w:r>
        <w:t xml:space="preserve"> </w:t>
      </w:r>
      <w:r>
        <w:rPr>
          <w:lang w:val="fr-FR"/>
        </w:rPr>
        <w:t>Arbitral</w:t>
      </w:r>
      <w:r>
        <w:t xml:space="preserve"> </w:t>
      </w:r>
      <w:r>
        <w:rPr>
          <w:lang w:val="fr-FR"/>
        </w:rPr>
        <w:t>du</w:t>
      </w:r>
      <w:r>
        <w:t xml:space="preserve"> </w:t>
      </w:r>
      <w:r>
        <w:rPr>
          <w:lang w:val="fr-FR"/>
        </w:rPr>
        <w:t>Sport</w:t>
      </w:r>
      <w:r>
        <w:t>" (</w:t>
      </w:r>
      <w:r>
        <w:rPr>
          <w:lang w:val="en-GB"/>
        </w:rPr>
        <w:t>Court</w:t>
      </w:r>
      <w:r>
        <w:t xml:space="preserve"> </w:t>
      </w:r>
      <w:r>
        <w:rPr>
          <w:lang w:val="en-GB"/>
        </w:rPr>
        <w:t>of</w:t>
      </w:r>
      <w:r>
        <w:t xml:space="preserve"> </w:t>
      </w:r>
      <w:r>
        <w:rPr>
          <w:lang w:val="en-GB"/>
        </w:rPr>
        <w:t>Arbitration</w:t>
      </w:r>
      <w:r>
        <w:t xml:space="preserve"> </w:t>
      </w:r>
      <w:r>
        <w:rPr>
          <w:lang w:val="en-GB"/>
        </w:rPr>
        <w:t>for</w:t>
      </w:r>
      <w:r>
        <w:t xml:space="preserve"> </w:t>
      </w:r>
      <w:r>
        <w:rPr>
          <w:lang w:val="en-GB"/>
        </w:rPr>
        <w:t>Sport</w:t>
      </w:r>
      <w:r>
        <w:t>) по вопросам пр</w:t>
      </w:r>
      <w:r>
        <w:t>и</w:t>
      </w:r>
      <w:r>
        <w:t>менения допинга.</w:t>
      </w:r>
    </w:p>
    <w:p w:rsidR="00E71390" w:rsidRDefault="00E71390" w:rsidP="00E71390">
      <w:pPr>
        <w:pStyle w:val="af8"/>
      </w:pPr>
      <w:r>
        <w:t>203.3.</w:t>
      </w:r>
      <w:r>
        <w:tab/>
        <w:t>Национальная лыжная федерация может выдать лицензию ФИС для участия в соревнованиях ФИС только тому спортсмену, гражданство которого доказано приложением копии его паспорта, и который по</w:t>
      </w:r>
      <w:r>
        <w:t>д</w:t>
      </w:r>
      <w:r>
        <w:t>писал Декларацию спортсмена в форме, утверждённой Президи</w:t>
      </w:r>
      <w:r>
        <w:t>у</w:t>
      </w:r>
      <w:r>
        <w:t>мом ФИС, и сдал эту декларацию на хранение в национальную лы</w:t>
      </w:r>
      <w:r>
        <w:t>ж</w:t>
      </w:r>
      <w:r>
        <w:t>ную федерацию. Все формуляры несовершеннолетних спортсменов должны быть подписаны их законными представителями. И копия паспорта, и подписанная декларация спортсмена должны быть д</w:t>
      </w:r>
      <w:r>
        <w:t>о</w:t>
      </w:r>
      <w:r>
        <w:t>ступны ФИС по запросу.</w:t>
      </w:r>
    </w:p>
    <w:p w:rsidR="00E71390" w:rsidRDefault="00E71390" w:rsidP="00E71390">
      <w:pPr>
        <w:pStyle w:val="af8"/>
      </w:pPr>
      <w:r>
        <w:t>203.4.</w:t>
      </w:r>
      <w:r>
        <w:tab/>
        <w:t>В течение лицензионного года ФИС спортсмен может принимать участие в международных лыжных соревнованиях ФИС на основ</w:t>
      </w:r>
      <w:r>
        <w:t>а</w:t>
      </w:r>
      <w:r>
        <w:t>нии только одной лицензии на участие в соревнованиях ФИС, в</w:t>
      </w:r>
      <w:r>
        <w:t>ы</w:t>
      </w:r>
      <w:r>
        <w:t>данной одной из национальных лыжных федераций.</w:t>
      </w:r>
    </w:p>
    <w:p w:rsidR="00E71390" w:rsidRDefault="00E71390" w:rsidP="00E71390">
      <w:pPr>
        <w:pStyle w:val="13"/>
      </w:pPr>
      <w:r>
        <w:t>203.5.</w:t>
      </w:r>
      <w:r>
        <w:tab/>
        <w:t>Заявка на изменение регистрации лицензии ФИС</w:t>
      </w:r>
    </w:p>
    <w:p w:rsidR="00E71390" w:rsidRDefault="00E71390" w:rsidP="00E71390">
      <w:pPr>
        <w:pStyle w:val="af4"/>
      </w:pPr>
      <w:r>
        <w:t>Все заявки на изменение регистрации лицензии от одной наци</w:t>
      </w:r>
      <w:r>
        <w:t>о</w:t>
      </w:r>
      <w:r>
        <w:t>нальной ассоциации к другой являются предметом рассмотрения Президиумом ФИС на его весеннем заседании. В принципе заявка на изменение регистрации лицензии не будет удовлетворена, пока спортсмен не докажет его личную связь с новой страной.</w:t>
      </w:r>
    </w:p>
    <w:p w:rsidR="00E71390" w:rsidRDefault="00E71390" w:rsidP="00E71390">
      <w:pPr>
        <w:pStyle w:val="af4"/>
      </w:pPr>
      <w:r>
        <w:t>Предпосылкой подачи заявления на изменение регистрации л</w:t>
      </w:r>
      <w:r>
        <w:t>и</w:t>
      </w:r>
      <w:r>
        <w:t>цензии является то, что спортсмен должен иметь гражданство и па</w:t>
      </w:r>
      <w:r>
        <w:t>с</w:t>
      </w:r>
      <w:r>
        <w:t>порт той страны, за которую он собирается выступать.</w:t>
      </w:r>
      <w:r w:rsidRPr="00552D99">
        <w:t xml:space="preserve"> </w:t>
      </w:r>
      <w:r>
        <w:t>У спортсмена должно быть основное, законное и реальное место жительства в н</w:t>
      </w:r>
      <w:r>
        <w:t>о</w:t>
      </w:r>
      <w:r>
        <w:t>вой стране как минимум в течение двух лет непосредственно перед датой обращения за изменением регистрации в новой стране/национальной федерации. Исключение из правила постоя</w:t>
      </w:r>
      <w:r>
        <w:t>н</w:t>
      </w:r>
      <w:r>
        <w:t>ного проживания в течени</w:t>
      </w:r>
      <w:proofErr w:type="gramStart"/>
      <w:r>
        <w:t>и</w:t>
      </w:r>
      <w:proofErr w:type="gramEnd"/>
      <w:r>
        <w:t xml:space="preserve"> двух лет может быть сделано, если спортсмен родился на территории новой страны, либо его мать или </w:t>
      </w:r>
      <w:r>
        <w:lastRenderedPageBreak/>
        <w:t>отец являются гражданами новой страны. Заявка не будет принята, если родители получили паспорт новой страны, но не стали её рез</w:t>
      </w:r>
      <w:r>
        <w:t>и</w:t>
      </w:r>
      <w:r>
        <w:t>дентами (постоянными жителями), и/или нет семейного происхожд</w:t>
      </w:r>
      <w:r>
        <w:t>е</w:t>
      </w:r>
      <w:r>
        <w:t>ния их в этой стране.</w:t>
      </w:r>
    </w:p>
    <w:p w:rsidR="00E71390" w:rsidRDefault="00E71390" w:rsidP="00E71390">
      <w:pPr>
        <w:pStyle w:val="af4"/>
      </w:pPr>
      <w:r>
        <w:t>Спортсмен обязан приложить к заявке подробные доказательства всех обстоятельств и причин смены регистрации лицензии.</w:t>
      </w:r>
    </w:p>
    <w:p w:rsidR="00E71390" w:rsidRDefault="00E71390" w:rsidP="00E71390">
      <w:pPr>
        <w:pStyle w:val="af8"/>
      </w:pPr>
      <w:r>
        <w:t>203.5.1.</w:t>
      </w:r>
      <w:r>
        <w:tab/>
        <w:t>Если спортсмен уже принимал участие в соревнованиях, включё</w:t>
      </w:r>
      <w:r>
        <w:t>н</w:t>
      </w:r>
      <w:r>
        <w:t>ных в календарь ФИС, за свою национальную лыжную ассоциацию, он должен иметь письменное согласие прежней лыжной ассоциации на переход вдобавок к гражданству, паспорту и требованиям о п</w:t>
      </w:r>
      <w:r>
        <w:t>о</w:t>
      </w:r>
      <w:r>
        <w:t>стоянном жительстве статьи 203.5 прежде, чем новая лыжная асс</w:t>
      </w:r>
      <w:r>
        <w:t>о</w:t>
      </w:r>
      <w:r>
        <w:t>циация подаст заявку в ФИС на изменение регистрации лицензии.</w:t>
      </w:r>
    </w:p>
    <w:p w:rsidR="00E71390" w:rsidRDefault="00E71390" w:rsidP="00E71390">
      <w:pPr>
        <w:pStyle w:val="af4"/>
      </w:pPr>
      <w:r>
        <w:t>Если такое письменное согласие не предоставлено, спортсмен не может принимать участие в любых соревнованиях календаря ФИС в течение двенадцати месяцев с конца последнего сезона, в котором спортсмен выступал за свою прежнюю лыжную ассоциацию, ему также не может быть выдана лицензия на участие в соревнованиях ФИС от новой лыжной ассоциации.</w:t>
      </w:r>
    </w:p>
    <w:p w:rsidR="00E71390" w:rsidRPr="00037CB1" w:rsidRDefault="00E71390" w:rsidP="00E71390">
      <w:pPr>
        <w:pStyle w:val="af4"/>
      </w:pPr>
      <w:r>
        <w:t>Те же правила действуют, если спортсмен имеет двойное гра</w:t>
      </w:r>
      <w:r>
        <w:t>ж</w:t>
      </w:r>
      <w:r>
        <w:t>данство, и хотел бы сменить регистрацию лицензии национальной лыжной ассоциации.</w:t>
      </w:r>
    </w:p>
    <w:p w:rsidR="00E71390" w:rsidRDefault="00E71390" w:rsidP="00E71390">
      <w:pPr>
        <w:pStyle w:val="af8"/>
      </w:pPr>
      <w:r>
        <w:t>203.5.2.</w:t>
      </w:r>
      <w:r>
        <w:tab/>
        <w:t>Президиум ФИС оставляет за собой право по своему усмотрению разрешить либо отказаться разрешить смену лицензии спортсмену вопреки невыполнению вышеуказанных условий, если это против</w:t>
      </w:r>
      <w:r>
        <w:t>о</w:t>
      </w:r>
      <w:r>
        <w:t>речит духу Правил и высшим интересам Международной лыжной федерации (например, отказать в удовлетворении заявки на смену регистрации лицензии, если член национальной лыжной ассоциации пытается "импортировать" спортсмена).</w:t>
      </w:r>
    </w:p>
    <w:p w:rsidR="00E71390" w:rsidRDefault="00E71390" w:rsidP="00E71390">
      <w:pPr>
        <w:pStyle w:val="af8"/>
      </w:pPr>
      <w:r>
        <w:t>203.5.3.</w:t>
      </w:r>
      <w:r>
        <w:tab/>
        <w:t>В случае, если спортсмен не выполнил всех требований, предъя</w:t>
      </w:r>
      <w:r>
        <w:t>в</w:t>
      </w:r>
      <w:r>
        <w:t>ляемых при запросе о смене регистрации лицензии, на нём лежит обязанность в письменном виде убедить Президиум ФИС, что и</w:t>
      </w:r>
      <w:r>
        <w:t>с</w:t>
      </w:r>
      <w:r>
        <w:t>ключительная ситуация действительно существует, и что в высших интересах Международной лыжной федерации разрешить измен</w:t>
      </w:r>
      <w:r>
        <w:t>е</w:t>
      </w:r>
      <w:r>
        <w:t>ния.</w:t>
      </w:r>
    </w:p>
    <w:p w:rsidR="00E71390" w:rsidRDefault="00E71390" w:rsidP="00E71390">
      <w:pPr>
        <w:pStyle w:val="af8"/>
      </w:pPr>
      <w:r>
        <w:t>203.5.4.</w:t>
      </w:r>
      <w:r>
        <w:tab/>
        <w:t>Спортсмен сохранит свои очки ФИС при смене национальной лы</w:t>
      </w:r>
      <w:r>
        <w:t>ж</w:t>
      </w:r>
      <w:r>
        <w:t>ной федерации при условии, что прежняя лыжная ассоциация ра</w:t>
      </w:r>
      <w:r>
        <w:t>з</w:t>
      </w:r>
      <w:r>
        <w:t>решила его уход.</w:t>
      </w:r>
    </w:p>
    <w:p w:rsidR="00E71390" w:rsidRDefault="00E71390" w:rsidP="00E71390">
      <w:pPr>
        <w:pStyle w:val="af8"/>
      </w:pPr>
      <w:r>
        <w:t>203.5.5.</w:t>
      </w:r>
      <w:r>
        <w:tab/>
        <w:t>В случае</w:t>
      </w:r>
      <w:proofErr w:type="gramStart"/>
      <w:r>
        <w:t>,</w:t>
      </w:r>
      <w:proofErr w:type="gramEnd"/>
      <w:r>
        <w:t xml:space="preserve"> если некоторые из документов, представленных с заявкой на изменение регистрации лицензии (письмо о разрешении ухода от прежней ассоциации, паспорт, документы о постоянном проживании) окажутся фальшивыми, Президиум ФИС накажет спортсмена и н</w:t>
      </w:r>
      <w:r>
        <w:t>о</w:t>
      </w:r>
      <w:r>
        <w:t>вую лыжную федерацию.</w:t>
      </w:r>
    </w:p>
    <w:p w:rsidR="00E71390" w:rsidRDefault="00E71390" w:rsidP="00E71390">
      <w:pPr>
        <w:pStyle w:val="12"/>
      </w:pPr>
      <w:bookmarkStart w:id="18" w:name="_Toc12304038"/>
      <w:bookmarkStart w:id="19" w:name="_Toc12305090"/>
      <w:bookmarkStart w:id="20" w:name="_Toc471642342"/>
      <w:r>
        <w:t>204.</w:t>
      </w:r>
      <w:r>
        <w:tab/>
        <w:t>Квалификация участников</w:t>
      </w:r>
      <w:bookmarkEnd w:id="18"/>
      <w:bookmarkEnd w:id="19"/>
      <w:bookmarkEnd w:id="20"/>
    </w:p>
    <w:p w:rsidR="00E71390" w:rsidRDefault="00E71390" w:rsidP="00E71390">
      <w:pPr>
        <w:pStyle w:val="13"/>
      </w:pPr>
      <w:r>
        <w:t>204.1.</w:t>
      </w:r>
      <w:r>
        <w:tab/>
        <w:t>Национальная федерация не будет ни поддерживать или пр</w:t>
      </w:r>
      <w:r>
        <w:t>и</w:t>
      </w:r>
      <w:r>
        <w:t>знавать в рамках одной из своих структур, ни выдавать лице</w:t>
      </w:r>
      <w:r>
        <w:t>н</w:t>
      </w:r>
      <w:r>
        <w:t>зию на участие в соревнованиях ФИС участнику, который:</w:t>
      </w:r>
    </w:p>
    <w:p w:rsidR="00E71390" w:rsidRDefault="00E71390" w:rsidP="00E71390">
      <w:pPr>
        <w:pStyle w:val="af8"/>
      </w:pPr>
      <w:r>
        <w:t>204.1.1.</w:t>
      </w:r>
      <w:r>
        <w:tab/>
        <w:t>ведёт или вёл себя недостойным, или неспортивным образом, или не соблюдает медицинский кодекс ФИС;</w:t>
      </w:r>
    </w:p>
    <w:p w:rsidR="00E71390" w:rsidRDefault="00E71390" w:rsidP="00E71390">
      <w:pPr>
        <w:pStyle w:val="af8"/>
      </w:pPr>
      <w:r>
        <w:lastRenderedPageBreak/>
        <w:t>204.1.2.</w:t>
      </w:r>
      <w:r>
        <w:tab/>
        <w:t>принимает или принимал прямо или косвенно денежное вознагра</w:t>
      </w:r>
      <w:r>
        <w:t>ж</w:t>
      </w:r>
      <w:r>
        <w:t>дение;</w:t>
      </w:r>
    </w:p>
    <w:p w:rsidR="00E71390" w:rsidRDefault="00E71390" w:rsidP="00E71390">
      <w:pPr>
        <w:pStyle w:val="af8"/>
      </w:pPr>
      <w:r>
        <w:t>204.1.3.</w:t>
      </w:r>
      <w:r>
        <w:tab/>
        <w:t>получает или получал призы в большем объёме, чем это определ</w:t>
      </w:r>
      <w:r>
        <w:t>е</w:t>
      </w:r>
      <w:r>
        <w:t>но ст. 219;</w:t>
      </w:r>
    </w:p>
    <w:p w:rsidR="00E71390" w:rsidRDefault="00E71390" w:rsidP="00E71390">
      <w:pPr>
        <w:pStyle w:val="af8"/>
      </w:pPr>
      <w:r>
        <w:t>204.1.4.</w:t>
      </w:r>
      <w:r>
        <w:tab/>
        <w:t>разрешил использование своего имени, титула или изображения в целях рекламы, за исключением случаев, когда соответствующая национальная федерация или её команда заключила контракт о спонсорстве, оснащении инвентарём или рекламе;</w:t>
      </w:r>
    </w:p>
    <w:p w:rsidR="00E71390" w:rsidRDefault="00E71390" w:rsidP="00E71390">
      <w:pPr>
        <w:pStyle w:val="af8"/>
      </w:pPr>
      <w:r>
        <w:t>204.1.5.</w:t>
      </w:r>
      <w:r>
        <w:tab/>
        <w:t>сознательно соревнуется или соревновался со спортсменами, не квалифицированными в соответствии с правилами ФИС за исключ</w:t>
      </w:r>
      <w:r>
        <w:t>е</w:t>
      </w:r>
      <w:r>
        <w:t>нием случаев, когда:</w:t>
      </w:r>
    </w:p>
    <w:p w:rsidR="00E71390" w:rsidRDefault="00E71390" w:rsidP="00E71390">
      <w:pPr>
        <w:pStyle w:val="af8"/>
      </w:pPr>
      <w:r>
        <w:t>204.1.5.1.</w:t>
      </w:r>
      <w:r>
        <w:tab/>
        <w:t>соответствующие соревнования санкционированы Президиумом ФИС, контролируются непосредственно ФИС или одной из наци</w:t>
      </w:r>
      <w:r>
        <w:t>о</w:t>
      </w:r>
      <w:r>
        <w:t>нальных федераций и соревнования объявлены «открытыми»;</w:t>
      </w:r>
    </w:p>
    <w:p w:rsidR="00E71390" w:rsidRDefault="00E71390" w:rsidP="00E71390">
      <w:pPr>
        <w:pStyle w:val="af8"/>
      </w:pPr>
      <w:r>
        <w:t>204.1.6.</w:t>
      </w:r>
      <w:r>
        <w:tab/>
        <w:t>не подписал Декларацию спортсмена;</w:t>
      </w:r>
    </w:p>
    <w:p w:rsidR="00E71390" w:rsidRDefault="00E71390" w:rsidP="00E71390">
      <w:pPr>
        <w:pStyle w:val="af8"/>
      </w:pPr>
      <w:r>
        <w:t>204.1.7.</w:t>
      </w:r>
      <w:r>
        <w:tab/>
        <w:t>на него наложен запрет на участие в соревнованиях.</w:t>
      </w:r>
    </w:p>
    <w:p w:rsidR="00E71390" w:rsidRDefault="00E71390" w:rsidP="00E71390">
      <w:pPr>
        <w:pStyle w:val="af8"/>
      </w:pPr>
      <w:r>
        <w:t>204.2.</w:t>
      </w:r>
      <w:r>
        <w:tab/>
        <w:t>C выдачей лицензии на участие в соревнованиях ФИС и заявки на участие в соревнованиях национальная лыжная федерация по</w:t>
      </w:r>
      <w:r>
        <w:t>д</w:t>
      </w:r>
      <w:r>
        <w:t>тверждает, что имеется действующее и достаточное страхование участника от несчастных случаев во время тренировок и в ходе да</w:t>
      </w:r>
      <w:r>
        <w:t>н</w:t>
      </w:r>
      <w:r>
        <w:t>ного соревнования. Он берет на себя всю ответственность за это.</w:t>
      </w:r>
    </w:p>
    <w:p w:rsidR="00E71390" w:rsidRDefault="00E71390" w:rsidP="00E71390">
      <w:pPr>
        <w:pStyle w:val="12"/>
      </w:pPr>
      <w:bookmarkStart w:id="21" w:name="_Toc12304039"/>
      <w:bookmarkStart w:id="22" w:name="_Toc12305091"/>
      <w:bookmarkStart w:id="23" w:name="_Toc471642343"/>
      <w:r>
        <w:t>205.</w:t>
      </w:r>
      <w:r>
        <w:tab/>
        <w:t>Права и обязанности участников</w:t>
      </w:r>
      <w:bookmarkEnd w:id="21"/>
      <w:bookmarkEnd w:id="22"/>
      <w:bookmarkEnd w:id="23"/>
    </w:p>
    <w:p w:rsidR="004D1A13" w:rsidRPr="00C23E98" w:rsidRDefault="004D1A13" w:rsidP="004D1A13">
      <w:pPr>
        <w:pStyle w:val="af4"/>
        <w:rPr>
          <w:color w:val="auto"/>
        </w:rPr>
      </w:pPr>
      <w:r w:rsidRPr="00C23E98">
        <w:rPr>
          <w:color w:val="auto"/>
        </w:rPr>
        <w:t xml:space="preserve">Спортсмены независимо от их возраста, пола, расы, религии или убеждений, сексуальной ориентация, способности или инвалидности имеют право участвовать в зимних видах спорта в безопасной </w:t>
      </w:r>
      <w:proofErr w:type="gramStart"/>
      <w:r w:rsidRPr="00C23E98">
        <w:rPr>
          <w:color w:val="auto"/>
        </w:rPr>
        <w:t>среде</w:t>
      </w:r>
      <w:proofErr w:type="gramEnd"/>
      <w:r w:rsidRPr="00C23E98">
        <w:rPr>
          <w:color w:val="auto"/>
        </w:rPr>
        <w:t xml:space="preserve"> и защищены от жестокого обращения.</w:t>
      </w:r>
    </w:p>
    <w:p w:rsidR="004D1A13" w:rsidRPr="00C23E98" w:rsidRDefault="004D1A13" w:rsidP="004D1A13">
      <w:pPr>
        <w:pStyle w:val="af4"/>
        <w:rPr>
          <w:color w:val="auto"/>
        </w:rPr>
      </w:pPr>
      <w:r w:rsidRPr="00C23E98">
        <w:rPr>
          <w:color w:val="auto"/>
        </w:rPr>
        <w:t>ФИС призывает все государства-члены разрабатывать политику для защиты и содействие благополучию детей и молодых людей.</w:t>
      </w:r>
    </w:p>
    <w:p w:rsidR="00E71390" w:rsidRPr="00E32141" w:rsidRDefault="00E71390" w:rsidP="00E71390">
      <w:pPr>
        <w:pStyle w:val="af8"/>
      </w:pPr>
      <w:r>
        <w:t>205.1.</w:t>
      </w:r>
      <w:r>
        <w:tab/>
        <w:t>Участники соревнований обязаны быть точно информированы о с</w:t>
      </w:r>
      <w:r>
        <w:t>о</w:t>
      </w:r>
      <w:r>
        <w:t>ответствующих положениях Правил ФИС и, кроме того, подчиняться указаниям жюри.</w:t>
      </w:r>
      <w:r w:rsidRPr="00E32141">
        <w:t xml:space="preserve"> </w:t>
      </w:r>
      <w:r>
        <w:t>Спортсмен обязан также выполнять Правила ФИС.</w:t>
      </w:r>
    </w:p>
    <w:p w:rsidR="00E71390" w:rsidRDefault="00E71390" w:rsidP="00E71390">
      <w:pPr>
        <w:pStyle w:val="af8"/>
      </w:pPr>
      <w:r>
        <w:t>205.2.</w:t>
      </w:r>
      <w:r>
        <w:tab/>
      </w:r>
      <w:r w:rsidRPr="00C23E98">
        <w:rPr>
          <w:color w:val="auto"/>
        </w:rPr>
        <w:t xml:space="preserve">Участникам, </w:t>
      </w:r>
      <w:r w:rsidR="004D1A13" w:rsidRPr="00C23E98">
        <w:rPr>
          <w:color w:val="auto"/>
        </w:rPr>
        <w:t>не</w:t>
      </w:r>
      <w:r w:rsidRPr="00C23E98">
        <w:rPr>
          <w:color w:val="auto"/>
        </w:rPr>
        <w:t xml:space="preserve"> разрешается принимать </w:t>
      </w:r>
      <w:r w:rsidR="004D1A13" w:rsidRPr="00C23E98">
        <w:rPr>
          <w:color w:val="auto"/>
        </w:rPr>
        <w:t xml:space="preserve">допинг (см. </w:t>
      </w:r>
      <w:r w:rsidR="00B85595" w:rsidRPr="00C23E98">
        <w:rPr>
          <w:color w:val="auto"/>
        </w:rPr>
        <w:t>Анти-допинговые правила и</w:t>
      </w:r>
      <w:proofErr w:type="gramStart"/>
      <w:r w:rsidR="00B85595" w:rsidRPr="00C23E98">
        <w:rPr>
          <w:color w:val="auto"/>
        </w:rPr>
        <w:t xml:space="preserve"> .</w:t>
      </w:r>
      <w:proofErr w:type="gramEnd"/>
      <w:r w:rsidR="00B85595" w:rsidRPr="00C23E98">
        <w:rPr>
          <w:color w:val="auto"/>
        </w:rPr>
        <w:t>методические указания ФИС).</w:t>
      </w:r>
    </w:p>
    <w:p w:rsidR="00E71390" w:rsidRDefault="00E71390" w:rsidP="00E71390">
      <w:pPr>
        <w:pStyle w:val="af8"/>
      </w:pPr>
      <w:r>
        <w:t>205.3.</w:t>
      </w:r>
      <w:r>
        <w:tab/>
        <w:t>Как указано в "Декларации спортсмена", участники имеют право и</w:t>
      </w:r>
      <w:r>
        <w:t>н</w:t>
      </w:r>
      <w:r>
        <w:t>формировать жюри о проблемах с безопасностью на тренировочных и соревновательных трассах.</w:t>
      </w:r>
    </w:p>
    <w:p w:rsidR="00E71390" w:rsidRDefault="00E71390" w:rsidP="00E71390">
      <w:pPr>
        <w:pStyle w:val="af8"/>
      </w:pPr>
      <w:r>
        <w:t>205.4.</w:t>
      </w:r>
      <w:r>
        <w:tab/>
        <w:t>Участникам, которые по неуважительной причине отсутствуют на церемонии награждения, призы не пересылаются. Они теряют право на приз, включая денежный.</w:t>
      </w:r>
    </w:p>
    <w:p w:rsidR="00E71390" w:rsidRDefault="00E71390" w:rsidP="00E71390">
      <w:pPr>
        <w:pStyle w:val="af4"/>
      </w:pPr>
      <w:r>
        <w:t>В исключительных случаях участник может быть представлен др</w:t>
      </w:r>
      <w:r>
        <w:t>у</w:t>
      </w:r>
      <w:r>
        <w:t>гим членом его команды, который не имеет, однако, права занять его место на пьедестале почёта.</w:t>
      </w:r>
    </w:p>
    <w:p w:rsidR="00E71390" w:rsidRDefault="00E71390" w:rsidP="00E71390">
      <w:pPr>
        <w:pStyle w:val="af8"/>
      </w:pPr>
      <w:r>
        <w:t>205.5.</w:t>
      </w:r>
      <w:r>
        <w:tab/>
        <w:t>Участники соревнований должны вести себя корректно и спортивно по отношению к членам Организационного комитета, официальным лицам и публике.</w:t>
      </w:r>
    </w:p>
    <w:p w:rsidR="00E71390" w:rsidRDefault="00E71390" w:rsidP="00E71390">
      <w:pPr>
        <w:pStyle w:val="13"/>
      </w:pPr>
      <w:r>
        <w:lastRenderedPageBreak/>
        <w:t>205.6.</w:t>
      </w:r>
      <w:r>
        <w:tab/>
        <w:t>Поддержка участников соревнований</w:t>
      </w:r>
    </w:p>
    <w:p w:rsidR="00E71390" w:rsidRDefault="00E71390" w:rsidP="00E71390">
      <w:pPr>
        <w:pStyle w:val="af8"/>
      </w:pPr>
      <w:r>
        <w:t>205.6.1.</w:t>
      </w:r>
      <w:r>
        <w:tab/>
        <w:t>Спортсмен, заявленный своей национальной федерацией на уч</w:t>
      </w:r>
      <w:r>
        <w:t>а</w:t>
      </w:r>
      <w:r>
        <w:t>стие в соревнованиях ФИС, может получить:</w:t>
      </w:r>
    </w:p>
    <w:p w:rsidR="00E71390" w:rsidRDefault="00E71390" w:rsidP="00E71390">
      <w:pPr>
        <w:pStyle w:val="af8"/>
      </w:pPr>
      <w:r>
        <w:t>205.6.2.</w:t>
      </w:r>
      <w:r>
        <w:tab/>
        <w:t>полную компенсацию оплаты проезда к месту тренировки и соревн</w:t>
      </w:r>
      <w:r>
        <w:t>о</w:t>
      </w:r>
      <w:r>
        <w:t>ваний;</w:t>
      </w:r>
    </w:p>
    <w:p w:rsidR="00E71390" w:rsidRDefault="00E71390" w:rsidP="00E71390">
      <w:pPr>
        <w:pStyle w:val="af8"/>
      </w:pPr>
      <w:r>
        <w:t>205.6.3.</w:t>
      </w:r>
      <w:r>
        <w:tab/>
        <w:t>полную компенсацию проживания в течение тренировок и соревн</w:t>
      </w:r>
      <w:r>
        <w:t>о</w:t>
      </w:r>
      <w:r>
        <w:t>ваний;</w:t>
      </w:r>
    </w:p>
    <w:p w:rsidR="00E71390" w:rsidRDefault="00E71390" w:rsidP="00E71390">
      <w:pPr>
        <w:pStyle w:val="af8"/>
      </w:pPr>
      <w:r>
        <w:t>205.6.4.</w:t>
      </w:r>
      <w:r>
        <w:tab/>
        <w:t>карманные деньги;</w:t>
      </w:r>
    </w:p>
    <w:p w:rsidR="00E71390" w:rsidRDefault="00E71390" w:rsidP="00E71390">
      <w:pPr>
        <w:pStyle w:val="af8"/>
      </w:pPr>
      <w:r>
        <w:t>205.6.5.</w:t>
      </w:r>
      <w:r>
        <w:tab/>
        <w:t>возмещение потерь в заработке, согласно решениям своей наци</w:t>
      </w:r>
      <w:r>
        <w:t>о</w:t>
      </w:r>
      <w:r>
        <w:t>нальной федерации;</w:t>
      </w:r>
    </w:p>
    <w:p w:rsidR="00E71390" w:rsidRDefault="00E71390" w:rsidP="00E71390">
      <w:pPr>
        <w:pStyle w:val="af8"/>
      </w:pPr>
      <w:r>
        <w:t>205.6.6.</w:t>
      </w:r>
      <w:r>
        <w:tab/>
        <w:t>компенсацию расходов по социальному страхованию, включая стр</w:t>
      </w:r>
      <w:r>
        <w:t>а</w:t>
      </w:r>
      <w:r>
        <w:t>хование от несчастного случая или болезней, связанных с трениро</w:t>
      </w:r>
      <w:r>
        <w:t>в</w:t>
      </w:r>
      <w:r>
        <w:t>ками или соревнованиями;</w:t>
      </w:r>
    </w:p>
    <w:p w:rsidR="00E71390" w:rsidRDefault="00E71390" w:rsidP="00E71390">
      <w:pPr>
        <w:pStyle w:val="af8"/>
      </w:pPr>
      <w:r>
        <w:t>205.6.7.</w:t>
      </w:r>
      <w:r>
        <w:tab/>
        <w:t>стипендию.</w:t>
      </w:r>
    </w:p>
    <w:p w:rsidR="00E71390" w:rsidRDefault="00E71390" w:rsidP="00E71390">
      <w:pPr>
        <w:pStyle w:val="af8"/>
      </w:pPr>
      <w:r>
        <w:t>205.7.</w:t>
      </w:r>
      <w:r>
        <w:tab/>
        <w:t>Национальная лыжная федерация может резервировать фонды, чтобы обеспечить участнику его будущее образование и карьеру п</w:t>
      </w:r>
      <w:r>
        <w:t>о</w:t>
      </w:r>
      <w:r>
        <w:t>сле ухода из активного спорта.</w:t>
      </w:r>
    </w:p>
    <w:p w:rsidR="00E71390" w:rsidRDefault="00E71390" w:rsidP="00E71390">
      <w:pPr>
        <w:pStyle w:val="af4"/>
      </w:pPr>
      <w:r>
        <w:t>Участник не имеет никаких претензий на эти фонды, которые м</w:t>
      </w:r>
      <w:r>
        <w:t>о</w:t>
      </w:r>
      <w:r>
        <w:t>гут распределяться только по решению его национальной лыжной федерации.</w:t>
      </w:r>
    </w:p>
    <w:p w:rsidR="00E71390" w:rsidRDefault="00E71390" w:rsidP="00E71390">
      <w:pPr>
        <w:pStyle w:val="13"/>
      </w:pPr>
      <w:r>
        <w:t>205.8.</w:t>
      </w:r>
      <w:r>
        <w:tab/>
        <w:t>Пари на соревнования</w:t>
      </w:r>
    </w:p>
    <w:p w:rsidR="00E71390" w:rsidRDefault="00E71390" w:rsidP="00E71390">
      <w:pPr>
        <w:pStyle w:val="af4"/>
      </w:pPr>
      <w:r>
        <w:t>Спортсменам, тренерам, официальным лицам команд и технич</w:t>
      </w:r>
      <w:r>
        <w:t>е</w:t>
      </w:r>
      <w:r>
        <w:t xml:space="preserve">скому персоналу запрещено заключать пари на исход </w:t>
      </w:r>
      <w:proofErr w:type="gramStart"/>
      <w:r>
        <w:t>соревнований</w:t>
      </w:r>
      <w:proofErr w:type="gramEnd"/>
      <w:r>
        <w:t xml:space="preserve"> в которых они участвуют или причастны. Справочная информация в Правилах ФИС о пари и других </w:t>
      </w:r>
      <w:proofErr w:type="gramStart"/>
      <w:r>
        <w:t>анти-коррупционных</w:t>
      </w:r>
      <w:proofErr w:type="gramEnd"/>
      <w:r>
        <w:t xml:space="preserve"> регулированиях июля 2013 г.</w:t>
      </w:r>
    </w:p>
    <w:p w:rsidR="00E71390" w:rsidRDefault="00E71390" w:rsidP="00E71390">
      <w:pPr>
        <w:pStyle w:val="af4"/>
      </w:pPr>
    </w:p>
    <w:p w:rsidR="00E71390" w:rsidRDefault="00E71390" w:rsidP="00E71390">
      <w:pPr>
        <w:pStyle w:val="12"/>
      </w:pPr>
      <w:bookmarkStart w:id="24" w:name="_Toc12304040"/>
      <w:bookmarkStart w:id="25" w:name="_Toc12305092"/>
      <w:bookmarkStart w:id="26" w:name="_Toc471642344"/>
      <w:r>
        <w:t>206.</w:t>
      </w:r>
      <w:r>
        <w:tab/>
        <w:t xml:space="preserve">Реклама и </w:t>
      </w:r>
      <w:bookmarkEnd w:id="24"/>
      <w:bookmarkEnd w:id="25"/>
      <w:r>
        <w:t>спонсорство</w:t>
      </w:r>
      <w:bookmarkEnd w:id="26"/>
    </w:p>
    <w:p w:rsidR="00E71390" w:rsidRPr="00853FA7" w:rsidRDefault="00E71390" w:rsidP="00E71390">
      <w:pPr>
        <w:pStyle w:val="af4"/>
      </w:pPr>
      <w:r>
        <w:t>В контексте данных правил под рекламой понимается предста</w:t>
      </w:r>
      <w:r>
        <w:t>в</w:t>
      </w:r>
      <w:r>
        <w:t>ление торговых марок или других изображений в зоне соревнований, информирующее публику о наименованиях продуктов либо услуг для достижения знания о компании, либо организации и их брендах, де</w:t>
      </w:r>
      <w:r>
        <w:t>я</w:t>
      </w:r>
      <w:r>
        <w:t>тельности, продуктах или услугах.</w:t>
      </w:r>
    </w:p>
    <w:p w:rsidR="00E71390" w:rsidRDefault="00E71390" w:rsidP="00E71390">
      <w:pPr>
        <w:pStyle w:val="13"/>
      </w:pPr>
      <w:r>
        <w:t>206.1.</w:t>
      </w:r>
      <w:r>
        <w:tab/>
        <w:t>Зимние Олимпийские игры и Чемпионаты Мира ФИС</w:t>
      </w:r>
    </w:p>
    <w:p w:rsidR="00E71390" w:rsidRDefault="00E71390" w:rsidP="00E71390">
      <w:pPr>
        <w:pStyle w:val="af4"/>
      </w:pPr>
      <w:r>
        <w:t>Все права по рекламе и спонсорству на Зимних Олимпийских и</w:t>
      </w:r>
      <w:r>
        <w:t>г</w:t>
      </w:r>
      <w:r>
        <w:t>рах и Чемпионатах Мира ФИС принадлежат соответственно Межд</w:t>
      </w:r>
      <w:r>
        <w:t>у</w:t>
      </w:r>
      <w:r>
        <w:t>народному олимпийскому комитету и ФИС, и являются предметами отдельных договорных соглашений.</w:t>
      </w:r>
    </w:p>
    <w:p w:rsidR="00E71390" w:rsidRDefault="00E71390" w:rsidP="00E71390">
      <w:pPr>
        <w:pStyle w:val="13"/>
      </w:pPr>
      <w:r>
        <w:t>206.2.</w:t>
      </w:r>
      <w:r>
        <w:tab/>
        <w:t>Соревнования ФИС</w:t>
      </w:r>
    </w:p>
    <w:p w:rsidR="00E71390" w:rsidRDefault="00E71390" w:rsidP="00E71390">
      <w:pPr>
        <w:pStyle w:val="af4"/>
      </w:pPr>
      <w:r>
        <w:t>На всех соревнованиях ФИС рекламные возможности определ</w:t>
      </w:r>
      <w:r>
        <w:t>я</w:t>
      </w:r>
      <w:r>
        <w:t>ются Правилами ФИС по рекламе, которые являются предметом утверждения Президиумом ФИС.</w:t>
      </w:r>
    </w:p>
    <w:p w:rsidR="00E71390" w:rsidRDefault="00E71390" w:rsidP="00E71390">
      <w:pPr>
        <w:pStyle w:val="13"/>
      </w:pPr>
      <w:r>
        <w:t>206.3.</w:t>
      </w:r>
      <w:r>
        <w:tab/>
        <w:t>Члены национальных лыжных ассоциаций</w:t>
      </w:r>
    </w:p>
    <w:p w:rsidR="00E71390" w:rsidRDefault="00E71390" w:rsidP="00E71390">
      <w:pPr>
        <w:pStyle w:val="af4"/>
      </w:pPr>
      <w:r>
        <w:t>Каждая аффилированная с ФИС национальная лыжная ассоци</w:t>
      </w:r>
      <w:r>
        <w:t>а</w:t>
      </w:r>
      <w:r>
        <w:t>ция, которая организует включённые в Календарь ФИС соревнов</w:t>
      </w:r>
      <w:r>
        <w:t>а</w:t>
      </w:r>
      <w:r>
        <w:t>ния, имеет полномочия как собственник рекламных прав на соревн</w:t>
      </w:r>
      <w:r>
        <w:t>о</w:t>
      </w:r>
      <w:r>
        <w:lastRenderedPageBreak/>
        <w:t>ваниях заключать договора по их продаже. В случае соревнований Кубка Мира ФИС эти права определяются в соглашении с организ</w:t>
      </w:r>
      <w:r>
        <w:t>а</w:t>
      </w:r>
      <w:r>
        <w:t>тором, утверждаемым Президиумом ФИС, с учётом ответственности национальной лыжной ассоциации.</w:t>
      </w:r>
    </w:p>
    <w:p w:rsidR="00E71390" w:rsidRDefault="00E71390" w:rsidP="00E71390">
      <w:pPr>
        <w:pStyle w:val="af4"/>
      </w:pPr>
      <w:r>
        <w:t>В случае</w:t>
      </w:r>
      <w:proofErr w:type="gramStart"/>
      <w:r>
        <w:t>,</w:t>
      </w:r>
      <w:proofErr w:type="gramEnd"/>
      <w:r>
        <w:t xml:space="preserve"> если национальная лыжная ассоциация организует с</w:t>
      </w:r>
      <w:r>
        <w:t>о</w:t>
      </w:r>
      <w:r>
        <w:t>ревнования заграницей, применяются также эти правила о рекламе.</w:t>
      </w:r>
    </w:p>
    <w:p w:rsidR="00E71390" w:rsidRDefault="00E71390" w:rsidP="00E71390">
      <w:pPr>
        <w:pStyle w:val="13"/>
      </w:pPr>
      <w:r>
        <w:t>206.4.</w:t>
      </w:r>
      <w:r>
        <w:tab/>
        <w:t>Наименование и представление спонсорских прав</w:t>
      </w:r>
    </w:p>
    <w:p w:rsidR="00E71390" w:rsidRDefault="00E71390" w:rsidP="00E71390">
      <w:pPr>
        <w:pStyle w:val="af4"/>
      </w:pPr>
      <w:r>
        <w:t>В случае серий соревнований ФИС, утверждённых Президиумом ФИС, ФИС осуществляет маркетинг пакетов прав на наименов</w:t>
      </w:r>
      <w:r>
        <w:t>а</w:t>
      </w:r>
      <w:r>
        <w:t>ние/спонсорство (альтернативные наименования возможны). Для серий соревнований Кубка Мира ФИС этот маркетинг осуществляе</w:t>
      </w:r>
      <w:r>
        <w:t>т</w:t>
      </w:r>
      <w:r>
        <w:t>ся для подбора и назначения спонсоров, которые будут продвигать имидж и ценность соответствующей дисциплины. Доходы, получа</w:t>
      </w:r>
      <w:r>
        <w:t>е</w:t>
      </w:r>
      <w:r>
        <w:t>мые от продажи прав на именование/спонсорство, вкладываются ФИС в снабжение профессиональной организации.</w:t>
      </w:r>
    </w:p>
    <w:p w:rsidR="00E71390" w:rsidRDefault="00E71390" w:rsidP="00E71390">
      <w:pPr>
        <w:pStyle w:val="13"/>
      </w:pPr>
      <w:r>
        <w:t>206.5.</w:t>
      </w:r>
      <w:r>
        <w:tab/>
        <w:t>Использование маркировки и поддержки</w:t>
      </w:r>
    </w:p>
    <w:p w:rsidR="00E71390" w:rsidRDefault="00E71390" w:rsidP="00E71390">
      <w:pPr>
        <w:pStyle w:val="af4"/>
      </w:pPr>
      <w:r>
        <w:t xml:space="preserve">Вся используемая рекламная и коммерческая </w:t>
      </w:r>
      <w:proofErr w:type="gramStart"/>
      <w:r>
        <w:t>маркировка</w:t>
      </w:r>
      <w:proofErr w:type="gramEnd"/>
      <w:r>
        <w:t xml:space="preserve"> и по</w:t>
      </w:r>
      <w:r>
        <w:t>д</w:t>
      </w:r>
      <w:r>
        <w:t>держка впредь должны соответствовать техническим спецификац</w:t>
      </w:r>
      <w:r>
        <w:t>и</w:t>
      </w:r>
      <w:r>
        <w:t>ям, установленных действующими Правилами ФИС о рекламе.</w:t>
      </w:r>
    </w:p>
    <w:p w:rsidR="00E71390" w:rsidRDefault="00E71390" w:rsidP="00E71390">
      <w:pPr>
        <w:pStyle w:val="13"/>
      </w:pPr>
      <w:r>
        <w:t>206.6.</w:t>
      </w:r>
      <w:r>
        <w:tab/>
        <w:t>Рекламные пакеты</w:t>
      </w:r>
    </w:p>
    <w:p w:rsidR="00E71390" w:rsidRDefault="00E71390" w:rsidP="00E71390">
      <w:pPr>
        <w:pStyle w:val="af4"/>
      </w:pPr>
      <w:r>
        <w:t>Размещение, количество, размеры и формы рекламы определ</w:t>
      </w:r>
      <w:r>
        <w:t>я</w:t>
      </w:r>
      <w:r>
        <w:t>ются Правилами ФИС о рекламе для каждой дисциплины. Подро</w:t>
      </w:r>
      <w:r>
        <w:t>б</w:t>
      </w:r>
      <w:r>
        <w:t>ная информация, включая графические иллюстрации, изложена в маркетинговом руководстве к соответствующей дисциплине, публ</w:t>
      </w:r>
      <w:r>
        <w:t>и</w:t>
      </w:r>
      <w:r>
        <w:t>куемом на сайте ФИС. Маркетинговое руководство пересматривае</w:t>
      </w:r>
      <w:r>
        <w:t>т</w:t>
      </w:r>
      <w:r>
        <w:t>ся и обновляется при необходимости комитетом по вопросам рекл</w:t>
      </w:r>
      <w:r>
        <w:t>а</w:t>
      </w:r>
      <w:r>
        <w:t>мы и утверждается Президиумом ФИС до публикации.</w:t>
      </w:r>
    </w:p>
    <w:p w:rsidR="00E71390" w:rsidRDefault="00E71390" w:rsidP="00E71390">
      <w:pPr>
        <w:pStyle w:val="13"/>
      </w:pPr>
      <w:r>
        <w:t>206.7.</w:t>
      </w:r>
      <w:r>
        <w:tab/>
        <w:t>Спонсорство коммерческими компаниями, организующими т</w:t>
      </w:r>
      <w:r>
        <w:t>о</w:t>
      </w:r>
      <w:r>
        <w:t xml:space="preserve">тализаторы </w:t>
      </w:r>
    </w:p>
    <w:p w:rsidR="00E71390" w:rsidRPr="003C534A" w:rsidRDefault="00E71390" w:rsidP="00E71390">
      <w:pPr>
        <w:pStyle w:val="26"/>
      </w:pPr>
      <w:r>
        <w:t>206.7.1.</w:t>
      </w:r>
      <w:r>
        <w:tab/>
        <w:t>ФИС не передаёт прав спонсорства на наименов</w:t>
      </w:r>
      <w:r>
        <w:t>а</w:t>
      </w:r>
      <w:r>
        <w:t>ние/представление коммерческим компаниям, организующим т</w:t>
      </w:r>
      <w:r>
        <w:t>о</w:t>
      </w:r>
      <w:r>
        <w:t>тализаторы.</w:t>
      </w:r>
    </w:p>
    <w:p w:rsidR="00E71390" w:rsidRPr="003C534A" w:rsidRDefault="00E71390" w:rsidP="00E71390">
      <w:pPr>
        <w:pStyle w:val="26"/>
      </w:pPr>
      <w:r>
        <w:t>206.7.2.</w:t>
      </w:r>
      <w:r>
        <w:tab/>
        <w:t>Спонсорство соревнований коммерческими компаниями, организ</w:t>
      </w:r>
      <w:r>
        <w:t>у</w:t>
      </w:r>
      <w:r>
        <w:t>ющими тотализаторы, есть предмет статьи 206.7.3 ниже.</w:t>
      </w:r>
    </w:p>
    <w:p w:rsidR="00E71390" w:rsidRPr="003C534A" w:rsidRDefault="00E71390" w:rsidP="00E71390">
      <w:pPr>
        <w:pStyle w:val="26"/>
      </w:pPr>
      <w:r>
        <w:t>206.7.3.</w:t>
      </w:r>
      <w:r>
        <w:tab/>
        <w:t>Реклама коммерческими компаниями, организующими тотализ</w:t>
      </w:r>
      <w:r>
        <w:t>а</w:t>
      </w:r>
      <w:r>
        <w:t>торы, на участниках либо с участниками (генеральный спонсор, инвентарь соревнований, стартовые номера) запрещена.</w:t>
      </w:r>
    </w:p>
    <w:p w:rsidR="00E71390" w:rsidRDefault="00E71390" w:rsidP="00E71390">
      <w:pPr>
        <w:pStyle w:val="af8"/>
      </w:pPr>
      <w:r>
        <w:t>206.8.</w:t>
      </w:r>
      <w:r>
        <w:tab/>
        <w:t>Национальная федерация или её команда могут заключать контра</w:t>
      </w:r>
      <w:r>
        <w:t>к</w:t>
      </w:r>
      <w:r>
        <w:t>ты с коммерческими фирмами или организациями касательно по</w:t>
      </w:r>
      <w:r>
        <w:t>д</w:t>
      </w:r>
      <w:r>
        <w:t>держки, инвентаря и рекламы, если соответствующая фирма или о</w:t>
      </w:r>
      <w:r>
        <w:t>р</w:t>
      </w:r>
      <w:r>
        <w:t>ганизация признаны в качестве официального поставщика или спо</w:t>
      </w:r>
      <w:r>
        <w:t>н</w:t>
      </w:r>
      <w:r>
        <w:t>сора национальной федерации.</w:t>
      </w:r>
    </w:p>
    <w:p w:rsidR="00E71390" w:rsidRDefault="00E71390" w:rsidP="00E71390">
      <w:pPr>
        <w:pStyle w:val="af4"/>
      </w:pPr>
      <w:r>
        <w:t>Изготовление и распространение различных рекламных матери</w:t>
      </w:r>
      <w:r>
        <w:t>а</w:t>
      </w:r>
      <w:r>
        <w:t>лов, на которых изображены или названы участники соревнований ФИС совместно со спортсменами, которые не соответствуют квал</w:t>
      </w:r>
      <w:r>
        <w:t>и</w:t>
      </w:r>
      <w:r>
        <w:t>фицированными правилам ФИС или МОК, запрещается.</w:t>
      </w:r>
    </w:p>
    <w:p w:rsidR="00E71390" w:rsidRDefault="00E71390" w:rsidP="00E71390">
      <w:pPr>
        <w:pStyle w:val="af4"/>
      </w:pPr>
      <w:r>
        <w:t>Изготовление и распространение любого вида рекламных мат</w:t>
      </w:r>
      <w:r>
        <w:t>е</w:t>
      </w:r>
      <w:r>
        <w:t>риалов, на которых изображены участники соревнований ФИС со</w:t>
      </w:r>
      <w:r>
        <w:t>в</w:t>
      </w:r>
      <w:r>
        <w:lastRenderedPageBreak/>
        <w:t>местно с табачными, алкогольными и наркотическими продуктами, запрещается.</w:t>
      </w:r>
    </w:p>
    <w:p w:rsidR="00E71390" w:rsidRDefault="00E71390" w:rsidP="00E71390">
      <w:pPr>
        <w:pStyle w:val="af8"/>
      </w:pPr>
      <w:r>
        <w:t>206.9.</w:t>
      </w:r>
      <w:r>
        <w:tab/>
        <w:t>Каждый взнос в соответствии с подобными контрактами должен идти непосредственно национальной федерации или её команде, которые будут распределять эти взносы в соответствии с правилами наци</w:t>
      </w:r>
      <w:r>
        <w:t>о</w:t>
      </w:r>
      <w:r>
        <w:t>нальной федерации. Не один спортсмен не может прямо получить какую-либо часть этой суммы, за исключением случаев, предусмо</w:t>
      </w:r>
      <w:r>
        <w:t>т</w:t>
      </w:r>
      <w:r>
        <w:t>ренных ст. 205.6. ФИС в любой момент может запросить копию ко</w:t>
      </w:r>
      <w:r>
        <w:t>н</w:t>
      </w:r>
      <w:r>
        <w:t>тракта.</w:t>
      </w:r>
    </w:p>
    <w:p w:rsidR="00E71390" w:rsidRDefault="00E71390" w:rsidP="00E71390">
      <w:pPr>
        <w:pStyle w:val="af8"/>
      </w:pPr>
      <w:r>
        <w:t>206.10.</w:t>
      </w:r>
      <w:r>
        <w:tab/>
        <w:t>Инвентарь или товары, поставляемые национальной команде, дол</w:t>
      </w:r>
      <w:r>
        <w:t>ж</w:t>
      </w:r>
      <w:r>
        <w:t>ны в отношении фирменной или торговой марки соответствовать требованиям, содержащимся в ст. 207.</w:t>
      </w:r>
    </w:p>
    <w:p w:rsidR="00E71390" w:rsidRPr="004A6EE9" w:rsidRDefault="00E71390" w:rsidP="00E71390">
      <w:pPr>
        <w:pStyle w:val="0"/>
      </w:pPr>
      <w:bookmarkStart w:id="27" w:name="_Toc471642345"/>
      <w:r>
        <w:t>207.</w:t>
      </w:r>
      <w:r>
        <w:tab/>
        <w:t>Инвентарь, применяемый на соревнованиях и комме</w:t>
      </w:r>
      <w:r>
        <w:t>р</w:t>
      </w:r>
      <w:r>
        <w:t>ческая маркировка</w:t>
      </w:r>
      <w:bookmarkEnd w:id="27"/>
    </w:p>
    <w:p w:rsidR="00E71390" w:rsidRDefault="00E71390" w:rsidP="00E71390">
      <w:pPr>
        <w:pStyle w:val="13"/>
      </w:pPr>
      <w:r>
        <w:t>207.1.</w:t>
      </w:r>
      <w:r>
        <w:tab/>
      </w:r>
      <w:r w:rsidRPr="00DA6AD4">
        <w:t xml:space="preserve">Инвентарь, применяемый на соревнованиях </w:t>
      </w:r>
      <w:r>
        <w:t>ФИС</w:t>
      </w:r>
    </w:p>
    <w:p w:rsidR="00E71390" w:rsidRDefault="00E71390" w:rsidP="00E71390">
      <w:pPr>
        <w:pStyle w:val="af4"/>
      </w:pPr>
      <w:r>
        <w:t xml:space="preserve">На Чемпионатах мира ФИС и Кубках мира ФИС участник может носить только одежду и снаряжение в соответствии с правилами ФИС о рекламе, </w:t>
      </w:r>
      <w:proofErr w:type="gramStart"/>
      <w:r>
        <w:t>обеспеченные</w:t>
      </w:r>
      <w:proofErr w:type="gramEnd"/>
      <w:r>
        <w:t xml:space="preserve"> национальной лыжной федерацией, </w:t>
      </w:r>
      <w:r>
        <w:rPr>
          <w:lang w:val="en-US"/>
        </w:rPr>
        <w:t>c</w:t>
      </w:r>
      <w:r>
        <w:t xml:space="preserve"> коммерческими знаками и обозначениями, одобренными национал</w:t>
      </w:r>
      <w:r>
        <w:t>ь</w:t>
      </w:r>
      <w:r>
        <w:t>ной лыжной федерацией. Непристойные слова, выражения и симв</w:t>
      </w:r>
      <w:r>
        <w:t>о</w:t>
      </w:r>
      <w:r>
        <w:t>лы на одежде и снаряжении</w:t>
      </w:r>
      <w:r>
        <w:rPr>
          <w:b/>
        </w:rPr>
        <w:t xml:space="preserve"> </w:t>
      </w:r>
      <w:r>
        <w:t>запрещены.</w:t>
      </w:r>
    </w:p>
    <w:p w:rsidR="00E71390" w:rsidRDefault="00E71390" w:rsidP="00E71390">
      <w:pPr>
        <w:pStyle w:val="af8"/>
      </w:pPr>
      <w:r>
        <w:t>207.1.1.</w:t>
      </w:r>
      <w:r>
        <w:tab/>
        <w:t>На Чемпионатах мира ФИС, Кубках мира ФИС и всех соревнований, опубликованных в Календаре ФИС, спортсмену не разрешается брать с собой инвентарь (лыжи, сноуборд, лыжные палки, ботинки, шлем, очки) на официальную церемонию с исполнением гимна и/или поднятием флага.</w:t>
      </w:r>
    </w:p>
    <w:p w:rsidR="00E71390" w:rsidRDefault="00E71390" w:rsidP="00E71390">
      <w:pPr>
        <w:pStyle w:val="af4"/>
      </w:pPr>
      <w:r>
        <w:t>Держать оборудование на пьедестале почёта после полного око</w:t>
      </w:r>
      <w:r>
        <w:t>н</w:t>
      </w:r>
      <w:r>
        <w:t>чания церемонии награждения (награждение медалями и призами и исполнение национального гимна) для съёмки фото, видео матери</w:t>
      </w:r>
      <w:r>
        <w:t>а</w:t>
      </w:r>
      <w:r>
        <w:t>лов и т.д., однако, разрешено.</w:t>
      </w:r>
    </w:p>
    <w:p w:rsidR="00E71390" w:rsidRDefault="00E71390" w:rsidP="00E71390">
      <w:pPr>
        <w:pStyle w:val="26"/>
      </w:pPr>
      <w:r>
        <w:t>207.1.2.</w:t>
      </w:r>
      <w:r>
        <w:tab/>
        <w:t>Презентация победителей / инвентарь на пьедестале</w:t>
      </w:r>
    </w:p>
    <w:p w:rsidR="00E71390" w:rsidRDefault="00E71390" w:rsidP="00E71390">
      <w:pPr>
        <w:pStyle w:val="af4"/>
      </w:pPr>
      <w:r>
        <w:t>На Чемпионатах мира ФИС и всех соревнованиях, включённых в календарь ФИС, спортсменам разрешено брать с собой на пьед</w:t>
      </w:r>
      <w:r>
        <w:t>е</w:t>
      </w:r>
      <w:r>
        <w:t>стал на презентацию победителей следующие предметы экипиро</w:t>
      </w:r>
      <w:r>
        <w:t>в</w:t>
      </w:r>
      <w:r>
        <w:t>ки:</w:t>
      </w:r>
    </w:p>
    <w:p w:rsidR="00E71390" w:rsidRDefault="00E71390" w:rsidP="00E71390">
      <w:pPr>
        <w:pStyle w:val="a1"/>
      </w:pPr>
      <w:r>
        <w:t>Лыжи/сноуборд</w:t>
      </w:r>
    </w:p>
    <w:p w:rsidR="00E71390" w:rsidRDefault="00E71390" w:rsidP="00E71390">
      <w:pPr>
        <w:pStyle w:val="a1"/>
      </w:pPr>
      <w:r>
        <w:t>Обувь: лыжные ботинки должны быть одеты на ноги. Не ра</w:t>
      </w:r>
      <w:r>
        <w:t>з</w:t>
      </w:r>
      <w:r>
        <w:t>решаются никакие мягкие ботинки. Кроссовки на презентации не разрешены.</w:t>
      </w:r>
    </w:p>
    <w:p w:rsidR="00E71390" w:rsidRDefault="00E71390" w:rsidP="00E71390">
      <w:pPr>
        <w:pStyle w:val="a1"/>
      </w:pPr>
      <w:r>
        <w:t>Палки: не на лыжах. Обычно в другой руке.</w:t>
      </w:r>
    </w:p>
    <w:p w:rsidR="00E71390" w:rsidRDefault="00E71390" w:rsidP="00E71390">
      <w:pPr>
        <w:pStyle w:val="a1"/>
      </w:pPr>
      <w:r>
        <w:t>Лыжные очки: либо надеты, либо на шее.</w:t>
      </w:r>
    </w:p>
    <w:p w:rsidR="00E71390" w:rsidRDefault="00E71390" w:rsidP="00E71390">
      <w:pPr>
        <w:pStyle w:val="a1"/>
      </w:pPr>
      <w:r>
        <w:t>Шлем: только если он надет на голову, а не на любом другом предмете экипировки, например, на лыжах или палках.</w:t>
      </w:r>
    </w:p>
    <w:p w:rsidR="00E71390" w:rsidRDefault="00E71390" w:rsidP="00E71390">
      <w:pPr>
        <w:pStyle w:val="a1"/>
      </w:pPr>
      <w:r>
        <w:t>Лента для сцепления лыж: максимум две с названием лыжной фирмы, на одной из них может быть название фирмы лыжных мазей.</w:t>
      </w:r>
    </w:p>
    <w:p w:rsidR="00E71390" w:rsidRDefault="00E71390" w:rsidP="00E71390">
      <w:pPr>
        <w:pStyle w:val="a1"/>
      </w:pPr>
      <w:r>
        <w:t>Зажимы на палках в лыжных гонках и северной комбинации: зажим может использоваться только для соединения двух п</w:t>
      </w:r>
      <w:r>
        <w:t>а</w:t>
      </w:r>
      <w:r>
        <w:lastRenderedPageBreak/>
        <w:t>лок вместе. Зажим может быть такой ширины, чтобы держать пару палок, однако не шире 4 см. Длина может быть 10 см. Длинная сторона располагается вдоль палок, а не поперёк. Коммерческая маркировка производителя палок может покр</w:t>
      </w:r>
      <w:r>
        <w:t>ы</w:t>
      </w:r>
      <w:r>
        <w:t>вать всю поверхность зажима.</w:t>
      </w:r>
    </w:p>
    <w:p w:rsidR="00E71390" w:rsidRPr="00A259F9" w:rsidRDefault="00E71390" w:rsidP="00E71390">
      <w:pPr>
        <w:pStyle w:val="a1"/>
      </w:pPr>
      <w:r>
        <w:t>Всякие другие предметы экипировки запрещены, как поясные сумочки, телефон на шейном ремешке, бутылки, рюкзаки и т.д.</w:t>
      </w:r>
    </w:p>
    <w:p w:rsidR="00E71390" w:rsidRDefault="00E71390" w:rsidP="00E71390">
      <w:pPr>
        <w:pStyle w:val="af8"/>
      </w:pPr>
      <w:r>
        <w:t>207.1.3.</w:t>
      </w:r>
      <w:r>
        <w:tab/>
        <w:t>Неофициальная презентация победителя (церемония с цветами) и награждение непосредственно после соревнований в зоне соревн</w:t>
      </w:r>
      <w:r>
        <w:t>о</w:t>
      </w:r>
      <w:r>
        <w:t>ваний с исполнением гимна, даже до истечения времени подачи протестов, разрешается на риск организаторов соревнований. При этом обязательно иметь при себе хорошо видимый стартовый н</w:t>
      </w:r>
      <w:r>
        <w:t>о</w:t>
      </w:r>
      <w:r>
        <w:t xml:space="preserve">мер. </w:t>
      </w:r>
    </w:p>
    <w:p w:rsidR="00E71390" w:rsidRDefault="00E71390" w:rsidP="00E71390">
      <w:pPr>
        <w:pStyle w:val="af8"/>
      </w:pPr>
      <w:bookmarkStart w:id="28" w:name="_Toc12304041"/>
      <w:bookmarkStart w:id="29" w:name="_Toc12305093"/>
      <w:r>
        <w:t>207.1.4.</w:t>
      </w:r>
      <w:r>
        <w:tab/>
        <w:t>Иметь на себе хорошо видимый стартовый номер соревнований или другую одежду от национальной лыжной ассоциации</w:t>
      </w:r>
      <w:proofErr w:type="gramStart"/>
      <w:r>
        <w:t>.</w:t>
      </w:r>
      <w:proofErr w:type="gramEnd"/>
      <w:r>
        <w:t xml:space="preserve"> </w:t>
      </w:r>
      <w:proofErr w:type="gramStart"/>
      <w:r>
        <w:t>о</w:t>
      </w:r>
      <w:proofErr w:type="gramEnd"/>
      <w:r>
        <w:t>бязательно в выходном коридоре (включая зону лидера и место телевизионных интервью).</w:t>
      </w:r>
    </w:p>
    <w:p w:rsidR="00E71390" w:rsidRDefault="00E71390" w:rsidP="00E71390">
      <w:pPr>
        <w:pStyle w:val="12"/>
      </w:pPr>
      <w:bookmarkStart w:id="30" w:name="_Toc471642346"/>
      <w:r>
        <w:t>207.2.</w:t>
      </w:r>
      <w:r>
        <w:tab/>
        <w:t>Коммерческая маркировка</w:t>
      </w:r>
      <w:bookmarkEnd w:id="28"/>
      <w:bookmarkEnd w:id="29"/>
      <w:bookmarkEnd w:id="30"/>
    </w:p>
    <w:p w:rsidR="00E71390" w:rsidRDefault="00E71390" w:rsidP="00E71390">
      <w:pPr>
        <w:pStyle w:val="af4"/>
      </w:pPr>
      <w:r>
        <w:t>Спецификации размеров, форм и количества коммерческих ма</w:t>
      </w:r>
      <w:r>
        <w:t>р</w:t>
      </w:r>
      <w:r>
        <w:t>кировок на инвентаре и одежде, также как и положения о коммерч</w:t>
      </w:r>
      <w:r>
        <w:t>е</w:t>
      </w:r>
      <w:r>
        <w:t>ской маркировке и рекламе рассматриваются комитетом по вопр</w:t>
      </w:r>
      <w:r>
        <w:t>о</w:t>
      </w:r>
      <w:r>
        <w:t>сам рекламы, принимаются Президиумом ФИС каждую весну на следующий сезон соревнований, и публикуются ФИС.</w:t>
      </w:r>
    </w:p>
    <w:p w:rsidR="00E71390" w:rsidRDefault="00E71390" w:rsidP="00E71390">
      <w:pPr>
        <w:pStyle w:val="af8"/>
      </w:pPr>
      <w:r>
        <w:t>207.2.1.</w:t>
      </w:r>
      <w:r>
        <w:tab/>
        <w:t>Правила, регулирующие коммерческую маркировку и рекламу на и</w:t>
      </w:r>
      <w:r>
        <w:t>н</w:t>
      </w:r>
      <w:r>
        <w:t>вентаре и одежде, как и соответствующие положения, публикуемые в документе "Спецификации спортивного инвентаря и коммерческой маркировки" должны быть соблюдены.</w:t>
      </w:r>
    </w:p>
    <w:p w:rsidR="00E71390" w:rsidRDefault="00E71390" w:rsidP="00E71390">
      <w:pPr>
        <w:pStyle w:val="af8"/>
      </w:pPr>
      <w:r>
        <w:t>207.2.2.</w:t>
      </w:r>
      <w:r>
        <w:tab/>
        <w:t>Любой участник, нарушающий данное правило, подвергается нак</w:t>
      </w:r>
      <w:r>
        <w:t>а</w:t>
      </w:r>
      <w:r>
        <w:t>заниям, как изложено в статье 223.1.1. Проступок, за который могут применяться санкции и налагаться штрафы, определяется как пов</w:t>
      </w:r>
      <w:r>
        <w:t>е</w:t>
      </w:r>
      <w:r>
        <w:t>дение, заключающееся в нарушении или несоблюдении правил с</w:t>
      </w:r>
      <w:r>
        <w:t>о</w:t>
      </w:r>
      <w:r>
        <w:t>ревнований.</w:t>
      </w:r>
    </w:p>
    <w:p w:rsidR="00E71390" w:rsidRDefault="00E71390" w:rsidP="00E71390">
      <w:pPr>
        <w:pStyle w:val="af8"/>
      </w:pPr>
      <w:r>
        <w:t>207.2.3.</w:t>
      </w:r>
      <w:r>
        <w:tab/>
        <w:t>Если национальная лыжная федерация не может обеспечить в</w:t>
      </w:r>
      <w:r>
        <w:t>ы</w:t>
      </w:r>
      <w:r>
        <w:t>полнение данных правил своим спортсменом или по какой-то пр</w:t>
      </w:r>
      <w:r>
        <w:t>и</w:t>
      </w:r>
      <w:r>
        <w:t>чине предпочитает передать случай на рассмотрение в ФИС, то ФИС может немедленно отозвать лицензию спортсмена. Спортсмен и/или его национальная федерация имеет право защищаться до принятия окончательного решения.</w:t>
      </w:r>
    </w:p>
    <w:p w:rsidR="00E71390" w:rsidRDefault="00E71390" w:rsidP="00E71390">
      <w:pPr>
        <w:pStyle w:val="af8"/>
      </w:pPr>
      <w:r>
        <w:t>207.2</w:t>
      </w:r>
      <w:r w:rsidR="00A44E02">
        <w:t>.</w:t>
      </w:r>
      <w:r>
        <w:t>4.</w:t>
      </w:r>
      <w:r>
        <w:tab/>
        <w:t>Если рекламодатель использует имя, титул или изображение учас</w:t>
      </w:r>
      <w:r>
        <w:t>т</w:t>
      </w:r>
      <w:r>
        <w:t>ника в связи с объявлением, рекомендацией или продажей товаров, без разрешения участника, то участник может дать доверенность своей национальной лыжной федерации или ФИС для прекращения данной рекламы, или применить соответствующие правовые де</w:t>
      </w:r>
      <w:r>
        <w:t>й</w:t>
      </w:r>
      <w:r>
        <w:t>ствия против компании-рекламодателя, если необходимо. Если участник соревнований таковых действий не предпринимает, то ФИС исходит из того, что компанией-рекламодателем разрешение от участника получено.</w:t>
      </w:r>
    </w:p>
    <w:p w:rsidR="00E71390" w:rsidRDefault="00E71390" w:rsidP="00E71390">
      <w:pPr>
        <w:pStyle w:val="af8"/>
      </w:pPr>
      <w:r>
        <w:lastRenderedPageBreak/>
        <w:t>207.2.5.</w:t>
      </w:r>
      <w:r>
        <w:tab/>
        <w:t>Президиум ФИС информируется о нарушении этих правил, которое имело место относительно квалификации участников, спонсорства, рекламы и поддержки участников, и рассматривает, какие меры пр</w:t>
      </w:r>
      <w:r>
        <w:t>и</w:t>
      </w:r>
      <w:r>
        <w:t>нять, чтобы предотвратить такие случаи.</w:t>
      </w:r>
    </w:p>
    <w:p w:rsidR="00E71390" w:rsidRDefault="00E71390" w:rsidP="00E71390">
      <w:pPr>
        <w:pStyle w:val="af8"/>
      </w:pPr>
      <w:r>
        <w:t>207.6.</w:t>
      </w:r>
      <w:r>
        <w:tab/>
        <w:t>На всех соревнованиях, включённых в Календарь ФИС (особенно на Кубках мира ФИС), политика ФИС размещения рекламы должна о</w:t>
      </w:r>
      <w:r>
        <w:t>т</w:t>
      </w:r>
      <w:r>
        <w:t>давать предпочтение рекламированию возможностей в сфере с</w:t>
      </w:r>
      <w:r>
        <w:t>о</w:t>
      </w:r>
      <w:r>
        <w:t>ревнований, преимущественно на телевидении.</w:t>
      </w:r>
    </w:p>
    <w:p w:rsidR="00E71390" w:rsidRDefault="00E71390" w:rsidP="00E71390">
      <w:pPr>
        <w:pStyle w:val="af4"/>
      </w:pPr>
      <w:r>
        <w:t>Данная политика ФИС размещения рекламы, одобренная През</w:t>
      </w:r>
      <w:r>
        <w:t>и</w:t>
      </w:r>
      <w:r>
        <w:t>диумом ФИС, является неотъемлемой частью контрактов ФИС с о</w:t>
      </w:r>
      <w:r>
        <w:t>р</w:t>
      </w:r>
      <w:r>
        <w:t>ганизаторами Кубков мира</w:t>
      </w:r>
      <w:r>
        <w:rPr>
          <w:color w:val="0000FF"/>
        </w:rPr>
        <w:t>.</w:t>
      </w:r>
    </w:p>
    <w:p w:rsidR="00E71390" w:rsidRDefault="00E71390" w:rsidP="00E71390">
      <w:pPr>
        <w:pStyle w:val="12"/>
      </w:pPr>
      <w:bookmarkStart w:id="31" w:name="_Toc12304042"/>
      <w:bookmarkStart w:id="32" w:name="_Toc12305094"/>
      <w:bookmarkStart w:id="33" w:name="_Toc471642347"/>
      <w:r>
        <w:t>208.</w:t>
      </w:r>
      <w:r>
        <w:tab/>
        <w:t>Применение прав в области электронных средств ма</w:t>
      </w:r>
      <w:r>
        <w:t>с</w:t>
      </w:r>
      <w:r>
        <w:t>совой информации</w:t>
      </w:r>
      <w:bookmarkEnd w:id="31"/>
      <w:bookmarkEnd w:id="32"/>
      <w:bookmarkEnd w:id="33"/>
    </w:p>
    <w:p w:rsidR="00E71390" w:rsidRDefault="00E71390" w:rsidP="00E71390">
      <w:pPr>
        <w:pStyle w:val="13"/>
      </w:pPr>
      <w:r>
        <w:t>208.1.</w:t>
      </w:r>
      <w:r>
        <w:tab/>
        <w:t>Общие принципы</w:t>
      </w:r>
    </w:p>
    <w:p w:rsidR="00E71390" w:rsidRDefault="00E71390" w:rsidP="00E71390">
      <w:pPr>
        <w:pStyle w:val="26"/>
      </w:pPr>
      <w:r>
        <w:t>208.1.1.</w:t>
      </w:r>
      <w:r>
        <w:tab/>
        <w:t>Зимние олимпийские игры, чемпионаты мира ФИС</w:t>
      </w:r>
    </w:p>
    <w:p w:rsidR="00E71390" w:rsidRPr="00D10147" w:rsidRDefault="00E71390" w:rsidP="00E71390">
      <w:pPr>
        <w:pStyle w:val="af4"/>
      </w:pPr>
      <w:r>
        <w:t>Права на передачу в электронных средствах массовой информ</w:t>
      </w:r>
      <w:r>
        <w:t>а</w:t>
      </w:r>
      <w:r>
        <w:t>ции (медиа права) на Зимних Олимпийских играх и Чемпионатах М</w:t>
      </w:r>
      <w:r>
        <w:t>и</w:t>
      </w:r>
      <w:r>
        <w:t>ра ФИС принадлежат МОК и ФИС соответственно, и являются пре</w:t>
      </w:r>
      <w:r>
        <w:t>д</w:t>
      </w:r>
      <w:r>
        <w:t>метом отдельных соглашений.</w:t>
      </w:r>
    </w:p>
    <w:p w:rsidR="00E71390" w:rsidRDefault="00E71390" w:rsidP="00E71390">
      <w:pPr>
        <w:pStyle w:val="26"/>
      </w:pPr>
      <w:r>
        <w:t>208.1.2.</w:t>
      </w:r>
      <w:r>
        <w:tab/>
        <w:t>Права, принадлежащие национальным лыжным ассоциациям</w:t>
      </w:r>
      <w:r w:rsidRPr="00736775">
        <w:t xml:space="preserve"> - </w:t>
      </w:r>
      <w:r>
        <w:t>чл</w:t>
      </w:r>
      <w:r>
        <w:t>е</w:t>
      </w:r>
      <w:r>
        <w:t>нам ФИС</w:t>
      </w:r>
    </w:p>
    <w:p w:rsidR="00E71390" w:rsidRDefault="00E71390" w:rsidP="00E71390">
      <w:pPr>
        <w:pStyle w:val="af4"/>
      </w:pPr>
      <w:r>
        <w:t>Каждая национальная лыжная ассоциация, являющаяся членом ФИС, которая организует в своей стране включённые в календарь ФИС соревнования, является владельцем медиа прав, и имеет пр</w:t>
      </w:r>
      <w:r>
        <w:t>а</w:t>
      </w:r>
      <w:r>
        <w:t>во заключать договора по продаже этих прав на соответствующие соревнования. В случае, когда национальная лыжная ассоциация организует соревнования не в собственной стране, это правило та</w:t>
      </w:r>
      <w:r>
        <w:t>к</w:t>
      </w:r>
      <w:r>
        <w:t>же применяется, в соответствии с двухсторонним соглашением со страной, где эти соревнования проводятся.</w:t>
      </w:r>
    </w:p>
    <w:p w:rsidR="00E71390" w:rsidRDefault="00E71390" w:rsidP="00E71390">
      <w:pPr>
        <w:pStyle w:val="26"/>
      </w:pPr>
      <w:r>
        <w:t>208.1.3.</w:t>
      </w:r>
      <w:r>
        <w:tab/>
        <w:t>Пропаганда</w:t>
      </w:r>
    </w:p>
    <w:p w:rsidR="00E71390" w:rsidRPr="003A6301" w:rsidRDefault="00E71390" w:rsidP="00E71390">
      <w:pPr>
        <w:pStyle w:val="af4"/>
      </w:pPr>
      <w:r>
        <w:t>Договора должны подготавливаться по согласованию с ФИС, с целью предоставления наиболее широкой пропаганды и предста</w:t>
      </w:r>
      <w:r>
        <w:t>в</w:t>
      </w:r>
      <w:r>
        <w:t>ления лыжного спорта и сноуборда, и с максимальным учётом инт</w:t>
      </w:r>
      <w:r>
        <w:t>е</w:t>
      </w:r>
      <w:r>
        <w:t>ресов проводящей национальной лыжной ассоциации.</w:t>
      </w:r>
    </w:p>
    <w:p w:rsidR="00E71390" w:rsidRDefault="00E71390" w:rsidP="00E71390">
      <w:pPr>
        <w:pStyle w:val="26"/>
      </w:pPr>
      <w:r>
        <w:t>208.1.4.</w:t>
      </w:r>
      <w:r>
        <w:tab/>
        <w:t>Доступ к соревнованиям</w:t>
      </w:r>
    </w:p>
    <w:p w:rsidR="00E71390" w:rsidRDefault="00E71390" w:rsidP="00E71390">
      <w:pPr>
        <w:pStyle w:val="af4"/>
      </w:pPr>
      <w:r>
        <w:t>На всех соревнованиях допуск персонала и его оборудования в медиа зону ограничивается, так, чтобы они имели необходимые а</w:t>
      </w:r>
      <w:r>
        <w:t>к</w:t>
      </w:r>
      <w:r>
        <w:t>кредитации и пропуска на вход. Приоритет в доступе предоставляе</w:t>
      </w:r>
      <w:r>
        <w:t>т</w:t>
      </w:r>
      <w:r>
        <w:t>ся держателю прав, и системы аккредитации и контроля доступа должны избегать возможных притеснений не держателей прав.</w:t>
      </w:r>
    </w:p>
    <w:p w:rsidR="00E71390" w:rsidRDefault="00E71390" w:rsidP="00E71390">
      <w:pPr>
        <w:pStyle w:val="26"/>
      </w:pPr>
      <w:r>
        <w:t>208.1.5.</w:t>
      </w:r>
      <w:r>
        <w:tab/>
        <w:t>Контроль Президиумом ФИС</w:t>
      </w:r>
    </w:p>
    <w:p w:rsidR="00E71390" w:rsidRDefault="00E71390" w:rsidP="00E71390">
      <w:pPr>
        <w:pStyle w:val="af4"/>
      </w:pPr>
      <w:r>
        <w:t>Президиум ФИС контролирует соблюдение принципов настоящих правил национальными лыжными ассоциациями и всеми организ</w:t>
      </w:r>
      <w:r>
        <w:t>а</w:t>
      </w:r>
      <w:r>
        <w:t>циями. Если договор или его отдельные разделы создают сущ</w:t>
      </w:r>
      <w:r>
        <w:t>е</w:t>
      </w:r>
      <w:r>
        <w:t>ственный конфликт интересов ФИС и членов национальной лыжной ассоциации или их организаций, он будет рассмотрен Президиумом ФИС. Должна быть предоставлена полная информация, чтобы мо</w:t>
      </w:r>
      <w:r>
        <w:t>ж</w:t>
      </w:r>
      <w:r>
        <w:t>но было принять должное решение.</w:t>
      </w:r>
    </w:p>
    <w:p w:rsidR="00E71390" w:rsidRDefault="00E71390" w:rsidP="00E71390">
      <w:pPr>
        <w:pStyle w:val="13"/>
      </w:pPr>
      <w:r>
        <w:lastRenderedPageBreak/>
        <w:t>208.2.</w:t>
      </w:r>
      <w:r>
        <w:tab/>
        <w:t>Определения</w:t>
      </w:r>
    </w:p>
    <w:p w:rsidR="00E71390" w:rsidRPr="00751BE8" w:rsidRDefault="00E71390" w:rsidP="00E71390">
      <w:pPr>
        <w:pStyle w:val="af4"/>
      </w:pPr>
      <w:r>
        <w:t>В контексте этих правил применяются следующие понятия:</w:t>
      </w:r>
    </w:p>
    <w:p w:rsidR="00E71390" w:rsidRDefault="00E71390" w:rsidP="00E71390">
      <w:pPr>
        <w:pStyle w:val="af4"/>
      </w:pPr>
      <w:r>
        <w:t>"Электронные медиа права" подразумевают права для телевид</w:t>
      </w:r>
      <w:r>
        <w:t>е</w:t>
      </w:r>
      <w:r>
        <w:t>ния, радио, интернета и мобильных устройств.</w:t>
      </w:r>
    </w:p>
    <w:p w:rsidR="00E71390" w:rsidRDefault="00E71390" w:rsidP="00E71390">
      <w:pPr>
        <w:pStyle w:val="af4"/>
      </w:pPr>
      <w:r>
        <w:t>"Телевизионные права" подразумевают права на распространение телевизионного видеоряда, как в аналоговом виде, так и в цифр</w:t>
      </w:r>
      <w:r>
        <w:t>о</w:t>
      </w:r>
      <w:r>
        <w:t>вом, сочетающем изображение и звук, посредством наземных сетей, спутников, кабельной, проводной или волоконной передачи, для публичного или частного просмотра на телевизионном экране. Пла</w:t>
      </w:r>
      <w:r>
        <w:t>т</w:t>
      </w:r>
      <w:r>
        <w:t>ные просмотры, подписки, интерактивное ТВ, видео по запросу та</w:t>
      </w:r>
      <w:r>
        <w:t>к</w:t>
      </w:r>
      <w:r>
        <w:t>же включаются в это определение.</w:t>
      </w:r>
    </w:p>
    <w:p w:rsidR="00E71390" w:rsidRDefault="00E71390" w:rsidP="00E71390">
      <w:pPr>
        <w:pStyle w:val="af4"/>
      </w:pPr>
      <w:r>
        <w:t>"Радио права" подразумевают права на распространение и приём радиопрограмм, как аналоговых, так и цифровых, по эфиру, по пр</w:t>
      </w:r>
      <w:r>
        <w:t>о</w:t>
      </w:r>
      <w:r>
        <w:t>водам или кабелю к устройствам, как стационарным, так и портати</w:t>
      </w:r>
      <w:r>
        <w:t>в</w:t>
      </w:r>
      <w:r>
        <w:t>ным.</w:t>
      </w:r>
    </w:p>
    <w:p w:rsidR="00E71390" w:rsidRDefault="00E71390" w:rsidP="00E71390">
      <w:pPr>
        <w:pStyle w:val="af4"/>
      </w:pPr>
      <w:r>
        <w:t>"Интернет" подразумевает доступ к видеоряду и звуку через ко</w:t>
      </w:r>
      <w:r>
        <w:t>м</w:t>
      </w:r>
      <w:r>
        <w:t>пьютерные сети.</w:t>
      </w:r>
    </w:p>
    <w:p w:rsidR="00E71390" w:rsidRDefault="00E71390" w:rsidP="00E71390">
      <w:pPr>
        <w:pStyle w:val="af4"/>
      </w:pPr>
      <w:r>
        <w:t>"Мобильные и переносные устройства" подразумевают передачу изображения и звука через телефонного оператора и приём на м</w:t>
      </w:r>
      <w:r>
        <w:t>о</w:t>
      </w:r>
      <w:r>
        <w:t>бильный телефон или другие нестационарные устройства.</w:t>
      </w:r>
    </w:p>
    <w:p w:rsidR="00E71390" w:rsidRDefault="00E71390" w:rsidP="00E71390">
      <w:pPr>
        <w:pStyle w:val="13"/>
      </w:pPr>
      <w:r>
        <w:t>208.3.</w:t>
      </w:r>
      <w:r>
        <w:tab/>
        <w:t>Телевидение</w:t>
      </w:r>
    </w:p>
    <w:p w:rsidR="00E71390" w:rsidRDefault="00E71390" w:rsidP="00E71390">
      <w:pPr>
        <w:pStyle w:val="26"/>
      </w:pPr>
      <w:r>
        <w:t>208.3.1.</w:t>
      </w:r>
      <w:r>
        <w:tab/>
        <w:t>Стандарты производства и продвижения соревнований</w:t>
      </w:r>
    </w:p>
    <w:p w:rsidR="00E71390" w:rsidRDefault="00E71390" w:rsidP="00E71390">
      <w:pPr>
        <w:pStyle w:val="af4"/>
      </w:pPr>
      <w:r>
        <w:t>В договорах относительно производства с ТВ организацией или агентством, действующими в качестве вещательной компании, кач</w:t>
      </w:r>
      <w:r>
        <w:t>е</w:t>
      </w:r>
      <w:r>
        <w:t xml:space="preserve">ство телевизионной передачи лыжных или </w:t>
      </w:r>
      <w:proofErr w:type="spellStart"/>
      <w:r>
        <w:t>сноубордических</w:t>
      </w:r>
      <w:proofErr w:type="spellEnd"/>
      <w:r>
        <w:t xml:space="preserve"> соре</w:t>
      </w:r>
      <w:r>
        <w:t>в</w:t>
      </w:r>
      <w:r>
        <w:t>нований, включённых в календарь ФИС - в особенности соревнов</w:t>
      </w:r>
      <w:r>
        <w:t>а</w:t>
      </w:r>
      <w:r>
        <w:t>ний Кубка Мира - должно быть оговорено. Важнейшим, с учётом применяемых национальных законов  и правил вещания, является:</w:t>
      </w:r>
    </w:p>
    <w:p w:rsidR="00E71390" w:rsidRDefault="00E71390" w:rsidP="00E71390">
      <w:pPr>
        <w:pStyle w:val="a0"/>
        <w:numPr>
          <w:ilvl w:val="0"/>
          <w:numId w:val="33"/>
        </w:numPr>
      </w:pPr>
      <w:proofErr w:type="gramStart"/>
      <w:r>
        <w:t>Высокое качество и оптимальное производство ТВ сигнала (для прямой передачи, или демонстрации в записи, в зависим</w:t>
      </w:r>
      <w:r>
        <w:t>о</w:t>
      </w:r>
      <w:r>
        <w:t>сти от соревнований), в котором спорт занимает центральное место;</w:t>
      </w:r>
      <w:proofErr w:type="gramEnd"/>
    </w:p>
    <w:p w:rsidR="00E71390" w:rsidRDefault="00E71390" w:rsidP="00E71390">
      <w:pPr>
        <w:pStyle w:val="a0"/>
        <w:numPr>
          <w:ilvl w:val="0"/>
          <w:numId w:val="33"/>
        </w:numPr>
      </w:pPr>
      <w:r>
        <w:t>Адекватное представление места проведения соревнов</w:t>
      </w:r>
      <w:r>
        <w:t>а</w:t>
      </w:r>
      <w:r>
        <w:t>ний и спонсоров мероприятия;</w:t>
      </w:r>
    </w:p>
    <w:p w:rsidR="00E71390" w:rsidRDefault="00E71390" w:rsidP="00E71390">
      <w:pPr>
        <w:pStyle w:val="a0"/>
        <w:numPr>
          <w:ilvl w:val="0"/>
          <w:numId w:val="33"/>
        </w:numPr>
      </w:pPr>
      <w:r>
        <w:t>Стандарт производства должен соответствовать руково</w:t>
      </w:r>
      <w:r>
        <w:t>д</w:t>
      </w:r>
      <w:r>
        <w:t>ством ФИС по телепередачам и соответствовать действующим условиям рынка для дисциплины и уровня серии соревнований ФИС. Это подразумевает прямую передачу соревнований, вкл</w:t>
      </w:r>
      <w:r>
        <w:t>ю</w:t>
      </w:r>
      <w:r>
        <w:t>чая поздравление победителей (за исключением тех случаев, к</w:t>
      </w:r>
      <w:r>
        <w:t>о</w:t>
      </w:r>
      <w:r>
        <w:t>гда прямая передача не производится). Эта передача должна быть сделана в нейтральном тоне, не выделяя каких-либо спортсменов или какие-либо страны, и должна показывать всех участников.</w:t>
      </w:r>
    </w:p>
    <w:p w:rsidR="00E71390" w:rsidRDefault="00E71390" w:rsidP="00E71390">
      <w:pPr>
        <w:pStyle w:val="a0"/>
        <w:numPr>
          <w:ilvl w:val="0"/>
          <w:numId w:val="33"/>
        </w:numPr>
      </w:pPr>
      <w:r>
        <w:t>Прямой международный телевизионный сигнал переда</w:t>
      </w:r>
      <w:r>
        <w:t>ю</w:t>
      </w:r>
      <w:r>
        <w:t>щей компании должен включать необходимую графику на а</w:t>
      </w:r>
      <w:r>
        <w:t>н</w:t>
      </w:r>
      <w:r>
        <w:t>глийском языке, точный логотип ФИС, информацию хронометр</w:t>
      </w:r>
      <w:r>
        <w:t>а</w:t>
      </w:r>
      <w:r>
        <w:t>жа, результаты, другие данные и международное звуковое с</w:t>
      </w:r>
      <w:r>
        <w:t>о</w:t>
      </w:r>
      <w:r>
        <w:t>провождение.</w:t>
      </w:r>
    </w:p>
    <w:p w:rsidR="00E71390" w:rsidRPr="00A946C3" w:rsidRDefault="00E71390" w:rsidP="00E71390">
      <w:pPr>
        <w:pStyle w:val="a0"/>
        <w:numPr>
          <w:ilvl w:val="0"/>
          <w:numId w:val="33"/>
        </w:numPr>
      </w:pPr>
      <w:r>
        <w:t xml:space="preserve">Там, где существует соответствующий индивидуальный рынок ТВ, должна быть осуществлена прямая передача в страну, </w:t>
      </w:r>
      <w:r>
        <w:lastRenderedPageBreak/>
        <w:t>проводящую соревнования, и в другие страны с высоким интер</w:t>
      </w:r>
      <w:r>
        <w:t>е</w:t>
      </w:r>
      <w:r>
        <w:t>сом к этим соревнованиям.</w:t>
      </w:r>
    </w:p>
    <w:p w:rsidR="00E71390" w:rsidRDefault="00E71390" w:rsidP="00E71390">
      <w:pPr>
        <w:pStyle w:val="26"/>
      </w:pPr>
      <w:r>
        <w:t>208.3.2.</w:t>
      </w:r>
      <w:r>
        <w:tab/>
        <w:t>Расходы на производство и технические издержки</w:t>
      </w:r>
    </w:p>
    <w:p w:rsidR="00E71390" w:rsidRDefault="00E71390" w:rsidP="00E71390">
      <w:pPr>
        <w:pStyle w:val="af4"/>
      </w:pPr>
      <w:r>
        <w:t>За исключением случаев, когда существует отдельный внешний договор между национальной лыжной федерацией и передающей компанией, стоимость производства телевизионного сигнала, созд</w:t>
      </w:r>
      <w:r>
        <w:t>а</w:t>
      </w:r>
      <w:r>
        <w:t>ваемого передающей компанией, для целей реализации различных прав, приобретается передающей компанией в стране, где пров</w:t>
      </w:r>
      <w:r>
        <w:t>о</w:t>
      </w:r>
      <w:r>
        <w:t>дятся соревнования, либо производящая компания поручает прои</w:t>
      </w:r>
      <w:r>
        <w:t>з</w:t>
      </w:r>
      <w:r>
        <w:t>водство сигнала компании - владельцу прав. В некоторых случаях организатор или национальная лыжная федерация могут учитывать эти расходы.</w:t>
      </w:r>
    </w:p>
    <w:p w:rsidR="00E71390" w:rsidRDefault="00E71390" w:rsidP="00E71390">
      <w:pPr>
        <w:pStyle w:val="af4"/>
      </w:pPr>
      <w:r>
        <w:t>Для каждого из различных прав, регулируемых настоящими пр</w:t>
      </w:r>
      <w:r>
        <w:t>а</w:t>
      </w:r>
      <w:r>
        <w:t>вилами, технические издержки, оплачиваемые организаторами, к</w:t>
      </w:r>
      <w:r>
        <w:t>о</w:t>
      </w:r>
      <w:r>
        <w:t>торые создают права и которые передают телевизионный сигнал (оригинальное изображение и звук без комментариев), являются предметом договора между производящей компанией или агентством (компанией), управляющей правами. Это также прим</w:t>
      </w:r>
      <w:r>
        <w:t>е</w:t>
      </w:r>
      <w:r>
        <w:t>нимо ко всем другим производственным расходам, которые могут потребоваться.</w:t>
      </w:r>
    </w:p>
    <w:p w:rsidR="00E71390" w:rsidRDefault="00E71390" w:rsidP="00E71390">
      <w:pPr>
        <w:pStyle w:val="26"/>
      </w:pPr>
      <w:r>
        <w:t>208.3.3.</w:t>
      </w:r>
      <w:r>
        <w:tab/>
        <w:t>Краткие выдержки</w:t>
      </w:r>
    </w:p>
    <w:p w:rsidR="00E71390" w:rsidRDefault="00E71390" w:rsidP="00E71390">
      <w:pPr>
        <w:pStyle w:val="af4"/>
      </w:pPr>
      <w:r>
        <w:t>Управление краткими выдержками (доступ к новостям для не вл</w:t>
      </w:r>
      <w:r>
        <w:t>а</w:t>
      </w:r>
      <w:r>
        <w:t>дельцев прав) должно производиться телевизионными компаниями в соответствии со следующими правилами</w:t>
      </w:r>
      <w:proofErr w:type="gramStart"/>
      <w:r>
        <w:t>.</w:t>
      </w:r>
      <w:proofErr w:type="gramEnd"/>
      <w:r>
        <w:t xml:space="preserve"> </w:t>
      </w:r>
      <w:proofErr w:type="gramStart"/>
      <w:r>
        <w:t>н</w:t>
      </w:r>
      <w:proofErr w:type="gramEnd"/>
      <w:r>
        <w:t>еобходимо отметить, что в некоторых странах национальное законодательство регулирует п</w:t>
      </w:r>
      <w:r>
        <w:t>о</w:t>
      </w:r>
      <w:r>
        <w:t>каз кратких выдержек в новостных программах.</w:t>
      </w:r>
    </w:p>
    <w:p w:rsidR="00E71390" w:rsidRDefault="00E71390" w:rsidP="00E71390">
      <w:pPr>
        <w:pStyle w:val="af4"/>
      </w:pPr>
      <w:r>
        <w:t>Такие выдержки могут использоваться только в регулярных, по графику, новостных программах, и не могут сохраняться для архи</w:t>
      </w:r>
      <w:r>
        <w:t>в</w:t>
      </w:r>
      <w:r>
        <w:t>ных целей.</w:t>
      </w:r>
    </w:p>
    <w:p w:rsidR="00E71390" w:rsidRDefault="00E71390" w:rsidP="00E71390">
      <w:pPr>
        <w:pStyle w:val="a0"/>
        <w:numPr>
          <w:ilvl w:val="0"/>
          <w:numId w:val="34"/>
        </w:numPr>
      </w:pPr>
      <w:r>
        <w:t>В тех странах, где существует законодательство относ</w:t>
      </w:r>
      <w:r>
        <w:t>и</w:t>
      </w:r>
      <w:r>
        <w:t>тельно новостного доступа к спортивным мероприятиям, это з</w:t>
      </w:r>
      <w:r>
        <w:t>а</w:t>
      </w:r>
      <w:r>
        <w:t>конодательство будет всегда применяться преимущественно к освещению мероприятий ФИС;</w:t>
      </w:r>
    </w:p>
    <w:p w:rsidR="00E71390" w:rsidRDefault="00E71390" w:rsidP="00E71390">
      <w:pPr>
        <w:pStyle w:val="a0"/>
        <w:numPr>
          <w:ilvl w:val="0"/>
          <w:numId w:val="34"/>
        </w:numPr>
      </w:pPr>
      <w:r>
        <w:t>В тех странах, где не существует законодательства отн</w:t>
      </w:r>
      <w:r>
        <w:t>о</w:t>
      </w:r>
      <w:r>
        <w:t>сительно новостного доступа к спортивным мероприятиям, и это управляется договором между компанией, управляющей прав</w:t>
      </w:r>
      <w:r>
        <w:t>а</w:t>
      </w:r>
      <w:r>
        <w:t>ми, и первичным носителем прав, должно выполняться правило, что краткие выдержки длительностью максимум 90 секунд пред</w:t>
      </w:r>
      <w:r>
        <w:t>о</w:t>
      </w:r>
      <w:r>
        <w:t>ставляются свободно в новостные сети для показа в течени</w:t>
      </w:r>
      <w:proofErr w:type="gramStart"/>
      <w:r>
        <w:t>и</w:t>
      </w:r>
      <w:proofErr w:type="gramEnd"/>
      <w:r>
        <w:t xml:space="preserve"> ч</w:t>
      </w:r>
      <w:r>
        <w:t>е</w:t>
      </w:r>
      <w:r>
        <w:t>тырёх часов после того, как держатель прав показал соревнов</w:t>
      </w:r>
      <w:r>
        <w:t>а</w:t>
      </w:r>
      <w:r>
        <w:t>ния.</w:t>
      </w:r>
      <w:r w:rsidRPr="008E55D4">
        <w:t xml:space="preserve"> </w:t>
      </w:r>
      <w:r>
        <w:t>Использование этих материалов прекращается через 48 ч</w:t>
      </w:r>
      <w:r>
        <w:t>а</w:t>
      </w:r>
      <w:r>
        <w:t>сов после окончания соревнований. Если держатель прав заде</w:t>
      </w:r>
      <w:r>
        <w:t>р</w:t>
      </w:r>
      <w:r>
        <w:t>жит передачу более</w:t>
      </w:r>
      <w:proofErr w:type="gramStart"/>
      <w:r>
        <w:t>,</w:t>
      </w:r>
      <w:proofErr w:type="gramEnd"/>
      <w:r>
        <w:t xml:space="preserve"> чем на 72 часа после окончания соревнов</w:t>
      </w:r>
      <w:r>
        <w:t>а</w:t>
      </w:r>
      <w:r>
        <w:t>ний, тогда спортивные сети могут показывать краткие выдержки продолжительностью максимум 45 секунд ещё 48 часов после истечения этого 72 часового периода. Любой запрос на показ кратких выдержек должен быть направлен компании, управля</w:t>
      </w:r>
      <w:r>
        <w:t>ю</w:t>
      </w:r>
      <w:r>
        <w:t>щей правами, которая предоставит доступ передающей комп</w:t>
      </w:r>
      <w:r>
        <w:t>а</w:t>
      </w:r>
      <w:r>
        <w:t>нии по договору, учитывающему стоимость производства сигнала кратких выдержек.</w:t>
      </w:r>
    </w:p>
    <w:p w:rsidR="00E71390" w:rsidRDefault="00E71390" w:rsidP="00E71390">
      <w:pPr>
        <w:pStyle w:val="a0"/>
        <w:numPr>
          <w:ilvl w:val="0"/>
          <w:numId w:val="34"/>
        </w:numPr>
      </w:pPr>
      <w:r>
        <w:lastRenderedPageBreak/>
        <w:t>В тех странах, где нет приобретения телевизионных прав телевизионной компанией, все телевизионные организации могут передавать краткие выдержки длительностью 45 секунд, так же как и основной материал, на основе договорённости с компанией, управляющей правами, в соответствии со стоимостью произво</w:t>
      </w:r>
      <w:r>
        <w:t>д</w:t>
      </w:r>
      <w:r>
        <w:t>ства сигнала для приёма материала. Разрешение на использ</w:t>
      </w:r>
      <w:r>
        <w:t>о</w:t>
      </w:r>
      <w:r>
        <w:t>вание этого материала истекает через 48 часов.</w:t>
      </w:r>
    </w:p>
    <w:p w:rsidR="00E71390" w:rsidRDefault="00E71390" w:rsidP="00E71390">
      <w:pPr>
        <w:pStyle w:val="a0"/>
        <w:numPr>
          <w:ilvl w:val="0"/>
          <w:numId w:val="34"/>
        </w:numPr>
      </w:pPr>
      <w:r>
        <w:t>Краткие выдержки, производимые передающей компанией, или компанией, управляющей правами, и распространяемые т</w:t>
      </w:r>
      <w:r>
        <w:t>а</w:t>
      </w:r>
      <w:r>
        <w:t>кими компаниями, должны учитывать требования, изложенные в статье 208.3.2.</w:t>
      </w:r>
    </w:p>
    <w:p w:rsidR="00E71390" w:rsidRDefault="00E71390" w:rsidP="00E71390">
      <w:pPr>
        <w:pStyle w:val="13"/>
      </w:pPr>
      <w:r>
        <w:t>208.4.</w:t>
      </w:r>
      <w:r>
        <w:tab/>
        <w:t>Радио</w:t>
      </w:r>
    </w:p>
    <w:p w:rsidR="00E71390" w:rsidRDefault="00E71390" w:rsidP="00E71390">
      <w:pPr>
        <w:pStyle w:val="af4"/>
      </w:pPr>
      <w:r>
        <w:t>Пропаганда соревнований ФИС через радиопрограммы достигае</w:t>
      </w:r>
      <w:r>
        <w:t>т</w:t>
      </w:r>
      <w:r>
        <w:t>ся посредством аккредитации важнейших радиостанций в каждой заинтересованной стране. Доступ в зону соревнований предоставл</w:t>
      </w:r>
      <w:r>
        <w:t>я</w:t>
      </w:r>
      <w:r>
        <w:t>ется тем организациям радио, которые получили необходимые ра</w:t>
      </w:r>
      <w:r>
        <w:t>з</w:t>
      </w:r>
      <w:r>
        <w:t>решения от держателя прав, и используется только для произво</w:t>
      </w:r>
      <w:r>
        <w:t>д</w:t>
      </w:r>
      <w:r>
        <w:t>ства радио (аудио) программ. Если это принято в национальной практике, и доступ разрешён, эти программы могут также распр</w:t>
      </w:r>
      <w:r>
        <w:t>о</w:t>
      </w:r>
      <w:r>
        <w:t>страняться через интернет сайт радиостанции.</w:t>
      </w:r>
    </w:p>
    <w:p w:rsidR="00E71390" w:rsidRDefault="00E71390" w:rsidP="00E71390">
      <w:pPr>
        <w:pStyle w:val="13"/>
      </w:pPr>
      <w:r>
        <w:t>208.5.</w:t>
      </w:r>
      <w:r>
        <w:tab/>
        <w:t>Интернет</w:t>
      </w:r>
    </w:p>
    <w:p w:rsidR="00E71390" w:rsidRDefault="00E71390" w:rsidP="00E71390">
      <w:pPr>
        <w:pStyle w:val="af4"/>
      </w:pPr>
      <w:r>
        <w:t>Пока в контракте на продажу электронных медиа прав на соре</w:t>
      </w:r>
      <w:r>
        <w:t>в</w:t>
      </w:r>
      <w:r>
        <w:t>нования ФИС не указано иное, каждый держатель телевизионных прав, который также имеет права на передачу по интернету, может организовать свою потоковую передачу. При этом он должен пон</w:t>
      </w:r>
      <w:r>
        <w:t>и</w:t>
      </w:r>
      <w:r>
        <w:t>мать, что передача, за исключением кратких выдержек, может быть блокирована, чтобы не допустить её распространение за пределы территории его собственной страны.</w:t>
      </w:r>
    </w:p>
    <w:p w:rsidR="00E71390" w:rsidRDefault="00E71390" w:rsidP="00E71390">
      <w:pPr>
        <w:pStyle w:val="af4"/>
      </w:pPr>
      <w:r>
        <w:t>Обновляемые по расписанию новостные бюллетени, содержащие материалы о соревнованиях ФИС, могут распространяться через сайт передающей телекомпании, гарантирующей, что никакие изм</w:t>
      </w:r>
      <w:r>
        <w:t>е</w:t>
      </w:r>
      <w:r>
        <w:t>нения не будут сделаны в передаваемом содержании по сравнению с содержанием оригинальной программы.</w:t>
      </w:r>
    </w:p>
    <w:p w:rsidR="00E71390" w:rsidRDefault="00E71390" w:rsidP="00E71390">
      <w:pPr>
        <w:pStyle w:val="af4"/>
      </w:pPr>
      <w:r>
        <w:t>Вид</w:t>
      </w:r>
      <w:proofErr w:type="gramStart"/>
      <w:r>
        <w:t>ео и ау</w:t>
      </w:r>
      <w:proofErr w:type="gramEnd"/>
      <w:r>
        <w:t>дио материалы, произведённые в зоне публики, где не требуется аккредитации, билетов или специального допуска, не должны содержать фрагментов соревнований.</w:t>
      </w:r>
    </w:p>
    <w:p w:rsidR="00E71390" w:rsidRDefault="00E71390" w:rsidP="00E71390">
      <w:pPr>
        <w:pStyle w:val="af4"/>
      </w:pPr>
      <w:r>
        <w:t>Необходимо признать, что при развитии новых технологий люди из зрителей имеют возможность произвести неофициальную виде</w:t>
      </w:r>
      <w:r>
        <w:t>о</w:t>
      </w:r>
      <w:r>
        <w:t>запись, которая может быть размещена на сайте интернета. Пре</w:t>
      </w:r>
      <w:r>
        <w:t>д</w:t>
      </w:r>
      <w:r>
        <w:t>варительная информация, показывающая, что неразрешённая в</w:t>
      </w:r>
      <w:r>
        <w:t>и</w:t>
      </w:r>
      <w:r>
        <w:t xml:space="preserve">деосъёмка и использование таких видеоматериалов </w:t>
      </w:r>
      <w:proofErr w:type="gramStart"/>
      <w:r>
        <w:t>запрещены</w:t>
      </w:r>
      <w:proofErr w:type="gramEnd"/>
      <w:r>
        <w:t>, должна быть размещена на всех входах в зону соревнований и на входных билетах.</w:t>
      </w:r>
    </w:p>
    <w:p w:rsidR="00E71390" w:rsidRDefault="00E71390" w:rsidP="00E71390">
      <w:pPr>
        <w:pStyle w:val="af4"/>
      </w:pPr>
      <w:r>
        <w:t>Все национальные лыжные ассоциации и держатели прав должны дать разрешение на краткие выдержки, которые будут размещены на сайте ФИС для некоммерческого использования на следующих условиях:</w:t>
      </w:r>
    </w:p>
    <w:p w:rsidR="00E71390" w:rsidRDefault="00E71390" w:rsidP="00E71390">
      <w:pPr>
        <w:pStyle w:val="a0"/>
        <w:numPr>
          <w:ilvl w:val="0"/>
          <w:numId w:val="35"/>
        </w:numPr>
      </w:pPr>
      <w:r>
        <w:t>Если короткие выдержки не приобретены для дистрибуции в интернете, максимальная продолжительность такой выдержки составляет 30 секунд на дисциплину на соревнование. Такая в</w:t>
      </w:r>
      <w:r>
        <w:t>ы</w:t>
      </w:r>
      <w:r>
        <w:t xml:space="preserve">держка будет доступна на сайте ФИС в течение 48 часов после </w:t>
      </w:r>
      <w:r>
        <w:lastRenderedPageBreak/>
        <w:t>соревнований. Финансовые условия, связанные с производством материала, являются предметом договорённости между ФИС и держателем прав.</w:t>
      </w:r>
    </w:p>
    <w:p w:rsidR="00E71390" w:rsidRDefault="00E71390" w:rsidP="00E71390">
      <w:pPr>
        <w:pStyle w:val="a0"/>
        <w:numPr>
          <w:ilvl w:val="0"/>
          <w:numId w:val="35"/>
        </w:numPr>
      </w:pPr>
      <w:r>
        <w:t>Материал производится держателем прав или переда</w:t>
      </w:r>
      <w:r>
        <w:t>ю</w:t>
      </w:r>
      <w:r>
        <w:t xml:space="preserve">щей </w:t>
      </w:r>
      <w:proofErr w:type="gramStart"/>
      <w:r>
        <w:t>компанией</w:t>
      </w:r>
      <w:proofErr w:type="gramEnd"/>
      <w:r>
        <w:t xml:space="preserve"> как только возможно быстро, но не позднее 6 ч</w:t>
      </w:r>
      <w:r>
        <w:t>а</w:t>
      </w:r>
      <w:r>
        <w:t>сов после соревнований.</w:t>
      </w:r>
    </w:p>
    <w:p w:rsidR="00E71390" w:rsidRDefault="00E71390" w:rsidP="00E71390">
      <w:pPr>
        <w:pStyle w:val="13"/>
      </w:pPr>
      <w:r>
        <w:t>208.6.</w:t>
      </w:r>
      <w:r>
        <w:tab/>
        <w:t>Мобильные и переносные устройства</w:t>
      </w:r>
    </w:p>
    <w:p w:rsidR="00E71390" w:rsidRDefault="00E71390" w:rsidP="00E71390">
      <w:pPr>
        <w:pStyle w:val="af4"/>
      </w:pPr>
      <w:r>
        <w:t>В случае</w:t>
      </w:r>
      <w:proofErr w:type="gramStart"/>
      <w:r>
        <w:t>,</w:t>
      </w:r>
      <w:proofErr w:type="gramEnd"/>
      <w:r>
        <w:t xml:space="preserve"> если права на дистрибуцию через мобильные и порт</w:t>
      </w:r>
      <w:r>
        <w:t>а</w:t>
      </w:r>
      <w:r>
        <w:t>тивные устройства даны, приобретатель прав/оператор свободен произвести из телевизионного сигнала содержание (контент), наилучшим образом соответствующее потребностям своих клиентов. Любая прямая потоковая передача телевизионных программ на национальной основе с использованием таких устройств не должна приводить к искажениям по сравнению с тем, сто передают дистр</w:t>
      </w:r>
      <w:r>
        <w:t>и</w:t>
      </w:r>
      <w:r>
        <w:t>буторы.</w:t>
      </w:r>
    </w:p>
    <w:p w:rsidR="00E71390" w:rsidRPr="00FB28DC" w:rsidRDefault="00E71390" w:rsidP="00E71390">
      <w:pPr>
        <w:pStyle w:val="af4"/>
      </w:pPr>
      <w:r>
        <w:t>В странах, где не узаконены принципы прав мобильной дистриб</w:t>
      </w:r>
      <w:r>
        <w:t>у</w:t>
      </w:r>
      <w:r>
        <w:t>ции, краткие выдержки или клипы продолжительностью до  20 секунд могут использоваться оператором, если материал готов, и на период в 48 часов, при условии, что оператор оплатил все технические и</w:t>
      </w:r>
      <w:r>
        <w:t>з</w:t>
      </w:r>
      <w:r>
        <w:t>держки по производству сигнала агентству, управляющему правами.</w:t>
      </w:r>
    </w:p>
    <w:p w:rsidR="00E71390" w:rsidRPr="00C16598" w:rsidRDefault="00E71390" w:rsidP="00E71390">
      <w:pPr>
        <w:pStyle w:val="13"/>
      </w:pPr>
      <w:r>
        <w:t>208.7.</w:t>
      </w:r>
      <w:r>
        <w:tab/>
        <w:t>Будущие разработки</w:t>
      </w:r>
    </w:p>
    <w:p w:rsidR="00E71390" w:rsidRDefault="00E71390" w:rsidP="00E71390">
      <w:pPr>
        <w:pStyle w:val="af4"/>
      </w:pPr>
      <w:r>
        <w:t>Принципы, содержащиеся в настоящих правилах статьи 208, я</w:t>
      </w:r>
      <w:r>
        <w:t>в</w:t>
      </w:r>
      <w:r>
        <w:t>ляются основой для регулирования медиа прав на соревнования ФИС в будущем. Президиум ФИС, по рекомендации национальных лыжных ассоциаций, соответствующих комиссий и экспертов, будет разрабатывать условия применения каждой новой разработки.</w:t>
      </w:r>
    </w:p>
    <w:p w:rsidR="00E71390" w:rsidRDefault="00E71390" w:rsidP="00E71390">
      <w:pPr>
        <w:pStyle w:val="12"/>
      </w:pPr>
      <w:bookmarkStart w:id="34" w:name="_Toc12304043"/>
      <w:bookmarkStart w:id="35" w:name="_Toc12305095"/>
      <w:bookmarkStart w:id="36" w:name="_Toc471642348"/>
      <w:r>
        <w:t>209.</w:t>
      </w:r>
      <w:r>
        <w:tab/>
        <w:t xml:space="preserve">Право на </w:t>
      </w:r>
      <w:bookmarkEnd w:id="34"/>
      <w:bookmarkEnd w:id="35"/>
      <w:r>
        <w:t>киносъёмку</w:t>
      </w:r>
      <w:bookmarkEnd w:id="36"/>
    </w:p>
    <w:p w:rsidR="00E71390" w:rsidRDefault="00E71390" w:rsidP="00E71390">
      <w:pPr>
        <w:pStyle w:val="af4"/>
      </w:pPr>
      <w:r>
        <w:t>Все договора относительно производства киносъёмки заключаю</w:t>
      </w:r>
      <w:r>
        <w:t>т</w:t>
      </w:r>
      <w:r>
        <w:t>ся между продюсерами фильма и национальной лыжной ассоциац</w:t>
      </w:r>
      <w:r>
        <w:t>и</w:t>
      </w:r>
      <w:r>
        <w:t>ей, или компанией, управляющей соответствующими правами. Все договорные обязательства относительно продажи других медиа прав должны соблюдаться.</w:t>
      </w:r>
    </w:p>
    <w:p w:rsidR="00E71390" w:rsidRDefault="00E71390" w:rsidP="00E71390">
      <w:pPr>
        <w:pStyle w:val="0"/>
      </w:pPr>
      <w:bookmarkStart w:id="37" w:name="_Toc12304044"/>
      <w:bookmarkStart w:id="38" w:name="_Toc12305096"/>
      <w:bookmarkStart w:id="39" w:name="_Toc471642349"/>
      <w:r>
        <w:t>210.</w:t>
      </w:r>
      <w:r>
        <w:tab/>
        <w:t>Организация соревнований</w:t>
      </w:r>
      <w:bookmarkEnd w:id="37"/>
      <w:bookmarkEnd w:id="38"/>
      <w:bookmarkEnd w:id="39"/>
    </w:p>
    <w:p w:rsidR="00E71390" w:rsidRDefault="00E71390" w:rsidP="00E71390">
      <w:pPr>
        <w:pStyle w:val="12"/>
        <w:rPr>
          <w:u w:val="single"/>
        </w:rPr>
      </w:pPr>
      <w:bookmarkStart w:id="40" w:name="_Toc12304045"/>
      <w:bookmarkStart w:id="41" w:name="_Toc12305097"/>
      <w:bookmarkStart w:id="42" w:name="_Toc471642350"/>
      <w:r>
        <w:t>211.</w:t>
      </w:r>
      <w:r>
        <w:tab/>
        <w:t>Организация</w:t>
      </w:r>
      <w:bookmarkEnd w:id="40"/>
      <w:bookmarkEnd w:id="41"/>
      <w:bookmarkEnd w:id="42"/>
    </w:p>
    <w:p w:rsidR="00E71390" w:rsidRDefault="00E71390" w:rsidP="00E71390">
      <w:pPr>
        <w:pStyle w:val="13"/>
      </w:pPr>
      <w:r>
        <w:t>211.1.</w:t>
      </w:r>
      <w:r>
        <w:tab/>
        <w:t>Организатор</w:t>
      </w:r>
    </w:p>
    <w:p w:rsidR="00E71390" w:rsidRDefault="00E71390" w:rsidP="00E71390">
      <w:pPr>
        <w:pStyle w:val="af8"/>
      </w:pPr>
      <w:r>
        <w:t>211.1.1.</w:t>
      </w:r>
      <w:r>
        <w:tab/>
        <w:t>Организатором соревнований ФИС может быть лицо или группа лиц, которые на месте сами непосредственно подготавливают и проводят соревнования.</w:t>
      </w:r>
    </w:p>
    <w:p w:rsidR="00E71390" w:rsidRDefault="00E71390" w:rsidP="00E71390">
      <w:pPr>
        <w:pStyle w:val="af8"/>
      </w:pPr>
      <w:r>
        <w:t>211.1.2.</w:t>
      </w:r>
      <w:r>
        <w:tab/>
        <w:t>Если национальная лыжная федерация сама не является организ</w:t>
      </w:r>
      <w:r>
        <w:t>а</w:t>
      </w:r>
      <w:r>
        <w:t>тором соревнований, то она может назначить организатором соре</w:t>
      </w:r>
      <w:r>
        <w:t>в</w:t>
      </w:r>
      <w:r>
        <w:t>нований клуб или союз из числа своих членов.</w:t>
      </w:r>
    </w:p>
    <w:p w:rsidR="00E71390" w:rsidRDefault="00E71390" w:rsidP="00E71390">
      <w:pPr>
        <w:pStyle w:val="af8"/>
      </w:pPr>
      <w:r>
        <w:t>211.1.3.</w:t>
      </w:r>
      <w:r>
        <w:tab/>
        <w:t>Организатор должен гарантировать, что аккредитованные лица пр</w:t>
      </w:r>
      <w:r>
        <w:t>и</w:t>
      </w:r>
      <w:r>
        <w:t>знают все предписания касательно правил соревнований и решений жюри; при проведении Кубков мира ФИС организатор обязан для этого получить подписи всех лиц, у которых нет действующей на данный сезон аккредитации ФИС.</w:t>
      </w:r>
    </w:p>
    <w:p w:rsidR="00E71390" w:rsidRDefault="00E71390" w:rsidP="00E71390">
      <w:pPr>
        <w:pStyle w:val="13"/>
      </w:pPr>
      <w:r>
        <w:lastRenderedPageBreak/>
        <w:t>211.2.</w:t>
      </w:r>
      <w:r>
        <w:tab/>
        <w:t>Организационный комитет</w:t>
      </w:r>
    </w:p>
    <w:p w:rsidR="00E71390" w:rsidRDefault="00E71390" w:rsidP="00E71390">
      <w:pPr>
        <w:pStyle w:val="af4"/>
      </w:pPr>
      <w:r>
        <w:t>Организационный комитет состоит из членов (физических или юридических лиц), делегированных организатором и ФИС. На него возлагаются все права и обязанности организатора.</w:t>
      </w:r>
    </w:p>
    <w:p w:rsidR="00E71390" w:rsidRDefault="00E71390" w:rsidP="00E71390">
      <w:pPr>
        <w:pStyle w:val="af8"/>
      </w:pPr>
      <w:r>
        <w:t>211.3.</w:t>
      </w:r>
      <w:r>
        <w:tab/>
        <w:t>Те организаторы, которые проводят соревнования, с привлечением спортсменов, не квалифицированных по ст. 203-204, нарушают пр</w:t>
      </w:r>
      <w:r>
        <w:t>а</w:t>
      </w:r>
      <w:r>
        <w:t>вила проведения международных соревнований, и против них дол</w:t>
      </w:r>
      <w:r>
        <w:t>ж</w:t>
      </w:r>
      <w:r>
        <w:t>ны быть приняты соответствующие меры Президиумом ФИС.</w:t>
      </w:r>
    </w:p>
    <w:p w:rsidR="00E71390" w:rsidRDefault="00E71390" w:rsidP="00E71390">
      <w:pPr>
        <w:pStyle w:val="12"/>
      </w:pPr>
      <w:bookmarkStart w:id="43" w:name="_Toc12304046"/>
      <w:bookmarkStart w:id="44" w:name="_Toc12305098"/>
      <w:bookmarkStart w:id="45" w:name="_Toc471642351"/>
      <w:r>
        <w:t>212.</w:t>
      </w:r>
      <w:r>
        <w:tab/>
        <w:t>Страхование</w:t>
      </w:r>
      <w:bookmarkEnd w:id="43"/>
      <w:bookmarkEnd w:id="44"/>
      <w:bookmarkEnd w:id="45"/>
    </w:p>
    <w:p w:rsidR="00E71390" w:rsidRDefault="00E71390" w:rsidP="00E71390">
      <w:pPr>
        <w:pStyle w:val="af8"/>
      </w:pPr>
      <w:r>
        <w:t>212.1.</w:t>
      </w:r>
      <w:r>
        <w:tab/>
        <w:t>Организатор должен иметь страхование гражданской ответственн</w:t>
      </w:r>
      <w:r>
        <w:t>о</w:t>
      </w:r>
      <w:r>
        <w:t>сти для всех членов Организационного комитета. ФИС, со своей ст</w:t>
      </w:r>
      <w:r>
        <w:t>о</w:t>
      </w:r>
      <w:r>
        <w:t>роны, обеспечивает своих работников и назначенных официальных лиц, которые не являются членами Организационного комитета (например, контролёр инвентаря, медицинский координатор и т.д.), страхованием гражданской ответственности на время действия их назначений от лица ФИС.</w:t>
      </w:r>
    </w:p>
    <w:p w:rsidR="00E71390" w:rsidRDefault="00E71390" w:rsidP="00E71390">
      <w:pPr>
        <w:pStyle w:val="af8"/>
      </w:pPr>
      <w:r>
        <w:t>212.2.</w:t>
      </w:r>
      <w:r>
        <w:tab/>
        <w:t>Перед первым днём тренировок или соревнований организатор до</w:t>
      </w:r>
      <w:r>
        <w:t>л</w:t>
      </w:r>
      <w:r>
        <w:t>жен иметь на руках свидетельство о страховании, выданное извес</w:t>
      </w:r>
      <w:r>
        <w:t>т</w:t>
      </w:r>
      <w:r>
        <w:t>ной страховой компанией, которое он должен представить технич</w:t>
      </w:r>
      <w:r>
        <w:t>е</w:t>
      </w:r>
      <w:r>
        <w:t>скому делегату. Для членов Организационного комитета и самого Организационного комитета в целом должна быть застрахована гражданская ответственность. Страховая сумма должна составлять не менее одного миллиона, при этом рекомендуется, чтобы эта су</w:t>
      </w:r>
      <w:r>
        <w:t>м</w:t>
      </w:r>
      <w:r>
        <w:t>ма составляла не менее 3 миллионов швейцарских франков. Стр</w:t>
      </w:r>
      <w:r>
        <w:t>а</w:t>
      </w:r>
      <w:r>
        <w:t>ховая сумма может быть увеличена по решению Президиума ФИС (Кубок мира и т.д.). Дополнительно полис должен явно включать страхование от исков спортсменов.</w:t>
      </w:r>
    </w:p>
    <w:p w:rsidR="00E71390" w:rsidRDefault="00E71390" w:rsidP="00E71390">
      <w:pPr>
        <w:pStyle w:val="af8"/>
      </w:pPr>
      <w:r>
        <w:t>212.3.</w:t>
      </w:r>
      <w:r>
        <w:tab/>
        <w:t>При отсутствии соответствующего страхового покрытия организатор может по поручению своей национальной федерации обратиться к страховому маклеру ФИС, который предоставит страхование (за счёт организатора) для данных соревнований.</w:t>
      </w:r>
    </w:p>
    <w:p w:rsidR="00E71390" w:rsidRDefault="00E71390" w:rsidP="00E71390">
      <w:pPr>
        <w:pStyle w:val="af8"/>
      </w:pPr>
      <w:r>
        <w:t>212.4.</w:t>
      </w:r>
      <w:r>
        <w:tab/>
        <w:t>Все спортсмены, принимающие участие в соревнованиях ФИС, должны быть застрахованы от несчастного случая на сумму, дост</w:t>
      </w:r>
      <w:r>
        <w:t>а</w:t>
      </w:r>
      <w:r>
        <w:t xml:space="preserve">точную, чтобы покрыть расходы, связанные с несчастным случаем, транспорт, оплату лечения, включая риски </w:t>
      </w:r>
      <w:proofErr w:type="gramStart"/>
      <w:r>
        <w:t>соревнований</w:t>
      </w:r>
      <w:proofErr w:type="gramEnd"/>
      <w:r w:rsidR="00696612">
        <w:t xml:space="preserve"> </w:t>
      </w:r>
      <w:r w:rsidR="00696612" w:rsidRPr="00C23E98">
        <w:rPr>
          <w:color w:val="auto"/>
        </w:rPr>
        <w:t>а также страхование ответственности перед третьими лицами.</w:t>
      </w:r>
      <w:r>
        <w:t xml:space="preserve"> Национал</w:t>
      </w:r>
      <w:r>
        <w:t>ь</w:t>
      </w:r>
      <w:r>
        <w:t>ные федерации несут ответственность за адекватность страхового покрытия рисков посланных ими на соревнования спортсменов.</w:t>
      </w:r>
    </w:p>
    <w:p w:rsidR="00E71390" w:rsidRDefault="00E71390" w:rsidP="00E71390">
      <w:pPr>
        <w:pStyle w:val="af4"/>
      </w:pPr>
      <w:r>
        <w:t>Национальная лыжная федерация или её участники соревнований должны быть готовы предоставить страховку в любое время по тр</w:t>
      </w:r>
      <w:r>
        <w:t>е</w:t>
      </w:r>
      <w:r>
        <w:t>бованию ФИС, одного из его представителей или Организационного комитета.</w:t>
      </w:r>
    </w:p>
    <w:p w:rsidR="00696612" w:rsidRPr="00C23E98" w:rsidRDefault="00696612" w:rsidP="00696612">
      <w:pPr>
        <w:pStyle w:val="af8"/>
        <w:rPr>
          <w:color w:val="auto"/>
        </w:rPr>
      </w:pPr>
      <w:r w:rsidRPr="00C23E98">
        <w:rPr>
          <w:color w:val="auto"/>
        </w:rPr>
        <w:t>212.5.</w:t>
      </w:r>
      <w:r w:rsidRPr="00C23E98">
        <w:rPr>
          <w:color w:val="auto"/>
        </w:rPr>
        <w:tab/>
      </w:r>
      <w:r w:rsidR="00C03FA8" w:rsidRPr="00C23E98">
        <w:rPr>
          <w:color w:val="auto"/>
        </w:rPr>
        <w:t>Все тренеры, официальные лица, и персонал, направленные на с</w:t>
      </w:r>
      <w:r w:rsidR="00C03FA8" w:rsidRPr="00C23E98">
        <w:rPr>
          <w:color w:val="auto"/>
        </w:rPr>
        <w:t>о</w:t>
      </w:r>
      <w:r w:rsidR="00C03FA8" w:rsidRPr="00C23E98">
        <w:rPr>
          <w:color w:val="auto"/>
        </w:rPr>
        <w:t>ревнования ФИС национальной федерацией, должны иметь страх</w:t>
      </w:r>
      <w:r w:rsidR="00C03FA8" w:rsidRPr="00C23E98">
        <w:rPr>
          <w:color w:val="auto"/>
        </w:rPr>
        <w:t>о</w:t>
      </w:r>
      <w:r w:rsidR="00C03FA8" w:rsidRPr="00C23E98">
        <w:rPr>
          <w:color w:val="auto"/>
        </w:rPr>
        <w:t>вание от несчастного случая и ответственности перед третьими л</w:t>
      </w:r>
      <w:r w:rsidR="00C03FA8" w:rsidRPr="00C23E98">
        <w:rPr>
          <w:color w:val="auto"/>
        </w:rPr>
        <w:t>и</w:t>
      </w:r>
      <w:r w:rsidR="00C03FA8" w:rsidRPr="00C23E98">
        <w:rPr>
          <w:color w:val="auto"/>
        </w:rPr>
        <w:t>цами на сумму, достаточную, чтобы покрыть расходы, связанные с несчастным случаем, транспорт, оплату лечения и причинённый ущерб.</w:t>
      </w:r>
    </w:p>
    <w:p w:rsidR="00C03FA8" w:rsidRPr="00C23E98" w:rsidRDefault="00C03FA8" w:rsidP="00C03FA8">
      <w:pPr>
        <w:pStyle w:val="af4"/>
        <w:rPr>
          <w:color w:val="auto"/>
        </w:rPr>
      </w:pPr>
      <w:r w:rsidRPr="00C23E98">
        <w:rPr>
          <w:color w:val="auto"/>
        </w:rPr>
        <w:lastRenderedPageBreak/>
        <w:t>Национальная лыжная федерация или её тренеры и официал</w:t>
      </w:r>
      <w:r w:rsidRPr="00C23E98">
        <w:rPr>
          <w:color w:val="auto"/>
        </w:rPr>
        <w:t>ь</w:t>
      </w:r>
      <w:r w:rsidRPr="00C23E98">
        <w:rPr>
          <w:color w:val="auto"/>
        </w:rPr>
        <w:t>ные лица на соревнованиях должны быть готовы предоставить стр</w:t>
      </w:r>
      <w:r w:rsidRPr="00C23E98">
        <w:rPr>
          <w:color w:val="auto"/>
        </w:rPr>
        <w:t>а</w:t>
      </w:r>
      <w:r w:rsidRPr="00C23E98">
        <w:rPr>
          <w:color w:val="auto"/>
        </w:rPr>
        <w:t>ховку в любое время по требованию ФИС, одного из его представ</w:t>
      </w:r>
      <w:r w:rsidRPr="00C23E98">
        <w:rPr>
          <w:color w:val="auto"/>
        </w:rPr>
        <w:t>и</w:t>
      </w:r>
      <w:r w:rsidRPr="00C23E98">
        <w:rPr>
          <w:color w:val="auto"/>
        </w:rPr>
        <w:t>телей или Организационного комитета.</w:t>
      </w:r>
    </w:p>
    <w:p w:rsidR="00E71390" w:rsidRDefault="00E71390" w:rsidP="00E71390">
      <w:pPr>
        <w:pStyle w:val="12"/>
      </w:pPr>
      <w:bookmarkStart w:id="46" w:name="_Toc12304047"/>
      <w:bookmarkStart w:id="47" w:name="_Toc12305099"/>
      <w:bookmarkStart w:id="48" w:name="_Toc471642352"/>
      <w:r>
        <w:t>213.</w:t>
      </w:r>
      <w:r>
        <w:tab/>
        <w:t>Программа</w:t>
      </w:r>
      <w:bookmarkEnd w:id="46"/>
      <w:bookmarkEnd w:id="47"/>
      <w:bookmarkEnd w:id="48"/>
    </w:p>
    <w:p w:rsidR="00E71390" w:rsidRDefault="00E71390" w:rsidP="00E71390">
      <w:pPr>
        <w:pStyle w:val="af4"/>
      </w:pPr>
      <w:r>
        <w:t>Для каждого соревнования, включённого в календарь ФИС, орг</w:t>
      </w:r>
      <w:r>
        <w:t>а</w:t>
      </w:r>
      <w:r>
        <w:t>низаторами должна быть опубликована программа, которая должна состоять из следующих пунктов:</w:t>
      </w:r>
    </w:p>
    <w:p w:rsidR="00E71390" w:rsidRDefault="00E71390" w:rsidP="00E71390">
      <w:pPr>
        <w:pStyle w:val="af8"/>
      </w:pPr>
      <w:r>
        <w:t>213.1.</w:t>
      </w:r>
      <w:r>
        <w:tab/>
        <w:t>дата и место проведения соревнования вместе с информацией о расположении трасс соревнования и наилучшего варианта проезда к месту соревнований;</w:t>
      </w:r>
    </w:p>
    <w:p w:rsidR="00E71390" w:rsidRDefault="00E71390" w:rsidP="00E71390">
      <w:pPr>
        <w:pStyle w:val="af8"/>
      </w:pPr>
      <w:r>
        <w:t>213.2.</w:t>
      </w:r>
      <w:r>
        <w:tab/>
        <w:t>технические данные для конкретных дисциплин и условия участия;</w:t>
      </w:r>
    </w:p>
    <w:p w:rsidR="00E71390" w:rsidRDefault="00E71390" w:rsidP="00E71390">
      <w:pPr>
        <w:pStyle w:val="af8"/>
      </w:pPr>
      <w:r>
        <w:t>213.3.</w:t>
      </w:r>
      <w:r>
        <w:tab/>
        <w:t>фамилии основных должностных лиц;</w:t>
      </w:r>
    </w:p>
    <w:p w:rsidR="00E71390" w:rsidRDefault="00E71390" w:rsidP="00E71390">
      <w:pPr>
        <w:pStyle w:val="af8"/>
      </w:pPr>
      <w:r>
        <w:t>213.4.</w:t>
      </w:r>
      <w:r>
        <w:tab/>
        <w:t>время и место первого заседания руководителей команд и жереб</w:t>
      </w:r>
      <w:r>
        <w:t>ь</w:t>
      </w:r>
      <w:r>
        <w:t>ёвки;</w:t>
      </w:r>
    </w:p>
    <w:p w:rsidR="00E71390" w:rsidRDefault="00E71390" w:rsidP="00E71390">
      <w:pPr>
        <w:pStyle w:val="af8"/>
      </w:pPr>
      <w:r>
        <w:t>213.5.</w:t>
      </w:r>
      <w:r>
        <w:tab/>
        <w:t>расписание начала официальных тренировок и времени старта;</w:t>
      </w:r>
    </w:p>
    <w:p w:rsidR="00E71390" w:rsidRDefault="00E71390" w:rsidP="00E71390">
      <w:pPr>
        <w:pStyle w:val="af8"/>
      </w:pPr>
      <w:r>
        <w:t>213.6.</w:t>
      </w:r>
      <w:r>
        <w:tab/>
        <w:t>местоположение официальной доски объявлений;</w:t>
      </w:r>
    </w:p>
    <w:p w:rsidR="00E71390" w:rsidRDefault="00E71390" w:rsidP="00E71390">
      <w:pPr>
        <w:pStyle w:val="af8"/>
      </w:pPr>
      <w:r>
        <w:t>213.7.</w:t>
      </w:r>
      <w:r>
        <w:tab/>
        <w:t>время и место награждения;</w:t>
      </w:r>
    </w:p>
    <w:p w:rsidR="00E71390" w:rsidRDefault="00E71390" w:rsidP="00E71390">
      <w:pPr>
        <w:pStyle w:val="af8"/>
      </w:pPr>
      <w:r>
        <w:t>213.8.</w:t>
      </w:r>
      <w:r>
        <w:tab/>
        <w:t>срок подачи заявок и точный адрес, включая телефон, факс и адрес электронной почты.</w:t>
      </w:r>
    </w:p>
    <w:p w:rsidR="00E71390" w:rsidRDefault="00E71390" w:rsidP="00E71390">
      <w:pPr>
        <w:pStyle w:val="12"/>
      </w:pPr>
      <w:bookmarkStart w:id="49" w:name="_Toc12304048"/>
      <w:bookmarkStart w:id="50" w:name="_Toc12305100"/>
      <w:bookmarkStart w:id="51" w:name="_Toc471642353"/>
      <w:r>
        <w:t>214.</w:t>
      </w:r>
      <w:r>
        <w:tab/>
        <w:t>Объявления</w:t>
      </w:r>
      <w:bookmarkEnd w:id="49"/>
      <w:bookmarkEnd w:id="50"/>
      <w:bookmarkEnd w:id="51"/>
    </w:p>
    <w:p w:rsidR="00E71390" w:rsidRDefault="00E71390" w:rsidP="00E71390">
      <w:pPr>
        <w:pStyle w:val="af8"/>
      </w:pPr>
      <w:r>
        <w:t>214.1.</w:t>
      </w:r>
      <w:r>
        <w:tab/>
        <w:t>Организационный комитет должен опубликовать объявление о с</w:t>
      </w:r>
      <w:r>
        <w:t>о</w:t>
      </w:r>
      <w:r>
        <w:t>ревнованиях. Оно должно содержать информацию, перечисленную в ст. 213.</w:t>
      </w:r>
    </w:p>
    <w:p w:rsidR="00E71390" w:rsidRDefault="00E71390" w:rsidP="00E71390">
      <w:pPr>
        <w:pStyle w:val="af8"/>
      </w:pPr>
      <w:r>
        <w:t>214.2.</w:t>
      </w:r>
      <w:r>
        <w:tab/>
        <w:t>Организаторы связаны правилами и решениями ФИС в ограничении количества участников соревнований. Дальнейшее сокращение к</w:t>
      </w:r>
      <w:r>
        <w:t>о</w:t>
      </w:r>
      <w:r>
        <w:t>личества участников возможно согласно ст. 201.1 и должно быть я</w:t>
      </w:r>
      <w:r>
        <w:t>с</w:t>
      </w:r>
      <w:r>
        <w:t>но отражено в объявлении.</w:t>
      </w:r>
    </w:p>
    <w:p w:rsidR="00E71390" w:rsidRDefault="00E71390" w:rsidP="00E71390">
      <w:pPr>
        <w:pStyle w:val="af8"/>
      </w:pPr>
      <w:r>
        <w:t>214.3.</w:t>
      </w:r>
      <w:r>
        <w:tab/>
        <w:t>О переносе или отмене соревнований, как и об изменении програ</w:t>
      </w:r>
      <w:r>
        <w:t>м</w:t>
      </w:r>
      <w:r>
        <w:t>мы, должно быть немедленно сообщено по телефону, электронной почте или факсу в ФИС, а также всем приглашённым и заявленным федерациям и назначенному на соревнования техническому делег</w:t>
      </w:r>
      <w:r>
        <w:t>а</w:t>
      </w:r>
      <w:r>
        <w:t>ту ФИС. Перенос соревнований на более раннюю дату должен быть одобрен ФИС.</w:t>
      </w:r>
    </w:p>
    <w:p w:rsidR="00E71390" w:rsidRDefault="00E71390" w:rsidP="00E71390">
      <w:pPr>
        <w:pStyle w:val="12"/>
      </w:pPr>
      <w:bookmarkStart w:id="52" w:name="_Toc12304049"/>
      <w:bookmarkStart w:id="53" w:name="_Toc12305101"/>
      <w:bookmarkStart w:id="54" w:name="_Toc471642354"/>
      <w:r>
        <w:t>215.</w:t>
      </w:r>
      <w:r>
        <w:tab/>
        <w:t>Заявки</w:t>
      </w:r>
      <w:bookmarkEnd w:id="52"/>
      <w:bookmarkEnd w:id="53"/>
      <w:bookmarkEnd w:id="54"/>
    </w:p>
    <w:p w:rsidR="00E71390" w:rsidRDefault="00E71390" w:rsidP="00E71390">
      <w:pPr>
        <w:pStyle w:val="af8"/>
      </w:pPr>
      <w:r>
        <w:t>215.1.</w:t>
      </w:r>
      <w:r>
        <w:tab/>
        <w:t>Все заявки должны быть отправлены таким образом, чтобы Орган</w:t>
      </w:r>
      <w:r>
        <w:t>и</w:t>
      </w:r>
      <w:r>
        <w:t>зационный комитет получил их до истечения крайнего срока подачи заявок. Организаторы должны иметь список участников не позднее, чем за 24 часа до жеребьёвки.</w:t>
      </w:r>
    </w:p>
    <w:p w:rsidR="00E71390" w:rsidRDefault="00E71390" w:rsidP="00E71390">
      <w:pPr>
        <w:pStyle w:val="af8"/>
      </w:pPr>
      <w:r>
        <w:t>215.2.</w:t>
      </w:r>
      <w:r>
        <w:tab/>
        <w:t>Национальным лыжным федерациям запрещается одних и тех же спортсменов заявлять и представлять к жеребьёвке одновременно на более чем одно соревнование, приводящееся в одни и те же ср</w:t>
      </w:r>
      <w:r>
        <w:t>о</w:t>
      </w:r>
      <w:r>
        <w:t>ки.</w:t>
      </w:r>
    </w:p>
    <w:p w:rsidR="00E71390" w:rsidRDefault="00E71390" w:rsidP="00E71390">
      <w:pPr>
        <w:pStyle w:val="af8"/>
      </w:pPr>
      <w:r>
        <w:lastRenderedPageBreak/>
        <w:t>215.3.</w:t>
      </w:r>
      <w:r>
        <w:tab/>
        <w:t>Только национальные федерации имеют право делать заявки на участие в международных соревнованиях. Каждая заявка должна содержать следующие данные:</w:t>
      </w:r>
    </w:p>
    <w:p w:rsidR="00E71390" w:rsidRDefault="00E71390" w:rsidP="00E71390">
      <w:pPr>
        <w:pStyle w:val="af8"/>
      </w:pPr>
      <w:r>
        <w:t>215.3.1.</w:t>
      </w:r>
      <w:r>
        <w:tab/>
        <w:t>код, фамилию, имя, дату рождения, национальную федерацию;</w:t>
      </w:r>
    </w:p>
    <w:p w:rsidR="00E71390" w:rsidRDefault="00E71390" w:rsidP="00E71390">
      <w:pPr>
        <w:pStyle w:val="af8"/>
      </w:pPr>
      <w:r>
        <w:t>215.3.2.</w:t>
      </w:r>
      <w:r>
        <w:tab/>
        <w:t>точное указание дисциплин, на участие в которых делается заявка.</w:t>
      </w:r>
    </w:p>
    <w:p w:rsidR="00E71390" w:rsidRDefault="00E71390" w:rsidP="00E71390">
      <w:pPr>
        <w:pStyle w:val="af8"/>
      </w:pPr>
      <w:r>
        <w:t>215.4.</w:t>
      </w:r>
      <w:r>
        <w:tab/>
        <w:t>Правила подачи заявок на Чемпионаты мира ФИС смотри «Полож</w:t>
      </w:r>
      <w:r>
        <w:t>е</w:t>
      </w:r>
      <w:r>
        <w:t>ние по проведению Чемпионатов мира ФИС по лыжному спорту».</w:t>
      </w:r>
    </w:p>
    <w:p w:rsidR="00E71390" w:rsidRDefault="00E71390" w:rsidP="00E71390">
      <w:pPr>
        <w:pStyle w:val="af8"/>
      </w:pPr>
      <w:r>
        <w:t>215.5.</w:t>
      </w:r>
      <w:r>
        <w:tab/>
        <w:t xml:space="preserve">Заявка участника национальной федерацией на соревнование </w:t>
      </w:r>
      <w:proofErr w:type="gramStart"/>
      <w:r>
        <w:t>будет означать заключение контракта между участником и организатором и</w:t>
      </w:r>
      <w:proofErr w:type="gramEnd"/>
      <w:r>
        <w:t xml:space="preserve"> будет регулироваться Декларацией спортсмена.</w:t>
      </w:r>
    </w:p>
    <w:p w:rsidR="00E71390" w:rsidRDefault="00E71390" w:rsidP="00E71390">
      <w:pPr>
        <w:pStyle w:val="12"/>
      </w:pPr>
      <w:bookmarkStart w:id="55" w:name="_Toc12304050"/>
      <w:bookmarkStart w:id="56" w:name="_Toc12305102"/>
      <w:bookmarkStart w:id="57" w:name="_Toc471642355"/>
      <w:r>
        <w:t>216.</w:t>
      </w:r>
      <w:r>
        <w:tab/>
        <w:t>Совещания руководителей команд</w:t>
      </w:r>
      <w:bookmarkEnd w:id="55"/>
      <w:bookmarkEnd w:id="56"/>
      <w:bookmarkEnd w:id="57"/>
    </w:p>
    <w:p w:rsidR="00E71390" w:rsidRDefault="00E71390" w:rsidP="00E71390">
      <w:pPr>
        <w:pStyle w:val="af8"/>
      </w:pPr>
      <w:r>
        <w:t>216.1.</w:t>
      </w:r>
      <w:r>
        <w:tab/>
        <w:t>Время и место первого заседания руководителей команд и жереб</w:t>
      </w:r>
      <w:r>
        <w:t>ь</w:t>
      </w:r>
      <w:r>
        <w:t>ёвки должно быть указано в программе. Приглашения на все посл</w:t>
      </w:r>
      <w:r>
        <w:t>е</w:t>
      </w:r>
      <w:r>
        <w:t>дующие заседания сообщаются руководителям команд на первом заседании. Внеочередные заседания должны объявляться заранее в максимально короткие сроки.</w:t>
      </w:r>
    </w:p>
    <w:p w:rsidR="00E71390" w:rsidRDefault="00E71390" w:rsidP="00E71390">
      <w:pPr>
        <w:pStyle w:val="af8"/>
      </w:pPr>
      <w:r>
        <w:t>216.2.</w:t>
      </w:r>
      <w:r>
        <w:tab/>
        <w:t>На обсуждениях представительство национальной федерации через представителя другой страны не разрешается.</w:t>
      </w:r>
    </w:p>
    <w:p w:rsidR="00E71390" w:rsidRDefault="00E71390" w:rsidP="00E71390">
      <w:pPr>
        <w:pStyle w:val="af8"/>
      </w:pPr>
      <w:r>
        <w:t>216.3.</w:t>
      </w:r>
      <w:r>
        <w:tab/>
        <w:t>Руководители команд и тренеры должны быть аккредитованы орг</w:t>
      </w:r>
      <w:r>
        <w:t>а</w:t>
      </w:r>
      <w:r>
        <w:t>низатором в соответствии с квотами.</w:t>
      </w:r>
    </w:p>
    <w:p w:rsidR="00E71390" w:rsidRDefault="00E71390" w:rsidP="00E71390">
      <w:pPr>
        <w:pStyle w:val="af8"/>
      </w:pPr>
      <w:r>
        <w:t>216.4.</w:t>
      </w:r>
      <w:r>
        <w:tab/>
        <w:t>Руководители команд и тренеры должны подчиняться предписаниям настоящих Правил и решениям жюри и вести себя корректно и спо</w:t>
      </w:r>
      <w:r>
        <w:t>р</w:t>
      </w:r>
      <w:r>
        <w:t>тивно.</w:t>
      </w:r>
    </w:p>
    <w:p w:rsidR="00E71390" w:rsidRDefault="00E71390" w:rsidP="00E71390">
      <w:pPr>
        <w:pStyle w:val="12"/>
      </w:pPr>
      <w:bookmarkStart w:id="58" w:name="_Toc12304051"/>
      <w:bookmarkStart w:id="59" w:name="_Toc12305103"/>
      <w:bookmarkStart w:id="60" w:name="_Toc471642356"/>
      <w:r>
        <w:t>217.</w:t>
      </w:r>
      <w:r>
        <w:tab/>
      </w:r>
      <w:bookmarkEnd w:id="58"/>
      <w:bookmarkEnd w:id="59"/>
      <w:r>
        <w:t>Жеребьёвка</w:t>
      </w:r>
      <w:bookmarkEnd w:id="60"/>
    </w:p>
    <w:p w:rsidR="00E71390" w:rsidRDefault="00E71390" w:rsidP="00E71390">
      <w:pPr>
        <w:pStyle w:val="af8"/>
      </w:pPr>
      <w:r>
        <w:t>217.1.</w:t>
      </w:r>
      <w:r>
        <w:tab/>
        <w:t>Порядок старта участников в каждом соревновании и в каждой ди</w:t>
      </w:r>
      <w:r>
        <w:t>с</w:t>
      </w:r>
      <w:r>
        <w:t>циплине определяется в соответствии с собственной формулой ч</w:t>
      </w:r>
      <w:r>
        <w:t>е</w:t>
      </w:r>
      <w:r>
        <w:t>рез жеребьёвку и/или по очкам ФИС.</w:t>
      </w:r>
    </w:p>
    <w:p w:rsidR="00E71390" w:rsidRDefault="00E71390" w:rsidP="00E71390">
      <w:pPr>
        <w:pStyle w:val="af8"/>
      </w:pPr>
      <w:r>
        <w:t>217.2.</w:t>
      </w:r>
      <w:r>
        <w:tab/>
        <w:t>Участники, заявленные от каждой национальной федерации, будут проходить жеребьёвку при том условии, что заявки будут получены организаторами до истечения объявленного срока подачи заявок в письменном виде.</w:t>
      </w:r>
    </w:p>
    <w:p w:rsidR="00E71390" w:rsidRDefault="00E71390" w:rsidP="00E71390">
      <w:pPr>
        <w:pStyle w:val="af8"/>
      </w:pPr>
      <w:r>
        <w:t>217.3.</w:t>
      </w:r>
      <w:r>
        <w:tab/>
        <w:t>Если спортсмен не представлен тренером или руководителем к</w:t>
      </w:r>
      <w:r>
        <w:t>о</w:t>
      </w:r>
      <w:r>
        <w:t>манды на заседании руководителей команд, то для того, чтобы он участвовал в жеребьёвке, его участие должно быть подтверждено организатору перед началом заседания по телефону, телеграфом, телефаксом или по электронной почте.</w:t>
      </w:r>
    </w:p>
    <w:p w:rsidR="00E71390" w:rsidRDefault="00E71390" w:rsidP="00E71390">
      <w:pPr>
        <w:pStyle w:val="af8"/>
      </w:pPr>
      <w:r>
        <w:t>217.4.</w:t>
      </w:r>
      <w:r>
        <w:tab/>
        <w:t>Если участник, прошедший жеребьёвку, не участвовал в соревнов</w:t>
      </w:r>
      <w:r>
        <w:t>а</w:t>
      </w:r>
      <w:r>
        <w:t>ниях, то это должно быть отражено в отчёте технического делегата с указанием причины отсутствия спортсмена (по возможности).</w:t>
      </w:r>
    </w:p>
    <w:p w:rsidR="00E71390" w:rsidRDefault="00E71390" w:rsidP="00E71390">
      <w:pPr>
        <w:pStyle w:val="af8"/>
      </w:pPr>
      <w:r>
        <w:t>217.5.</w:t>
      </w:r>
      <w:r>
        <w:tab/>
        <w:t>Представители всех стран, участвующих в соревнованиях, должны быть приглашены на жеребьёвку.</w:t>
      </w:r>
    </w:p>
    <w:p w:rsidR="00E71390" w:rsidRDefault="00E71390" w:rsidP="00E71390">
      <w:pPr>
        <w:pStyle w:val="af8"/>
      </w:pPr>
      <w:r>
        <w:t>217.6.</w:t>
      </w:r>
      <w:r>
        <w:tab/>
        <w:t>Если соревнования будут перенесены хотя бы на один день, жер</w:t>
      </w:r>
      <w:r>
        <w:t>е</w:t>
      </w:r>
      <w:r>
        <w:t>бьёвка должна быть проведена заново.</w:t>
      </w:r>
    </w:p>
    <w:p w:rsidR="00E71390" w:rsidRDefault="00E71390" w:rsidP="00E71390">
      <w:pPr>
        <w:pStyle w:val="12"/>
      </w:pPr>
      <w:bookmarkStart w:id="61" w:name="_Toc12304052"/>
      <w:bookmarkStart w:id="62" w:name="_Toc12305104"/>
      <w:bookmarkStart w:id="63" w:name="_Toc471642357"/>
      <w:r>
        <w:lastRenderedPageBreak/>
        <w:t>218.</w:t>
      </w:r>
      <w:r>
        <w:tab/>
        <w:t>Публикация результатов</w:t>
      </w:r>
      <w:bookmarkEnd w:id="61"/>
      <w:bookmarkEnd w:id="62"/>
      <w:bookmarkEnd w:id="63"/>
    </w:p>
    <w:p w:rsidR="00E71390" w:rsidRDefault="00E71390" w:rsidP="00E71390">
      <w:pPr>
        <w:pStyle w:val="af8"/>
      </w:pPr>
      <w:r>
        <w:t>218.1.</w:t>
      </w:r>
      <w:r>
        <w:tab/>
        <w:t>Неофициальные и официальные результаты публикуются в соотве</w:t>
      </w:r>
      <w:r>
        <w:t>т</w:t>
      </w:r>
      <w:r>
        <w:t>ствии с правилами для отдельных дисциплин.</w:t>
      </w:r>
    </w:p>
    <w:p w:rsidR="00E71390" w:rsidRDefault="00E71390" w:rsidP="00E71390">
      <w:pPr>
        <w:pStyle w:val="af8"/>
      </w:pPr>
      <w:r>
        <w:t>218.2.</w:t>
      </w:r>
      <w:r>
        <w:tab/>
        <w:t>Данные, времена и результаты, полученные на всех соревнованиях ФИС, предоставляются ФИС, организатору, национальным федер</w:t>
      </w:r>
      <w:r>
        <w:t>а</w:t>
      </w:r>
      <w:r>
        <w:t>циям и спортсменам для использования в своих публикациях, вкл</w:t>
      </w:r>
      <w:r>
        <w:t>ю</w:t>
      </w:r>
      <w:r>
        <w:t>чая опубликования на сайтах Интернет. Использований данных и р</w:t>
      </w:r>
      <w:r>
        <w:t>е</w:t>
      </w:r>
      <w:r>
        <w:t>зультатов на сайтах Интернет не должно противоречить политике ФИС публикации результатов через Интернет.</w:t>
      </w:r>
    </w:p>
    <w:p w:rsidR="00E71390" w:rsidRDefault="00E71390" w:rsidP="00E71390">
      <w:pPr>
        <w:pStyle w:val="13"/>
      </w:pPr>
      <w:r>
        <w:t>218.3</w:t>
      </w:r>
      <w:r>
        <w:tab/>
        <w:t>Предписания ФИС в сфере Интернета и обмена данными, кас</w:t>
      </w:r>
      <w:r>
        <w:t>а</w:t>
      </w:r>
      <w:r>
        <w:t>ющиеся соревнований</w:t>
      </w:r>
    </w:p>
    <w:p w:rsidR="00E71390" w:rsidRDefault="00E71390" w:rsidP="00E71390">
      <w:pPr>
        <w:pStyle w:val="26"/>
      </w:pPr>
      <w:r>
        <w:t>218.3.1.</w:t>
      </w:r>
      <w:r>
        <w:tab/>
        <w:t>Общее</w:t>
      </w:r>
    </w:p>
    <w:p w:rsidR="00E71390" w:rsidRDefault="00E71390" w:rsidP="00E71390">
      <w:pPr>
        <w:pStyle w:val="af4"/>
      </w:pPr>
      <w:r>
        <w:t>В рамках постоянного продвижения лыжного спорта и сноуборда ФИС ценит и приветствует усилия национальных федераций пред</w:t>
      </w:r>
      <w:r>
        <w:t>о</w:t>
      </w:r>
      <w:r>
        <w:t>ставить информацию своим членам и любителям спорта. Постоянно развивающимся средством для предоставления такой информации является Интернет.</w:t>
      </w:r>
    </w:p>
    <w:p w:rsidR="00E71390" w:rsidRDefault="00E71390" w:rsidP="00E71390">
      <w:pPr>
        <w:pStyle w:val="af4"/>
      </w:pPr>
      <w:r>
        <w:t>Следующие предписания были созданы для того, чтобы подде</w:t>
      </w:r>
      <w:r>
        <w:t>р</w:t>
      </w:r>
      <w:r>
        <w:t>жать национальные федерации при подготовке данных соревнов</w:t>
      </w:r>
      <w:r>
        <w:t>а</w:t>
      </w:r>
      <w:r>
        <w:t>ний ФИС, и для того, чтобы разъяснить определённые условия кас</w:t>
      </w:r>
      <w:r>
        <w:t>а</w:t>
      </w:r>
      <w:r>
        <w:t>тельно применения и представления данных соревнований ФИС.</w:t>
      </w:r>
    </w:p>
    <w:p w:rsidR="00E71390" w:rsidRDefault="00E71390" w:rsidP="00E71390">
      <w:pPr>
        <w:pStyle w:val="26"/>
      </w:pPr>
      <w:r>
        <w:t>218.3.2.</w:t>
      </w:r>
      <w:r>
        <w:tab/>
        <w:t>Календарь ФИС</w:t>
      </w:r>
    </w:p>
    <w:p w:rsidR="00E71390" w:rsidRDefault="00E71390" w:rsidP="00E71390">
      <w:pPr>
        <w:pStyle w:val="af4"/>
      </w:pPr>
      <w:r>
        <w:t xml:space="preserve">Разработана </w:t>
      </w:r>
      <w:r w:rsidR="00D85411">
        <w:rPr>
          <w:lang w:val="en-US"/>
        </w:rPr>
        <w:t>online</w:t>
      </w:r>
      <w:r w:rsidR="00D85411" w:rsidRPr="00D85411">
        <w:t xml:space="preserve"> </w:t>
      </w:r>
      <w:r>
        <w:t>компьютерная программа для свободного и</w:t>
      </w:r>
      <w:r>
        <w:t>с</w:t>
      </w:r>
      <w:r>
        <w:t>пользования национальными федерациями с календарными данн</w:t>
      </w:r>
      <w:r>
        <w:t>ы</w:t>
      </w:r>
      <w:r>
        <w:t>ми</w:t>
      </w:r>
      <w:r w:rsidR="00D85411">
        <w:t>, располагается в разделе для членов ФИС на веб сайте ФИС</w:t>
      </w:r>
      <w:r>
        <w:t xml:space="preserve">. </w:t>
      </w:r>
    </w:p>
    <w:p w:rsidR="00E71390" w:rsidRDefault="00E71390" w:rsidP="00E71390">
      <w:pPr>
        <w:pStyle w:val="af4"/>
      </w:pPr>
      <w:r>
        <w:t>Соответственно разрешается национальным федерациям с цел</w:t>
      </w:r>
      <w:r>
        <w:t>я</w:t>
      </w:r>
      <w:r>
        <w:t>ми планирования и т.д. импортировать данные календаря для и</w:t>
      </w:r>
      <w:r>
        <w:t>с</w:t>
      </w:r>
      <w:r>
        <w:t>пользования с собственным программным обеспечением.</w:t>
      </w:r>
      <w:r w:rsidR="00D85411">
        <w:t xml:space="preserve"> Эти да</w:t>
      </w:r>
      <w:r w:rsidR="00D85411">
        <w:t>н</w:t>
      </w:r>
      <w:r w:rsidR="00D85411">
        <w:t>ные не могут передаваться третьим сторонам для коммерческого использования.</w:t>
      </w:r>
    </w:p>
    <w:p w:rsidR="00E71390" w:rsidRDefault="00E71390" w:rsidP="00E71390">
      <w:pPr>
        <w:pStyle w:val="26"/>
      </w:pPr>
      <w:r>
        <w:t>218.3.3.</w:t>
      </w:r>
      <w:r>
        <w:tab/>
        <w:t>Результаты и рейтинги</w:t>
      </w:r>
    </w:p>
    <w:p w:rsidR="00E71390" w:rsidRDefault="00E71390" w:rsidP="00E71390">
      <w:pPr>
        <w:pStyle w:val="af4"/>
      </w:pPr>
      <w:r>
        <w:t>Национальные федерации могут получать официальные резул</w:t>
      </w:r>
      <w:r>
        <w:t>ь</w:t>
      </w:r>
      <w:r>
        <w:t>таты после того, как те будут проверены в офисе ФИС в процедуре перепроверки очков ФИС. Эти данные предоставляет по запросу специалист ФИС по информационным технологиям, который время от времени поставляет необходимые инструкции и/или описания. Результаты Кубка мира ФИС включают кредит в пользу обрабат</w:t>
      </w:r>
      <w:r>
        <w:t>ы</w:t>
      </w:r>
      <w:r>
        <w:t>вающих данные фирм. Состояние рейтингов различных серий кубков также предоставляются, в случае Кубка мира ФИС путём получения от обрабатывающей данные фирмы, в случае других кубков путём ручной раздачи.</w:t>
      </w:r>
    </w:p>
    <w:p w:rsidR="00E71390" w:rsidRDefault="00E71390" w:rsidP="00E71390">
      <w:pPr>
        <w:pStyle w:val="af4"/>
      </w:pPr>
    </w:p>
    <w:p w:rsidR="00E71390" w:rsidRDefault="00E71390" w:rsidP="00E71390">
      <w:pPr>
        <w:pStyle w:val="a0"/>
      </w:pPr>
      <w:r>
        <w:t>Результаты соревнований ФИС можно использовать только на официальных сайтах национальных федераций, организаторов и участников. Не разрешается передача третьим лицам или орг</w:t>
      </w:r>
      <w:r>
        <w:t>а</w:t>
      </w:r>
      <w:r>
        <w:t>низациям с коммерческими целями. Национальным федерациям разрешается загружать данные в их собственное программное обеспечение с целью анализа эффективности работы и т.п.</w:t>
      </w:r>
    </w:p>
    <w:p w:rsidR="00E71390" w:rsidRDefault="00E71390" w:rsidP="00E71390">
      <w:pPr>
        <w:pStyle w:val="a0"/>
      </w:pPr>
      <w:r>
        <w:lastRenderedPageBreak/>
        <w:t>Национальные федерации, которые хотят разместить результ</w:t>
      </w:r>
      <w:r>
        <w:t>а</w:t>
      </w:r>
      <w:r>
        <w:t>ты на своём сайте, но не хотят использовать банк данных, чтобы загружать оттуда не скомпонованные данные, могут получить ссылку на соответствующую страницу сайта ФИС. Точный адрес можно получить у специалиста ФИС по информационным техн</w:t>
      </w:r>
      <w:r>
        <w:t>о</w:t>
      </w:r>
      <w:r>
        <w:t>логиям.</w:t>
      </w:r>
    </w:p>
    <w:p w:rsidR="00E71390" w:rsidRDefault="00E71390" w:rsidP="00E71390">
      <w:pPr>
        <w:pStyle w:val="a0"/>
      </w:pPr>
      <w:r>
        <w:t>Ссылки с сайта ФИС на все сайты национальных федераций, а также на сайты лыжной индустрии и важнейших средств масс</w:t>
      </w:r>
      <w:r>
        <w:t>о</w:t>
      </w:r>
      <w:r>
        <w:t>вой информации создаются по запросу. Обратные ссылки на сайт ФИС также должны быть сделаны.</w:t>
      </w:r>
    </w:p>
    <w:p w:rsidR="00E71390" w:rsidRDefault="00E71390" w:rsidP="00E71390">
      <w:pPr>
        <w:pStyle w:val="26"/>
      </w:pPr>
      <w:r>
        <w:t>218.3.4.</w:t>
      </w:r>
      <w:r>
        <w:tab/>
        <w:t>Доступ к результатам для организаторов</w:t>
      </w:r>
    </w:p>
    <w:p w:rsidR="00E71390" w:rsidRDefault="00E71390" w:rsidP="00E71390">
      <w:pPr>
        <w:pStyle w:val="af4"/>
      </w:pPr>
      <w:r>
        <w:t>Организаторы соревнований Кубка мира ФИС могут получить официальные результаты после того, как те будут загружены в банк данных результатов через процедуру проверки очков ФИС. Для с</w:t>
      </w:r>
      <w:r>
        <w:t>о</w:t>
      </w:r>
      <w:r>
        <w:t>ревнований Кубка мира загрузка является автоматизированной пр</w:t>
      </w:r>
      <w:r>
        <w:t>о</w:t>
      </w:r>
      <w:r>
        <w:t>цедурой и выполняется непосредственно по окончании соревнов</w:t>
      </w:r>
      <w:r>
        <w:t>а</w:t>
      </w:r>
      <w:r>
        <w:t>ний.</w:t>
      </w:r>
    </w:p>
    <w:p w:rsidR="00E71390" w:rsidRDefault="00E71390" w:rsidP="00E71390">
      <w:pPr>
        <w:pStyle w:val="af4"/>
      </w:pPr>
      <w:r>
        <w:t xml:space="preserve">Файлы </w:t>
      </w:r>
      <w:r>
        <w:rPr>
          <w:lang w:val="en-US"/>
        </w:rPr>
        <w:t>pdf</w:t>
      </w:r>
      <w:r>
        <w:t xml:space="preserve"> с результатами и рейтингами могут быть загружены с сайта </w:t>
      </w:r>
      <w:hyperlink r:id="rId14" w:history="1">
        <w:r>
          <w:rPr>
            <w:rStyle w:val="af6"/>
            <w:lang w:val="en-US"/>
          </w:rPr>
          <w:t>www</w:t>
        </w:r>
        <w:r>
          <w:rPr>
            <w:rStyle w:val="af6"/>
          </w:rPr>
          <w:t>.</w:t>
        </w:r>
        <w:r>
          <w:rPr>
            <w:rStyle w:val="af6"/>
            <w:lang w:val="en-US"/>
          </w:rPr>
          <w:t>fis</w:t>
        </w:r>
        <w:r>
          <w:rPr>
            <w:rStyle w:val="af6"/>
          </w:rPr>
          <w:t>-</w:t>
        </w:r>
        <w:r>
          <w:rPr>
            <w:rStyle w:val="af6"/>
            <w:lang w:val="en-US"/>
          </w:rPr>
          <w:t>ski</w:t>
        </w:r>
        <w:r>
          <w:rPr>
            <w:rStyle w:val="af6"/>
          </w:rPr>
          <w:t>.</w:t>
        </w:r>
        <w:r>
          <w:rPr>
            <w:rStyle w:val="af6"/>
            <w:lang w:val="en-US"/>
          </w:rPr>
          <w:t>com</w:t>
        </w:r>
      </w:hyperlink>
      <w:r>
        <w:t xml:space="preserve"> и с сайта </w:t>
      </w:r>
      <w:hyperlink r:id="rId15" w:history="1">
        <w:r>
          <w:rPr>
            <w:rStyle w:val="af6"/>
            <w:lang w:val="en-US"/>
          </w:rPr>
          <w:t>ftp</w:t>
        </w:r>
        <w:r>
          <w:rPr>
            <w:rStyle w:val="af6"/>
          </w:rPr>
          <w:t>.</w:t>
        </w:r>
        <w:r>
          <w:rPr>
            <w:rStyle w:val="af6"/>
            <w:lang w:val="en-US"/>
          </w:rPr>
          <w:t>fisski</w:t>
        </w:r>
        <w:r>
          <w:rPr>
            <w:rStyle w:val="af6"/>
          </w:rPr>
          <w:t>.</w:t>
        </w:r>
        <w:r>
          <w:rPr>
            <w:rStyle w:val="af6"/>
            <w:lang w:val="en-US"/>
          </w:rPr>
          <w:t>ch</w:t>
        </w:r>
      </w:hyperlink>
      <w:r>
        <w:t xml:space="preserve">, причём в составе имени будет код дисциплины и название место проведения: </w:t>
      </w:r>
      <w:r>
        <w:rPr>
          <w:lang w:val="en-US"/>
        </w:rPr>
        <w:t>AL</w:t>
      </w:r>
      <w:r>
        <w:t xml:space="preserve"> (горнолы</w:t>
      </w:r>
      <w:r>
        <w:t>ж</w:t>
      </w:r>
      <w:r>
        <w:t xml:space="preserve">ные дисциплины), </w:t>
      </w:r>
      <w:r>
        <w:rPr>
          <w:lang w:val="en-US"/>
        </w:rPr>
        <w:t>CC</w:t>
      </w:r>
      <w:r>
        <w:t xml:space="preserve"> (лыжные гонки), </w:t>
      </w:r>
      <w:r>
        <w:rPr>
          <w:lang w:val="en-US"/>
        </w:rPr>
        <w:t>JP</w:t>
      </w:r>
      <w:r>
        <w:t xml:space="preserve"> (прыжки), </w:t>
      </w:r>
      <w:r>
        <w:rPr>
          <w:lang w:val="en-US"/>
        </w:rPr>
        <w:t>NK</w:t>
      </w:r>
      <w:r>
        <w:t xml:space="preserve"> (северная комбинация), </w:t>
      </w:r>
      <w:r>
        <w:rPr>
          <w:lang w:val="en-US"/>
        </w:rPr>
        <w:t>SB</w:t>
      </w:r>
      <w:r>
        <w:t xml:space="preserve"> (сноуборд), </w:t>
      </w:r>
      <w:r>
        <w:rPr>
          <w:lang w:val="en-US"/>
        </w:rPr>
        <w:t>FS</w:t>
      </w:r>
      <w:r>
        <w:t xml:space="preserve"> (фристайл) и т.д. Отдельные соре</w:t>
      </w:r>
      <w:r>
        <w:t>в</w:t>
      </w:r>
      <w:r>
        <w:t xml:space="preserve">нования идентифицируются через кодекс соревнования, который публикуется на детальной странице календаря на сайте </w:t>
      </w:r>
      <w:hyperlink r:id="rId16" w:history="1">
        <w:r>
          <w:rPr>
            <w:rStyle w:val="af6"/>
            <w:lang w:val="en-US"/>
          </w:rPr>
          <w:t>www</w:t>
        </w:r>
        <w:r>
          <w:rPr>
            <w:rStyle w:val="af6"/>
          </w:rPr>
          <w:t>.</w:t>
        </w:r>
        <w:r>
          <w:rPr>
            <w:rStyle w:val="af6"/>
            <w:lang w:val="en-US"/>
          </w:rPr>
          <w:t>fis</w:t>
        </w:r>
        <w:r>
          <w:rPr>
            <w:rStyle w:val="af6"/>
          </w:rPr>
          <w:t>-</w:t>
        </w:r>
        <w:r>
          <w:rPr>
            <w:rStyle w:val="af6"/>
            <w:lang w:val="en-US"/>
          </w:rPr>
          <w:t>ski</w:t>
        </w:r>
        <w:r>
          <w:rPr>
            <w:rStyle w:val="af6"/>
          </w:rPr>
          <w:t>.</w:t>
        </w:r>
        <w:r>
          <w:rPr>
            <w:rStyle w:val="af6"/>
            <w:lang w:val="en-US"/>
          </w:rPr>
          <w:t>com</w:t>
        </w:r>
      </w:hyperlink>
      <w:r>
        <w:t>.</w:t>
      </w:r>
    </w:p>
    <w:p w:rsidR="00E71390" w:rsidRDefault="00E71390" w:rsidP="00E71390">
      <w:pPr>
        <w:pStyle w:val="12"/>
      </w:pPr>
      <w:bookmarkStart w:id="64" w:name="_Toc12304053"/>
      <w:bookmarkStart w:id="65" w:name="_Toc12305105"/>
      <w:bookmarkStart w:id="66" w:name="_Toc471642358"/>
      <w:r>
        <w:t>219.</w:t>
      </w:r>
      <w:r>
        <w:tab/>
        <w:t>Призы</w:t>
      </w:r>
      <w:bookmarkEnd w:id="64"/>
      <w:bookmarkEnd w:id="65"/>
      <w:bookmarkEnd w:id="66"/>
    </w:p>
    <w:p w:rsidR="00E71390" w:rsidRDefault="00E71390" w:rsidP="00E71390">
      <w:pPr>
        <w:pStyle w:val="af8"/>
      </w:pPr>
      <w:r>
        <w:t>219.1.</w:t>
      </w:r>
      <w:r>
        <w:tab/>
        <w:t>Детализированные правила, касающиеся присуждения призов, пу</w:t>
      </w:r>
      <w:r>
        <w:t>б</w:t>
      </w:r>
      <w:r>
        <w:t>ликуются ФИС. Призы могут состоять из дипломов, памятных пода</w:t>
      </w:r>
      <w:r>
        <w:t>р</w:t>
      </w:r>
      <w:r>
        <w:t>ков, чеков или наличных денежных средств. Вручение призов за р</w:t>
      </w:r>
      <w:r>
        <w:t>е</w:t>
      </w:r>
      <w:r>
        <w:t>корды запрещено.</w:t>
      </w:r>
    </w:p>
    <w:p w:rsidR="00E71390" w:rsidRDefault="00E71390" w:rsidP="00E71390">
      <w:pPr>
        <w:pStyle w:val="af4"/>
      </w:pPr>
      <w:r>
        <w:t>Президиум ФИС каждую осень принимает решение о минимал</w:t>
      </w:r>
      <w:r>
        <w:t>ь</w:t>
      </w:r>
      <w:r>
        <w:t>ной и максимальной ставке денежного приза за полтора года до с</w:t>
      </w:r>
      <w:r>
        <w:t>е</w:t>
      </w:r>
      <w:r>
        <w:t>зона соревнований.</w:t>
      </w:r>
    </w:p>
    <w:p w:rsidR="00E71390" w:rsidRDefault="00E71390" w:rsidP="00E71390">
      <w:pPr>
        <w:pStyle w:val="af4"/>
      </w:pPr>
      <w:r>
        <w:t>Организаторы соревнований должны проинформировать ФИС о размере денежного приза не позднее 15 октября.</w:t>
      </w:r>
    </w:p>
    <w:p w:rsidR="00E71390" w:rsidRDefault="00E71390" w:rsidP="00E71390">
      <w:pPr>
        <w:pStyle w:val="af8"/>
      </w:pPr>
      <w:r>
        <w:t>219.2.</w:t>
      </w:r>
      <w:r>
        <w:tab/>
        <w:t>Если два или более участника соревнования приходят к финишу в одно и то же время или набирают одинаковое количество очков, то они должны занять одно и то же место. Они награждаются одинак</w:t>
      </w:r>
      <w:r>
        <w:t>о</w:t>
      </w:r>
      <w:r>
        <w:t>выми призами, титулами и дипломами. Распределение призов и т</w:t>
      </w:r>
      <w:r>
        <w:t>и</w:t>
      </w:r>
      <w:r>
        <w:t>тулов жребием или по результатам новых соревнований запрещено.</w:t>
      </w:r>
    </w:p>
    <w:p w:rsidR="00E71390" w:rsidRDefault="00E71390" w:rsidP="00E71390">
      <w:pPr>
        <w:pStyle w:val="af8"/>
      </w:pPr>
      <w:r>
        <w:t>219.3.</w:t>
      </w:r>
      <w:r>
        <w:tab/>
        <w:t>Все призы должны быть вручены не позднее последнего дня пров</w:t>
      </w:r>
      <w:r>
        <w:t>е</w:t>
      </w:r>
      <w:r>
        <w:t>дения соревнований или серии соревнований.</w:t>
      </w:r>
    </w:p>
    <w:p w:rsidR="00E71390" w:rsidRDefault="00E71390" w:rsidP="00E71390">
      <w:pPr>
        <w:pStyle w:val="0"/>
      </w:pPr>
      <w:bookmarkStart w:id="67" w:name="_Toc12304054"/>
      <w:bookmarkStart w:id="68" w:name="_Toc12305106"/>
      <w:bookmarkStart w:id="69" w:name="_Toc471642359"/>
      <w:r>
        <w:t>220.</w:t>
      </w:r>
      <w:r>
        <w:tab/>
        <w:t>Обслуживающий персонал и представители фирм</w:t>
      </w:r>
      <w:bookmarkEnd w:id="67"/>
      <w:bookmarkEnd w:id="68"/>
      <w:bookmarkEnd w:id="69"/>
    </w:p>
    <w:p w:rsidR="00E71390" w:rsidRDefault="00E71390" w:rsidP="00E71390">
      <w:pPr>
        <w:pStyle w:val="af4"/>
      </w:pPr>
      <w:r>
        <w:t>В основном эти положения относятся ко всем дисциплинам с уч</w:t>
      </w:r>
      <w:r>
        <w:t>ё</w:t>
      </w:r>
      <w:r>
        <w:t>том специальных правил.</w:t>
      </w:r>
    </w:p>
    <w:p w:rsidR="00E71390" w:rsidRDefault="00E71390" w:rsidP="00E71390">
      <w:pPr>
        <w:pStyle w:val="af8"/>
      </w:pPr>
      <w:r>
        <w:lastRenderedPageBreak/>
        <w:t>220.1.</w:t>
      </w:r>
      <w:r>
        <w:tab/>
        <w:t>Организационный комитет должен предоставить техническому дел</w:t>
      </w:r>
      <w:r>
        <w:t>е</w:t>
      </w:r>
      <w:r>
        <w:t>гату список представителей фирм, поставщиков и технического пе</w:t>
      </w:r>
      <w:r>
        <w:t>р</w:t>
      </w:r>
      <w:r>
        <w:t>сонала, аккредитованных на соревнования.</w:t>
      </w:r>
    </w:p>
    <w:p w:rsidR="00E71390" w:rsidRDefault="00E71390" w:rsidP="00E71390">
      <w:pPr>
        <w:pStyle w:val="af8"/>
      </w:pPr>
      <w:r>
        <w:t>220.2.</w:t>
      </w:r>
      <w:r>
        <w:tab/>
        <w:t>Поставщикам, представителям фирм и техническому персоналу з</w:t>
      </w:r>
      <w:r>
        <w:t>а</w:t>
      </w:r>
      <w:r>
        <w:t>прещено внутри ограниченной территории соревнований заниматься рекламой или носить явно видимую коммерческую маркировку на одежде или снаряжении, которое не соотносится со ст. 207.</w:t>
      </w:r>
    </w:p>
    <w:p w:rsidR="00E71390" w:rsidRDefault="00E71390" w:rsidP="00E71390">
      <w:pPr>
        <w:pStyle w:val="af8"/>
      </w:pPr>
      <w:r>
        <w:t>220.3.</w:t>
      </w:r>
      <w:r>
        <w:tab/>
        <w:t>Аккредитуются технический персонал и поставщики, которые имеют специальную аккредитацию ФИС и выполняют в соответствующих соревнованиях определённую функцию. Дополнительно организат</w:t>
      </w:r>
      <w:r>
        <w:t>о</w:t>
      </w:r>
      <w:r>
        <w:t>ры могут аккредитовать представителей фирм или важных лиц.</w:t>
      </w:r>
    </w:p>
    <w:p w:rsidR="00E71390" w:rsidRDefault="00E71390" w:rsidP="00E71390">
      <w:pPr>
        <w:pStyle w:val="af8"/>
      </w:pPr>
      <w:r>
        <w:t>220.4.</w:t>
      </w:r>
      <w:r>
        <w:tab/>
        <w:t>Весь аккредитованный технический персонал, поставщики и другие лица, которые имеют либо официальную аккредитацию ФИС со сп</w:t>
      </w:r>
      <w:r>
        <w:t>е</w:t>
      </w:r>
      <w:r>
        <w:t>циальными отметками «трасса» или «трамплин» или специальную аккредитацию от организатора, имеют допуск на трассы и к тра</w:t>
      </w:r>
      <w:r>
        <w:t>м</w:t>
      </w:r>
      <w:r>
        <w:t>плинам (в соответствии с правилами для специальных дисциплин).</w:t>
      </w:r>
    </w:p>
    <w:p w:rsidR="00E71390" w:rsidRDefault="00E71390" w:rsidP="00E71390">
      <w:pPr>
        <w:pStyle w:val="af8"/>
      </w:pPr>
      <w:r>
        <w:t>220.5.</w:t>
      </w:r>
      <w:r>
        <w:tab/>
        <w:t>Различные виды аккредитации</w:t>
      </w:r>
    </w:p>
    <w:p w:rsidR="00E71390" w:rsidRDefault="00E71390" w:rsidP="00E71390">
      <w:pPr>
        <w:pStyle w:val="af8"/>
      </w:pPr>
      <w:r>
        <w:t>220.5.1.</w:t>
      </w:r>
      <w:r>
        <w:tab/>
        <w:t>Техническим делегатам, членам жюри и другим лицам, перечисле</w:t>
      </w:r>
      <w:r>
        <w:t>н</w:t>
      </w:r>
      <w:r>
        <w:t>ным в ст. 220.3, с чётко видимыми удостоверениями, которым ра</w:t>
      </w:r>
      <w:r>
        <w:t>з</w:t>
      </w:r>
      <w:r>
        <w:t>решён доступ на трассы и трамплины.</w:t>
      </w:r>
    </w:p>
    <w:p w:rsidR="00E71390" w:rsidRDefault="00E71390" w:rsidP="00E71390">
      <w:pPr>
        <w:pStyle w:val="af8"/>
        <w:rPr>
          <w:color w:val="auto"/>
        </w:rPr>
      </w:pPr>
      <w:r>
        <w:t>220.5.2.</w:t>
      </w:r>
      <w:r>
        <w:tab/>
        <w:t>Техническому персоналу команд. Им разрешён доступ в зону подх</w:t>
      </w:r>
      <w:r>
        <w:t>о</w:t>
      </w:r>
      <w:r>
        <w:t xml:space="preserve">да к старту и в сервисную зону финиша. Им </w:t>
      </w:r>
      <w:proofErr w:type="gramStart"/>
      <w:r>
        <w:t>однако</w:t>
      </w:r>
      <w:proofErr w:type="gramEnd"/>
      <w:r>
        <w:t xml:space="preserve"> запрещено вых</w:t>
      </w:r>
      <w:r>
        <w:t>о</w:t>
      </w:r>
      <w:r>
        <w:t>дить на трассы и трамплины.</w:t>
      </w:r>
    </w:p>
    <w:p w:rsidR="00E71390" w:rsidRDefault="00E71390" w:rsidP="00E71390">
      <w:pPr>
        <w:pStyle w:val="af8"/>
      </w:pPr>
      <w:r>
        <w:t>220.5.3.</w:t>
      </w:r>
      <w:r>
        <w:tab/>
        <w:t>Представителям фирм, которые не имеют аккредитации ФИС, по усмотрению организатора, однако без нарукавной повязки и без д</w:t>
      </w:r>
      <w:r>
        <w:t>о</w:t>
      </w:r>
      <w:r>
        <w:t>пуска находиться на трассах, трамплинах и в обозначенных прил</w:t>
      </w:r>
      <w:r>
        <w:t>е</w:t>
      </w:r>
      <w:r>
        <w:t>гающих зонах.</w:t>
      </w:r>
    </w:p>
    <w:p w:rsidR="00E71390" w:rsidRDefault="00E71390" w:rsidP="00E71390">
      <w:pPr>
        <w:pStyle w:val="12"/>
      </w:pPr>
      <w:bookmarkStart w:id="70" w:name="_Toc12304055"/>
      <w:bookmarkStart w:id="71" w:name="_Toc12305107"/>
      <w:bookmarkStart w:id="72" w:name="_Toc471642360"/>
      <w:r>
        <w:t>221.</w:t>
      </w:r>
      <w:r>
        <w:tab/>
        <w:t>Медицинская служба, обследования и допинг</w:t>
      </w:r>
      <w:bookmarkEnd w:id="70"/>
      <w:bookmarkEnd w:id="71"/>
      <w:bookmarkEnd w:id="72"/>
    </w:p>
    <w:p w:rsidR="00E71390" w:rsidRDefault="00E71390" w:rsidP="00E71390">
      <w:pPr>
        <w:pStyle w:val="af8"/>
      </w:pPr>
      <w:r>
        <w:t>221.1.</w:t>
      </w:r>
      <w:r>
        <w:tab/>
        <w:t>Национальные федерации несут ответственность за безупречное состояние здоровья участников соревнований, заявленных ими на соревнования. Все спортсмены, мужчины и женщины, должны про</w:t>
      </w:r>
      <w:r>
        <w:t>й</w:t>
      </w:r>
      <w:r>
        <w:t>ти медицинское обследование на территории своей страны.</w:t>
      </w:r>
    </w:p>
    <w:p w:rsidR="00E71390" w:rsidRDefault="00E71390" w:rsidP="00E71390">
      <w:pPr>
        <w:pStyle w:val="af8"/>
      </w:pPr>
      <w:r>
        <w:t>221.2.</w:t>
      </w:r>
      <w:r>
        <w:tab/>
        <w:t>По требованию медицинского комитета или его представителя участники должны пройти медицинское обследование до или после соревнования.</w:t>
      </w:r>
    </w:p>
    <w:p w:rsidR="00E71390" w:rsidRDefault="00E71390" w:rsidP="00E71390">
      <w:pPr>
        <w:pStyle w:val="af8"/>
      </w:pPr>
      <w:r>
        <w:t>221.3.</w:t>
      </w:r>
      <w:r>
        <w:tab/>
        <w:t>Принятие допингов запрещено. Любое отступление от данных ант</w:t>
      </w:r>
      <w:r>
        <w:t>и</w:t>
      </w:r>
      <w:r>
        <w:t>допинговых правил ФИС правил будет наказано согласно определ</w:t>
      </w:r>
      <w:r>
        <w:t>е</w:t>
      </w:r>
      <w:r>
        <w:t>ниям антидопинговых правил ФИС.</w:t>
      </w:r>
    </w:p>
    <w:p w:rsidR="00E71390" w:rsidRDefault="00E71390" w:rsidP="00E71390">
      <w:pPr>
        <w:pStyle w:val="af8"/>
      </w:pPr>
      <w:r>
        <w:t>221.4.</w:t>
      </w:r>
      <w:r>
        <w:tab/>
        <w:t>Контроль на допинг может выполняться на любых соревнованиях ФИС (так же, как и вне соревнований). Регламент и порядок пров</w:t>
      </w:r>
      <w:r>
        <w:t>е</w:t>
      </w:r>
      <w:r>
        <w:t>дения обследования  публикуются в антидопинговых правилах ФИС и в указаниях ФИС о проведении обследования.</w:t>
      </w:r>
    </w:p>
    <w:p w:rsidR="00E71390" w:rsidRDefault="00E71390" w:rsidP="00E71390">
      <w:pPr>
        <w:pStyle w:val="af8"/>
      </w:pPr>
      <w:r>
        <w:t>221.5.</w:t>
      </w:r>
      <w:r>
        <w:tab/>
        <w:t>Пол спортсмена</w:t>
      </w:r>
    </w:p>
    <w:p w:rsidR="00E71390" w:rsidRDefault="00E71390" w:rsidP="00E71390">
      <w:pPr>
        <w:pStyle w:val="af4"/>
      </w:pPr>
      <w:r>
        <w:t>При наличии подозрения или протеста касательно пола спортсм</w:t>
      </w:r>
      <w:r>
        <w:t>е</w:t>
      </w:r>
      <w:r>
        <w:t xml:space="preserve">на ФИС </w:t>
      </w:r>
      <w:proofErr w:type="gramStart"/>
      <w:r>
        <w:t>обязан</w:t>
      </w:r>
      <w:proofErr w:type="gramEnd"/>
      <w:r>
        <w:t xml:space="preserve"> предпринять необходимые шаги для определения пола спортсмена.</w:t>
      </w:r>
    </w:p>
    <w:p w:rsidR="00E71390" w:rsidRDefault="00E71390" w:rsidP="00E71390">
      <w:pPr>
        <w:pStyle w:val="af8"/>
      </w:pPr>
      <w:r>
        <w:lastRenderedPageBreak/>
        <w:t>221.6.</w:t>
      </w:r>
      <w:r>
        <w:tab/>
        <w:t>Медицинское обеспечение, предоставляемое Организатором соре</w:t>
      </w:r>
      <w:r>
        <w:t>в</w:t>
      </w:r>
      <w:r>
        <w:t>нований.</w:t>
      </w:r>
    </w:p>
    <w:p w:rsidR="00E71390" w:rsidRDefault="00E71390" w:rsidP="00E71390">
      <w:pPr>
        <w:pStyle w:val="af4"/>
      </w:pPr>
      <w:r>
        <w:t>Здоровье и безопасность всех причастных к проведению соревн</w:t>
      </w:r>
      <w:r>
        <w:t>о</w:t>
      </w:r>
      <w:r>
        <w:t>ваний ФИС лиц являются первейшей заботой всех организаторов соревнований. Сюда относятся как участники соревнований, так и судьи, волонтёры, службы начальника трасс и зрители.</w:t>
      </w:r>
    </w:p>
    <w:p w:rsidR="00E71390" w:rsidRDefault="00E71390" w:rsidP="00E71390">
      <w:pPr>
        <w:pStyle w:val="af4"/>
      </w:pPr>
      <w:r>
        <w:t>Конкретная конфигурация медицинского обеспечения зависит от нескольких составляющих:</w:t>
      </w:r>
    </w:p>
    <w:p w:rsidR="00E71390" w:rsidRDefault="00E71390" w:rsidP="00E71390">
      <w:pPr>
        <w:pStyle w:val="a1"/>
      </w:pPr>
      <w:r>
        <w:t>Величина, уровень и тип проводимых соревнований (Чемпи</w:t>
      </w:r>
      <w:r>
        <w:t>о</w:t>
      </w:r>
      <w:r>
        <w:t>нат Мира, Кубок Мира, континентальный кубок, соревнования ФИС и т.д.) с учётом местных медицинских стандартов, ге</w:t>
      </w:r>
      <w:r>
        <w:t>о</w:t>
      </w:r>
      <w:r>
        <w:t>графических особенностей и обстоятельств.</w:t>
      </w:r>
    </w:p>
    <w:p w:rsidR="00E71390" w:rsidRDefault="00E71390" w:rsidP="00E71390">
      <w:pPr>
        <w:pStyle w:val="a1"/>
      </w:pPr>
      <w:r>
        <w:t>Ориентировочное количество участников, обслуживающего персонала и зрителей.</w:t>
      </w:r>
    </w:p>
    <w:p w:rsidR="00E71390" w:rsidRDefault="00E71390" w:rsidP="00E71390">
      <w:pPr>
        <w:pStyle w:val="a1"/>
      </w:pPr>
      <w:r>
        <w:t>Должна быть определена зона ответственности обслужива</w:t>
      </w:r>
      <w:r>
        <w:t>ю</w:t>
      </w:r>
      <w:r>
        <w:t>щей медицинской организации (участники, судьи, обслужив</w:t>
      </w:r>
      <w:r>
        <w:t>а</w:t>
      </w:r>
      <w:r>
        <w:t>ющий персонал, зрители).</w:t>
      </w:r>
    </w:p>
    <w:p w:rsidR="00E71390" w:rsidRDefault="00E71390" w:rsidP="00E71390">
      <w:pPr>
        <w:pStyle w:val="af4"/>
      </w:pPr>
      <w:r>
        <w:t>Организатор / руководитель медицинской службы и службой сп</w:t>
      </w:r>
      <w:r>
        <w:t>а</w:t>
      </w:r>
      <w:r>
        <w:t>сателей совместно с техническим делегатом или руководителем с</w:t>
      </w:r>
      <w:r>
        <w:t>о</w:t>
      </w:r>
      <w:r>
        <w:t>ревнований должны подтвердить, что необходимые средства спас</w:t>
      </w:r>
      <w:r>
        <w:t>е</w:t>
      </w:r>
      <w:r>
        <w:t>ния до начала официальных тренировок или соревнований готовы к применению. В случае травмы или устранения её последствий, п</w:t>
      </w:r>
      <w:r>
        <w:t>о</w:t>
      </w:r>
      <w:r>
        <w:t>сле применения основного медицинского плана, до разрешения на продолжение официальной тренировки или соревнования должен быть введён в действие запасной медицинский план.</w:t>
      </w:r>
    </w:p>
    <w:p w:rsidR="00E71390" w:rsidRPr="0038126A" w:rsidRDefault="00E71390" w:rsidP="00E71390">
      <w:pPr>
        <w:pStyle w:val="af4"/>
      </w:pPr>
      <w:r>
        <w:t>Специальные требования относительно спасательных средств, материалов, персонала и врачей команд содержатся в правилах с</w:t>
      </w:r>
      <w:r>
        <w:t>о</w:t>
      </w:r>
      <w:r>
        <w:t>ответствующих дисциплин и в Медицинском руководстве ФИС.</w:t>
      </w:r>
    </w:p>
    <w:p w:rsidR="00E71390" w:rsidRDefault="00E71390" w:rsidP="00E71390">
      <w:pPr>
        <w:pStyle w:val="12"/>
      </w:pPr>
      <w:bookmarkStart w:id="73" w:name="_Toc12304056"/>
      <w:bookmarkStart w:id="74" w:name="_Toc12305108"/>
      <w:bookmarkStart w:id="75" w:name="_Toc471642361"/>
      <w:r>
        <w:t>222.</w:t>
      </w:r>
      <w:r>
        <w:tab/>
        <w:t>Инвентарь для соревнований</w:t>
      </w:r>
      <w:bookmarkEnd w:id="73"/>
      <w:bookmarkEnd w:id="74"/>
      <w:bookmarkEnd w:id="75"/>
    </w:p>
    <w:p w:rsidR="00E71390" w:rsidRDefault="00E71390" w:rsidP="00E71390">
      <w:pPr>
        <w:pStyle w:val="af8"/>
      </w:pPr>
      <w:r>
        <w:t>222.1.</w:t>
      </w:r>
      <w:r>
        <w:tab/>
        <w:t>Участник может принимать участие в Международных соревнован</w:t>
      </w:r>
      <w:r>
        <w:t>и</w:t>
      </w:r>
      <w:r>
        <w:t>ях ФИС, используя только инвентарь, соответствующий предписан</w:t>
      </w:r>
      <w:r>
        <w:t>и</w:t>
      </w:r>
      <w:r>
        <w:t>ям ФИС. Участник соревнований несёт личную ответственность за используемый инвентарь (лыжи, сноуборд, лыжные ботинки, комб</w:t>
      </w:r>
      <w:r>
        <w:t>и</w:t>
      </w:r>
      <w:r>
        <w:t>незон и т.д.). В его обязанности входит проверка снаряжения на предмет соответствия спецификации ФИС и общим требованиям безопасности, а также его технической исправности.</w:t>
      </w:r>
    </w:p>
    <w:p w:rsidR="00E71390" w:rsidRDefault="00E71390" w:rsidP="00E71390">
      <w:pPr>
        <w:pStyle w:val="af8"/>
      </w:pPr>
      <w:r>
        <w:t>222.2.</w:t>
      </w:r>
      <w:r>
        <w:tab/>
        <w:t>Понятие “Инвентарь для соревнований” включает в себя все виды инвентаря, который спортсмен использует на соревнованиях, вкл</w:t>
      </w:r>
      <w:r>
        <w:t>ю</w:t>
      </w:r>
      <w:r>
        <w:t>чая одежду, а также предметы технического назначения. Полный комплект инвентаря для соревнований образует функциональное целое.</w:t>
      </w:r>
    </w:p>
    <w:p w:rsidR="00E71390" w:rsidRDefault="00E71390" w:rsidP="00E71390">
      <w:pPr>
        <w:pStyle w:val="af8"/>
      </w:pPr>
      <w:r>
        <w:t>222.3.</w:t>
      </w:r>
      <w:r>
        <w:tab/>
        <w:t>Все новые разработки в области инвентаря должны быть принцип</w:t>
      </w:r>
      <w:r>
        <w:t>и</w:t>
      </w:r>
      <w:r>
        <w:t>ально разрешены ФИС.</w:t>
      </w:r>
    </w:p>
    <w:p w:rsidR="00E71390" w:rsidRDefault="00E71390" w:rsidP="00E71390">
      <w:pPr>
        <w:pStyle w:val="af4"/>
      </w:pPr>
      <w:r>
        <w:t>ФИС не несёт никакой ответственности за разрешение разраб</w:t>
      </w:r>
      <w:r>
        <w:t>о</w:t>
      </w:r>
      <w:r>
        <w:t>ток, которые в момент представления могли содержать скрытую опасность для здоровья и повышения риска.</w:t>
      </w:r>
    </w:p>
    <w:p w:rsidR="00E71390" w:rsidRDefault="00E71390" w:rsidP="00E71390">
      <w:pPr>
        <w:pStyle w:val="af8"/>
      </w:pPr>
      <w:r>
        <w:t>222.4.</w:t>
      </w:r>
      <w:r>
        <w:tab/>
        <w:t>Новые разработки для следующего сезона должны быть предста</w:t>
      </w:r>
      <w:r>
        <w:t>в</w:t>
      </w:r>
      <w:r>
        <w:t xml:space="preserve">лены ФИС не позднее 1 мая. В первый год новые разработки могут быть одобрены лишь временно длительностью на следующий сезон </w:t>
      </w:r>
      <w:r>
        <w:lastRenderedPageBreak/>
        <w:t>и должны быть окончательно утверждены перед последующим сез</w:t>
      </w:r>
      <w:r>
        <w:t>о</w:t>
      </w:r>
      <w:r>
        <w:t>ном соревнований.</w:t>
      </w:r>
    </w:p>
    <w:p w:rsidR="00E71390" w:rsidRDefault="00E71390" w:rsidP="00E71390">
      <w:pPr>
        <w:pStyle w:val="af8"/>
      </w:pPr>
      <w:r>
        <w:t>222.5.</w:t>
      </w:r>
      <w:r>
        <w:tab/>
        <w:t>Комитет по инвентарю для соревнований публикует одобренные Президиумом ФИС требования, предъявляемые к инвентарю</w:t>
      </w:r>
      <w:r>
        <w:rPr>
          <w:color w:val="0000FF"/>
        </w:rPr>
        <w:t xml:space="preserve"> </w:t>
      </w:r>
      <w:r>
        <w:t>(опр</w:t>
      </w:r>
      <w:r>
        <w:t>е</w:t>
      </w:r>
      <w:r>
        <w:t>деление или описание разрешённых предметов инвентаря).</w:t>
      </w:r>
    </w:p>
    <w:p w:rsidR="00E71390" w:rsidRDefault="00E71390" w:rsidP="00E71390">
      <w:pPr>
        <w:pStyle w:val="af4"/>
      </w:pPr>
      <w:r>
        <w:t>Принципиально запрещены неестественные, искусственные всп</w:t>
      </w:r>
      <w:r>
        <w:t>о</w:t>
      </w:r>
      <w:r>
        <w:t>могательные средства, которые изменяют данные участника и/или осуществляют техническую корректировку, приводящую к неест</w:t>
      </w:r>
      <w:r>
        <w:t>е</w:t>
      </w:r>
      <w:r>
        <w:t>ственной компенсации его индивидуальных особенностей. Также з</w:t>
      </w:r>
      <w:r>
        <w:t>а</w:t>
      </w:r>
      <w:r>
        <w:t>прещается использование инвентаря для соревнований, который представляет опасность для здоровья участников или увеличивают опасность несчастных случаев.</w:t>
      </w:r>
    </w:p>
    <w:p w:rsidR="00E71390" w:rsidRDefault="00E71390" w:rsidP="00E71390">
      <w:pPr>
        <w:pStyle w:val="13"/>
      </w:pPr>
      <w:r>
        <w:t>222.6.</w:t>
      </w:r>
      <w:r>
        <w:tab/>
        <w:t>Контроль</w:t>
      </w:r>
    </w:p>
    <w:p w:rsidR="00E71390" w:rsidRDefault="00E71390" w:rsidP="00E71390">
      <w:pPr>
        <w:pStyle w:val="af4"/>
      </w:pPr>
      <w:r>
        <w:t>До, и в течение сезона соревнований или при поступлении прот</w:t>
      </w:r>
      <w:r>
        <w:t>е</w:t>
      </w:r>
      <w:r>
        <w:t xml:space="preserve">ста техническому делегату конкретных соревнований может </w:t>
      </w:r>
      <w:proofErr w:type="gramStart"/>
      <w:r>
        <w:t>пров</w:t>
      </w:r>
      <w:r>
        <w:t>о</w:t>
      </w:r>
      <w:r>
        <w:t>дится</w:t>
      </w:r>
      <w:proofErr w:type="gramEnd"/>
      <w:r>
        <w:t xml:space="preserve"> контроль членами Комитета по инвентарю или официальными контролёрами ФИС . В том случае, если имеется обоснованное п</w:t>
      </w:r>
      <w:r>
        <w:t>о</w:t>
      </w:r>
      <w:r>
        <w:t>дозрение, что предъявленные к инвентарю требования были нар</w:t>
      </w:r>
      <w:r>
        <w:t>у</w:t>
      </w:r>
      <w:r>
        <w:t>шены, соответствующие предметы инвентаря должны быть неме</w:t>
      </w:r>
      <w:r>
        <w:t>д</w:t>
      </w:r>
      <w:r>
        <w:t xml:space="preserve">ленно конфискованы контролёрами или техническим делегатом в присутствии свидетелей и в опечатанном виде направлены в бюро ФИС, </w:t>
      </w:r>
      <w:proofErr w:type="gramStart"/>
      <w:r>
        <w:t>которое</w:t>
      </w:r>
      <w:proofErr w:type="gramEnd"/>
      <w:r>
        <w:t xml:space="preserve"> предъявит эти предметы в официально утверждённую организацию. В случае протеста против изъятия предметов спорти</w:t>
      </w:r>
      <w:r>
        <w:t>в</w:t>
      </w:r>
      <w:r>
        <w:t>ного инвентаря, сторона, оказавшаяся неправой, несёт расходы по исследованию.</w:t>
      </w:r>
    </w:p>
    <w:p w:rsidR="00E71390" w:rsidRDefault="00E71390" w:rsidP="00E71390">
      <w:pPr>
        <w:pStyle w:val="af4"/>
      </w:pPr>
      <w:r>
        <w:t>На соревнованиях, на которых контроль оборудования проводят технические эксперты ФИС, не требуются никакие тесты оборудов</w:t>
      </w:r>
      <w:r>
        <w:t>а</w:t>
      </w:r>
      <w:r>
        <w:t>ния и материалов в независимых лабораториях, за исключением тех случаев, когда надо продемонстрировать, что контроль был пров</w:t>
      </w:r>
      <w:r>
        <w:t>е</w:t>
      </w:r>
      <w:r>
        <w:t>дён не в соответствии с правилами.</w:t>
      </w:r>
    </w:p>
    <w:p w:rsidR="00E71390" w:rsidRDefault="00E71390" w:rsidP="00E71390">
      <w:pPr>
        <w:pStyle w:val="13"/>
      </w:pPr>
      <w:r>
        <w:t>222.6.1</w:t>
      </w:r>
      <w:r>
        <w:tab/>
        <w:t>Контроль оборудования</w:t>
      </w:r>
    </w:p>
    <w:p w:rsidR="00E71390" w:rsidRPr="00756DBA" w:rsidRDefault="00E71390" w:rsidP="00E71390">
      <w:pPr>
        <w:pStyle w:val="af4"/>
      </w:pPr>
      <w:r>
        <w:t>На всех соревнованиях, на которые назначены официальные эк</w:t>
      </w:r>
      <w:r>
        <w:t>с</w:t>
      </w:r>
      <w:r>
        <w:t>перты ФИС по контролю с официальными измерительными приб</w:t>
      </w:r>
      <w:r>
        <w:t>о</w:t>
      </w:r>
      <w:r>
        <w:t>рами ФИС, результаты такого контроля в это время действительны и обязательны к применению независимо от предыдущих измерений.</w:t>
      </w:r>
    </w:p>
    <w:p w:rsidR="00E71390" w:rsidRDefault="00E71390" w:rsidP="00E71390">
      <w:pPr>
        <w:pStyle w:val="12"/>
      </w:pPr>
      <w:bookmarkStart w:id="76" w:name="_Toc471642362"/>
      <w:r>
        <w:t>223.</w:t>
      </w:r>
      <w:r>
        <w:tab/>
        <w:t>Санкции</w:t>
      </w:r>
      <w:bookmarkEnd w:id="76"/>
    </w:p>
    <w:p w:rsidR="00E71390" w:rsidRDefault="00E71390" w:rsidP="00E71390">
      <w:pPr>
        <w:pStyle w:val="13"/>
      </w:pPr>
      <w:r>
        <w:t>223.1.</w:t>
      </w:r>
      <w:r>
        <w:tab/>
        <w:t>Общие положения</w:t>
      </w:r>
    </w:p>
    <w:p w:rsidR="00E71390" w:rsidRDefault="00E71390" w:rsidP="00E71390">
      <w:pPr>
        <w:pStyle w:val="af8"/>
      </w:pPr>
      <w:r>
        <w:t>223.1.1.</w:t>
      </w:r>
      <w:r>
        <w:tab/>
        <w:t>Нарушение, за которое могут быть применены санкции и наложены штрафы, определяется как поведение, при котором имеет место:</w:t>
      </w:r>
    </w:p>
    <w:p w:rsidR="00E71390" w:rsidRDefault="00E71390" w:rsidP="00E71390">
      <w:pPr>
        <w:pStyle w:val="a1"/>
      </w:pPr>
      <w:r>
        <w:t>нарушение или несоблюдение правил соревнований;</w:t>
      </w:r>
    </w:p>
    <w:p w:rsidR="00E71390" w:rsidRDefault="00E71390" w:rsidP="00E71390">
      <w:pPr>
        <w:pStyle w:val="a1"/>
      </w:pPr>
      <w:r>
        <w:t>нарушение указаний жюри или отдельных членов жюри в с</w:t>
      </w:r>
      <w:r>
        <w:t>о</w:t>
      </w:r>
      <w:r>
        <w:t>ответствии со ст. 224.2;</w:t>
      </w:r>
    </w:p>
    <w:p w:rsidR="00E71390" w:rsidRDefault="00E71390" w:rsidP="00E71390">
      <w:pPr>
        <w:pStyle w:val="a1"/>
      </w:pPr>
      <w:r>
        <w:t>нарушение спортивной этики.</w:t>
      </w:r>
    </w:p>
    <w:p w:rsidR="00E71390" w:rsidRDefault="00E71390" w:rsidP="00E71390">
      <w:pPr>
        <w:pStyle w:val="af8"/>
      </w:pPr>
      <w:r>
        <w:t>223.1.2.</w:t>
      </w:r>
      <w:r>
        <w:tab/>
        <w:t>Также будет расцениваться как нарушение следующее поведение:</w:t>
      </w:r>
    </w:p>
    <w:p w:rsidR="00E71390" w:rsidRDefault="00E71390" w:rsidP="00E71390">
      <w:pPr>
        <w:pStyle w:val="a1"/>
      </w:pPr>
      <w:r>
        <w:t>попытка совершить нарушение;</w:t>
      </w:r>
    </w:p>
    <w:p w:rsidR="00E71390" w:rsidRDefault="00E71390" w:rsidP="00E71390">
      <w:pPr>
        <w:pStyle w:val="a1"/>
      </w:pPr>
      <w:r>
        <w:t>помощь или побуждение других к совершению нарушения;</w:t>
      </w:r>
    </w:p>
    <w:p w:rsidR="00E71390" w:rsidRDefault="00E71390" w:rsidP="00E71390">
      <w:pPr>
        <w:pStyle w:val="a1"/>
      </w:pPr>
      <w:r>
        <w:t>совет другим совершить нарушение.</w:t>
      </w:r>
    </w:p>
    <w:p w:rsidR="00E71390" w:rsidRDefault="00E71390" w:rsidP="00E71390">
      <w:pPr>
        <w:pStyle w:val="af8"/>
      </w:pPr>
      <w:r>
        <w:lastRenderedPageBreak/>
        <w:t>223.1.3.</w:t>
      </w:r>
      <w:r>
        <w:tab/>
        <w:t>При решении, можно ли расценивать поведение как нарушение, должно быть учтено:</w:t>
      </w:r>
    </w:p>
    <w:p w:rsidR="00E71390" w:rsidRDefault="00E71390" w:rsidP="00E71390">
      <w:pPr>
        <w:pStyle w:val="a1"/>
      </w:pPr>
      <w:r>
        <w:t>было ли поведение намеренным или неумышленным;</w:t>
      </w:r>
    </w:p>
    <w:p w:rsidR="00E71390" w:rsidRDefault="00E71390" w:rsidP="00E71390">
      <w:pPr>
        <w:pStyle w:val="a1"/>
      </w:pPr>
      <w:r>
        <w:t>явилось ли поведение результатом чрезвычайных обсто</w:t>
      </w:r>
      <w:r>
        <w:t>я</w:t>
      </w:r>
      <w:r>
        <w:t>тельств.</w:t>
      </w:r>
    </w:p>
    <w:p w:rsidR="00E71390" w:rsidRDefault="00E71390" w:rsidP="00E71390">
      <w:pPr>
        <w:pStyle w:val="af8"/>
      </w:pPr>
      <w:r>
        <w:t>223.1.4.</w:t>
      </w:r>
      <w:r>
        <w:tab/>
        <w:t>Все федерации - члены ФИС и заявленные от них к аккредитации ли</w:t>
      </w:r>
      <w:r>
        <w:softHyphen/>
        <w:t>ца должны принимать и признавать эти правила и, соответственно, санкции. При этом они имеют право на подачу жалоб исключительно согласно уставу ФИС и правил ФИС.</w:t>
      </w:r>
    </w:p>
    <w:p w:rsidR="00E71390" w:rsidRDefault="00E71390" w:rsidP="00E71390">
      <w:pPr>
        <w:pStyle w:val="13"/>
      </w:pPr>
      <w:r>
        <w:t>223.2.</w:t>
      </w:r>
      <w:r>
        <w:tab/>
        <w:t>Применение</w:t>
      </w:r>
    </w:p>
    <w:p w:rsidR="00E71390" w:rsidRDefault="00E71390" w:rsidP="00E71390">
      <w:pPr>
        <w:pStyle w:val="26"/>
      </w:pPr>
      <w:r>
        <w:t>223.2.1.</w:t>
      </w:r>
      <w:r>
        <w:tab/>
        <w:t>Лица</w:t>
      </w:r>
    </w:p>
    <w:p w:rsidR="00E71390" w:rsidRDefault="00E71390" w:rsidP="00E71390">
      <w:pPr>
        <w:pStyle w:val="af4"/>
      </w:pPr>
      <w:r>
        <w:t xml:space="preserve">Эти санкции применимы </w:t>
      </w:r>
      <w:proofErr w:type="gramStart"/>
      <w:r>
        <w:t>ко</w:t>
      </w:r>
      <w:proofErr w:type="gramEnd"/>
      <w:r>
        <w:t>:</w:t>
      </w:r>
    </w:p>
    <w:p w:rsidR="00E71390" w:rsidRDefault="00E71390" w:rsidP="00E71390">
      <w:pPr>
        <w:pStyle w:val="a1"/>
      </w:pPr>
      <w:r>
        <w:t>всем лицам, зарегистрированным или аккредитованным либо ФИС, либо организаторами соревнований, включённых в к</w:t>
      </w:r>
      <w:r>
        <w:t>а</w:t>
      </w:r>
      <w:r>
        <w:t>лендарь ФИС, находящимся как внутри, так и вовне огран</w:t>
      </w:r>
      <w:r>
        <w:t>и</w:t>
      </w:r>
      <w:r>
        <w:t>ченной зоны проведения соревнований и прилегающих обл</w:t>
      </w:r>
      <w:r>
        <w:t>а</w:t>
      </w:r>
      <w:r>
        <w:t>стях;</w:t>
      </w:r>
    </w:p>
    <w:p w:rsidR="00E71390" w:rsidRDefault="00E71390" w:rsidP="00E71390">
      <w:pPr>
        <w:pStyle w:val="a1"/>
      </w:pPr>
      <w:r>
        <w:t>всем лицам без аккредитации, находящимся в пределах зоны проведения соревнований.</w:t>
      </w:r>
    </w:p>
    <w:p w:rsidR="00E71390" w:rsidRDefault="00E71390" w:rsidP="00E71390">
      <w:pPr>
        <w:pStyle w:val="13"/>
      </w:pPr>
      <w:r>
        <w:t>223.3.</w:t>
      </w:r>
      <w:r>
        <w:tab/>
        <w:t>Наказания</w:t>
      </w:r>
    </w:p>
    <w:p w:rsidR="00E71390" w:rsidRDefault="00E71390" w:rsidP="00E71390">
      <w:pPr>
        <w:pStyle w:val="af8"/>
      </w:pPr>
      <w:r>
        <w:t>223.3.1.</w:t>
      </w:r>
      <w:r>
        <w:tab/>
        <w:t>За совершение нарушений могут применяться следующие наказ</w:t>
      </w:r>
      <w:r>
        <w:t>а</w:t>
      </w:r>
      <w:r>
        <w:t>ния:</w:t>
      </w:r>
    </w:p>
    <w:p w:rsidR="00E71390" w:rsidRPr="007D655E" w:rsidRDefault="00E71390" w:rsidP="00E71390">
      <w:pPr>
        <w:pStyle w:val="a1"/>
      </w:pPr>
      <w:r w:rsidRPr="007D655E">
        <w:t>отзыв аккредитации;</w:t>
      </w:r>
    </w:p>
    <w:p w:rsidR="00E71390" w:rsidRDefault="00E71390" w:rsidP="00E71390">
      <w:pPr>
        <w:pStyle w:val="a1"/>
      </w:pPr>
      <w:r>
        <w:t>отказ в аккредитации;</w:t>
      </w:r>
    </w:p>
    <w:p w:rsidR="00E71390" w:rsidRDefault="00E71390" w:rsidP="00E71390">
      <w:pPr>
        <w:pStyle w:val="a1"/>
      </w:pPr>
      <w:r>
        <w:t>выговор письменный или устный;</w:t>
      </w:r>
    </w:p>
    <w:p w:rsidR="00E71390" w:rsidRDefault="00E71390" w:rsidP="00E71390">
      <w:pPr>
        <w:pStyle w:val="a1"/>
      </w:pPr>
      <w:r>
        <w:t>денежный штраф в сумме не более 100 000 швейцарских франков.</w:t>
      </w:r>
    </w:p>
    <w:p w:rsidR="00E71390" w:rsidRDefault="00E71390" w:rsidP="00E71390">
      <w:pPr>
        <w:pStyle w:val="af8"/>
      </w:pPr>
      <w:r>
        <w:t>223.3.1.1.</w:t>
      </w:r>
      <w:r>
        <w:tab/>
        <w:t xml:space="preserve">Все федерации - члены ФИС, несут ответственность </w:t>
      </w:r>
      <w:proofErr w:type="gramStart"/>
      <w:r>
        <w:t>перед</w:t>
      </w:r>
      <w:proofErr w:type="gramEnd"/>
      <w:r>
        <w:t xml:space="preserve"> ФИС за уплату любых денежных штрафов за всех аккредитованных ими лиц, включая оплату всех административных расходов.</w:t>
      </w:r>
    </w:p>
    <w:p w:rsidR="00E71390" w:rsidRDefault="00E71390" w:rsidP="00E71390">
      <w:pPr>
        <w:pStyle w:val="af8"/>
      </w:pPr>
      <w:r>
        <w:t>223.3.1.2.</w:t>
      </w:r>
      <w:r>
        <w:tab/>
        <w:t xml:space="preserve">Лица, не описанные в ст. 223.3.1.1, сами несут ответственность </w:t>
      </w:r>
      <w:proofErr w:type="gramStart"/>
      <w:r>
        <w:t>п</w:t>
      </w:r>
      <w:r>
        <w:t>е</w:t>
      </w:r>
      <w:r>
        <w:t>ред</w:t>
      </w:r>
      <w:proofErr w:type="gramEnd"/>
      <w:r>
        <w:t xml:space="preserve"> ФИС за уплату денежных штрафов и соответствующих админ</w:t>
      </w:r>
      <w:r>
        <w:t>и</w:t>
      </w:r>
      <w:r>
        <w:t>стративных расходов. В случае отказа от уплаты денежного штрафа эти лица лишаются права на аккредитацию на любых мероприятиях ФИС на один год.</w:t>
      </w:r>
    </w:p>
    <w:p w:rsidR="00E71390" w:rsidRDefault="00E71390" w:rsidP="00E71390">
      <w:pPr>
        <w:pStyle w:val="af8"/>
      </w:pPr>
      <w:r>
        <w:t>223.3.1.3.</w:t>
      </w:r>
      <w:r>
        <w:tab/>
        <w:t>Уплата штрафа должна быть произведена в течение восьми дней с момента наложения.</w:t>
      </w:r>
    </w:p>
    <w:p w:rsidR="00E71390" w:rsidRDefault="00E71390" w:rsidP="00E71390">
      <w:pPr>
        <w:pStyle w:val="af8"/>
      </w:pPr>
      <w:r>
        <w:t>223.3.2.</w:t>
      </w:r>
      <w:r>
        <w:tab/>
        <w:t>Помимо того, к участникам соревнований могут применяться след</w:t>
      </w:r>
      <w:r>
        <w:t>у</w:t>
      </w:r>
      <w:r>
        <w:t>ющие наказания:</w:t>
      </w:r>
    </w:p>
    <w:p w:rsidR="00E71390" w:rsidRDefault="00E71390" w:rsidP="00E71390">
      <w:pPr>
        <w:pStyle w:val="a1"/>
      </w:pPr>
      <w:r>
        <w:t>дисквалификация;</w:t>
      </w:r>
    </w:p>
    <w:p w:rsidR="00E71390" w:rsidRDefault="00E71390" w:rsidP="00E71390">
      <w:pPr>
        <w:pStyle w:val="a1"/>
      </w:pPr>
      <w:r>
        <w:t>перенос его старта на более позднее время;</w:t>
      </w:r>
    </w:p>
    <w:p w:rsidR="00E71390" w:rsidRDefault="00E71390" w:rsidP="00E71390">
      <w:pPr>
        <w:pStyle w:val="a1"/>
      </w:pPr>
      <w:r>
        <w:t>лишение призов и премий, которые в таком случае могут ост</w:t>
      </w:r>
      <w:r>
        <w:t>а</w:t>
      </w:r>
      <w:r>
        <w:t>ваться у организаторов;</w:t>
      </w:r>
    </w:p>
    <w:p w:rsidR="00E71390" w:rsidRDefault="00E71390" w:rsidP="00E71390">
      <w:pPr>
        <w:pStyle w:val="a1"/>
      </w:pPr>
      <w:r>
        <w:t>запрещение участвовать в соревнованиях ФИС.</w:t>
      </w:r>
    </w:p>
    <w:p w:rsidR="00E71390" w:rsidRDefault="00E71390" w:rsidP="00E71390">
      <w:pPr>
        <w:pStyle w:val="af8"/>
      </w:pPr>
      <w:r>
        <w:t>223.3.3.</w:t>
      </w:r>
      <w:r>
        <w:tab/>
        <w:t>Дисквалифицировать участника можно только тогда, когда его нар</w:t>
      </w:r>
      <w:r>
        <w:t>у</w:t>
      </w:r>
      <w:r>
        <w:t>шение принесло ему преимуществ в результатах, если правила не определяют в каждом конкретном случае другого решения.</w:t>
      </w:r>
    </w:p>
    <w:p w:rsidR="00E71390" w:rsidRDefault="00E71390" w:rsidP="00E71390">
      <w:pPr>
        <w:pStyle w:val="af8"/>
      </w:pPr>
      <w:r>
        <w:lastRenderedPageBreak/>
        <w:t>223.4.</w:t>
      </w:r>
      <w:r>
        <w:tab/>
        <w:t>Жюри может применять наказания, предусмотренные ст. 223.3.1 и 223.3.2, однако оно не может наложить денежный штраф более чем 5 000 швейцарских франков, или наложить запрет на участие в м</w:t>
      </w:r>
      <w:r>
        <w:t>е</w:t>
      </w:r>
      <w:r>
        <w:t>роприятиях ФИС иных, чем мероприятие, где совершено нарушение.</w:t>
      </w:r>
    </w:p>
    <w:p w:rsidR="00E71390" w:rsidRDefault="00E71390" w:rsidP="00E71390">
      <w:pPr>
        <w:pStyle w:val="af8"/>
      </w:pPr>
      <w:r>
        <w:t>223.5.</w:t>
      </w:r>
      <w:r>
        <w:tab/>
        <w:t>Следующие взыскания могут выноситься в устной форме:</w:t>
      </w:r>
    </w:p>
    <w:p w:rsidR="00E71390" w:rsidRDefault="00E71390" w:rsidP="00E71390">
      <w:pPr>
        <w:pStyle w:val="a1"/>
      </w:pPr>
      <w:r>
        <w:t>выговор;</w:t>
      </w:r>
    </w:p>
    <w:p w:rsidR="00E71390" w:rsidRDefault="00E71390" w:rsidP="00E71390">
      <w:pPr>
        <w:pStyle w:val="a1"/>
      </w:pPr>
      <w:r>
        <w:t>отзыв аккредитации с текущего соревнования для тех, кто не был зарегистрирован организаторами через национальную ассоциацию;</w:t>
      </w:r>
    </w:p>
    <w:p w:rsidR="00E71390" w:rsidRDefault="00E71390" w:rsidP="00E71390">
      <w:pPr>
        <w:pStyle w:val="a1"/>
      </w:pPr>
      <w:r>
        <w:t>отзыв аккредитации с текущего соревнования для лиц, аккр</w:t>
      </w:r>
      <w:r>
        <w:t>е</w:t>
      </w:r>
      <w:r>
        <w:t>дитованных ФИС;</w:t>
      </w:r>
    </w:p>
    <w:p w:rsidR="00E71390" w:rsidRDefault="00E71390" w:rsidP="00E71390">
      <w:pPr>
        <w:pStyle w:val="a1"/>
      </w:pPr>
      <w:r>
        <w:t>отказ в аккредитации на текущем соревновании для лиц, находящихся без аккредитации в месте проведения соревн</w:t>
      </w:r>
      <w:r>
        <w:t>о</w:t>
      </w:r>
      <w:r>
        <w:t>вания.</w:t>
      </w:r>
    </w:p>
    <w:p w:rsidR="00E71390" w:rsidRDefault="00E71390" w:rsidP="00E71390">
      <w:pPr>
        <w:pStyle w:val="af8"/>
      </w:pPr>
      <w:r>
        <w:t>223.6.</w:t>
      </w:r>
      <w:r>
        <w:tab/>
        <w:t>В письменной форме выносятся решения о применении взысканий в виде:</w:t>
      </w:r>
    </w:p>
    <w:p w:rsidR="00E71390" w:rsidRDefault="00E71390" w:rsidP="00E71390">
      <w:pPr>
        <w:pStyle w:val="a1"/>
      </w:pPr>
      <w:r>
        <w:t>денежных штрафов;</w:t>
      </w:r>
    </w:p>
    <w:p w:rsidR="00E71390" w:rsidRDefault="00E71390" w:rsidP="00E71390">
      <w:pPr>
        <w:pStyle w:val="a1"/>
      </w:pPr>
      <w:r>
        <w:t>дисквалификации;</w:t>
      </w:r>
    </w:p>
    <w:p w:rsidR="00E71390" w:rsidRDefault="00E71390" w:rsidP="00E71390">
      <w:pPr>
        <w:pStyle w:val="a1"/>
      </w:pPr>
      <w:r>
        <w:t>переноса старта участника на более позднее время;</w:t>
      </w:r>
    </w:p>
    <w:p w:rsidR="00E71390" w:rsidRDefault="00E71390" w:rsidP="00E71390">
      <w:pPr>
        <w:pStyle w:val="a1"/>
      </w:pPr>
      <w:r>
        <w:t>запрета на участие в соревнованиях;</w:t>
      </w:r>
    </w:p>
    <w:p w:rsidR="00E71390" w:rsidRDefault="00E71390" w:rsidP="00E71390">
      <w:pPr>
        <w:pStyle w:val="a1"/>
      </w:pPr>
      <w:r>
        <w:t>отказа в аккредитации лицам, зарегистрированным через национальные федерации;</w:t>
      </w:r>
    </w:p>
    <w:p w:rsidR="00E71390" w:rsidRDefault="00E71390" w:rsidP="00E71390">
      <w:pPr>
        <w:pStyle w:val="a1"/>
      </w:pPr>
      <w:r>
        <w:t>отказа в аккредитации лицам, зарегистрированным ФИС</w:t>
      </w:r>
    </w:p>
    <w:p w:rsidR="00E71390" w:rsidRDefault="00E71390" w:rsidP="00E71390">
      <w:pPr>
        <w:pStyle w:val="af8"/>
      </w:pPr>
      <w:r>
        <w:t>223.7.</w:t>
      </w:r>
      <w:r>
        <w:tab/>
        <w:t>В письменном виде решение о взыскании направляются соотве</w:t>
      </w:r>
      <w:r>
        <w:t>т</w:t>
      </w:r>
      <w:r>
        <w:t>ствующему лицу (если это не спортсмен), в его федерацию и ген</w:t>
      </w:r>
      <w:r>
        <w:t>е</w:t>
      </w:r>
      <w:r>
        <w:t>ральному секретарю ФИС.</w:t>
      </w:r>
    </w:p>
    <w:p w:rsidR="00E71390" w:rsidRDefault="00E71390" w:rsidP="00E71390">
      <w:pPr>
        <w:pStyle w:val="af8"/>
      </w:pPr>
      <w:r>
        <w:t>223.8.</w:t>
      </w:r>
      <w:r>
        <w:tab/>
        <w:t>Все решения о дисквалификации должны отражаться в отчёте р</w:t>
      </w:r>
      <w:r>
        <w:t>е</w:t>
      </w:r>
      <w:r>
        <w:t>фери и/или технического делегата.</w:t>
      </w:r>
    </w:p>
    <w:p w:rsidR="00E71390" w:rsidRDefault="00E71390" w:rsidP="00E71390">
      <w:pPr>
        <w:pStyle w:val="af8"/>
      </w:pPr>
      <w:r>
        <w:t>223.9.</w:t>
      </w:r>
      <w:r>
        <w:tab/>
        <w:t>Отчёт технического делегата должен содержать отметки обо всех взысканиях.</w:t>
      </w:r>
    </w:p>
    <w:p w:rsidR="00E71390" w:rsidRDefault="00E71390" w:rsidP="00E71390">
      <w:pPr>
        <w:pStyle w:val="12"/>
      </w:pPr>
      <w:bookmarkStart w:id="77" w:name="_Toc471642363"/>
      <w:r>
        <w:t>224.</w:t>
      </w:r>
      <w:r>
        <w:tab/>
        <w:t>Процедурные вопросы</w:t>
      </w:r>
      <w:bookmarkEnd w:id="77"/>
    </w:p>
    <w:p w:rsidR="00E71390" w:rsidRDefault="00E71390" w:rsidP="00E71390">
      <w:pPr>
        <w:pStyle w:val="13"/>
      </w:pPr>
      <w:r>
        <w:t>224.1.</w:t>
      </w:r>
      <w:r>
        <w:tab/>
        <w:t>Компетенция жюри</w:t>
      </w:r>
    </w:p>
    <w:p w:rsidR="00E71390" w:rsidRDefault="00E71390" w:rsidP="00E71390">
      <w:pPr>
        <w:pStyle w:val="af4"/>
      </w:pPr>
      <w:r>
        <w:t>Жюри на месте соревнований имеет право применять наказания в соответствии с вышеизложенными правилами. Жюри принимает р</w:t>
      </w:r>
      <w:r>
        <w:t>е</w:t>
      </w:r>
      <w:r>
        <w:t>шение абсолютным большинством голосов. В случае</w:t>
      </w:r>
      <w:proofErr w:type="gramStart"/>
      <w:r>
        <w:t>,</w:t>
      </w:r>
      <w:proofErr w:type="gramEnd"/>
      <w:r>
        <w:t xml:space="preserve"> если голоса разделились поровну, председатель жюри имеет право решающего голоса.</w:t>
      </w:r>
    </w:p>
    <w:p w:rsidR="00E71390" w:rsidRDefault="00E71390" w:rsidP="00E71390">
      <w:pPr>
        <w:pStyle w:val="af8"/>
      </w:pPr>
      <w:r>
        <w:t>224.2.</w:t>
      </w:r>
      <w:r>
        <w:tab/>
        <w:t>Во время проведения тренировок или соревнований любой член ж</w:t>
      </w:r>
      <w:r>
        <w:t>ю</w:t>
      </w:r>
      <w:r>
        <w:t>ри с правом голоса имеет право делать устные замечания и лишать аккредитации на период проведения текущих соревнований.</w:t>
      </w:r>
    </w:p>
    <w:p w:rsidR="00E71390" w:rsidRDefault="00E71390" w:rsidP="00E71390">
      <w:pPr>
        <w:pStyle w:val="13"/>
      </w:pPr>
      <w:r>
        <w:t>224.3.</w:t>
      </w:r>
      <w:r>
        <w:tab/>
        <w:t>Коллективные нарушения</w:t>
      </w:r>
    </w:p>
    <w:p w:rsidR="00E71390" w:rsidRDefault="00E71390" w:rsidP="00E71390">
      <w:pPr>
        <w:pStyle w:val="af4"/>
      </w:pPr>
      <w:r>
        <w:t>Если несколько человек одновременно совершат одинаковое нарушение при сходных обстоятельствах, решение жюри относится ко всем нарушителям. Тем не менее, в письменном решении должны быть отмечены имена всех нарушителей, уровень дисциплинарных мер можно определить в индивидуальном порядке. Решение будет доставлено каждому имеющему к нему отношение, лицу.</w:t>
      </w:r>
    </w:p>
    <w:p w:rsidR="00E71390" w:rsidRDefault="00E71390" w:rsidP="00E71390">
      <w:pPr>
        <w:pStyle w:val="13"/>
      </w:pPr>
      <w:r>
        <w:lastRenderedPageBreak/>
        <w:t>224.4.</w:t>
      </w:r>
      <w:r>
        <w:tab/>
        <w:t>Ограничения</w:t>
      </w:r>
    </w:p>
    <w:p w:rsidR="00E71390" w:rsidRDefault="00E71390" w:rsidP="00E71390">
      <w:pPr>
        <w:pStyle w:val="af4"/>
      </w:pPr>
      <w:r>
        <w:t>К нарушителю нельзя применить наказания спустя 72 часа после нарушения.</w:t>
      </w:r>
    </w:p>
    <w:p w:rsidR="00E71390" w:rsidRDefault="00E71390" w:rsidP="00E71390">
      <w:pPr>
        <w:pStyle w:val="af8"/>
      </w:pPr>
      <w:r>
        <w:t>224.5.</w:t>
      </w:r>
      <w:r>
        <w:tab/>
        <w:t>Каждое лицо, имеющее отношение к делу, обязано оказывать п</w:t>
      </w:r>
      <w:r>
        <w:t>о</w:t>
      </w:r>
      <w:r>
        <w:t>мощь в предоставлении свидетельских показаний. Жюри обязано учитывать все имеющие отношение к делу показания.</w:t>
      </w:r>
    </w:p>
    <w:p w:rsidR="00E71390" w:rsidRDefault="00E71390" w:rsidP="00E71390">
      <w:pPr>
        <w:pStyle w:val="af8"/>
      </w:pPr>
      <w:r>
        <w:t>224.6.</w:t>
      </w:r>
      <w:r>
        <w:tab/>
        <w:t>Жюри может конфисковать предметы, которые заподозрены или могли быть использованы в нарушение правил экипировки.</w:t>
      </w:r>
    </w:p>
    <w:p w:rsidR="00E71390" w:rsidRDefault="00E71390" w:rsidP="00E71390">
      <w:pPr>
        <w:pStyle w:val="af8"/>
      </w:pPr>
      <w:r>
        <w:t>224.7.</w:t>
      </w:r>
      <w:r>
        <w:tab/>
        <w:t>До применения дисциплинарных мер (кроме замечаний и отзыва а</w:t>
      </w:r>
      <w:r>
        <w:t>к</w:t>
      </w:r>
      <w:r>
        <w:t>кредитации в соответствии со ст. 223.5 и 224.2) у обвиняемого есть возможность оправдать свои действия в письменной или устной форме.</w:t>
      </w:r>
    </w:p>
    <w:p w:rsidR="00E71390" w:rsidRDefault="00E71390" w:rsidP="00E71390">
      <w:pPr>
        <w:pStyle w:val="af8"/>
      </w:pPr>
      <w:r>
        <w:t>224.8.</w:t>
      </w:r>
      <w:r>
        <w:tab/>
        <w:t>Любые письменные решения жюри должны содержать:</w:t>
      </w:r>
    </w:p>
    <w:p w:rsidR="00E71390" w:rsidRDefault="00E71390" w:rsidP="00E71390">
      <w:pPr>
        <w:pStyle w:val="af8"/>
      </w:pPr>
      <w:r>
        <w:t>224.8.1.</w:t>
      </w:r>
      <w:r>
        <w:tab/>
        <w:t>описание действия, которое предполагается  совершённым;</w:t>
      </w:r>
    </w:p>
    <w:p w:rsidR="00E71390" w:rsidRDefault="00E71390" w:rsidP="00E71390">
      <w:pPr>
        <w:pStyle w:val="af8"/>
      </w:pPr>
      <w:r>
        <w:t>224.8.2.</w:t>
      </w:r>
      <w:r>
        <w:tab/>
        <w:t>доказательства нарушения</w:t>
      </w:r>
    </w:p>
    <w:p w:rsidR="00E71390" w:rsidRDefault="00E71390" w:rsidP="00E71390">
      <w:pPr>
        <w:pStyle w:val="af8"/>
      </w:pPr>
      <w:r>
        <w:t>224.8.3.</w:t>
      </w:r>
      <w:r>
        <w:tab/>
        <w:t>правило или указание жюри, которое было нарушено;</w:t>
      </w:r>
    </w:p>
    <w:p w:rsidR="00E71390" w:rsidRDefault="00E71390" w:rsidP="00E71390">
      <w:pPr>
        <w:pStyle w:val="af8"/>
      </w:pPr>
      <w:r>
        <w:t>224.8.4.</w:t>
      </w:r>
      <w:r>
        <w:tab/>
        <w:t>наложенное взыскание.</w:t>
      </w:r>
    </w:p>
    <w:p w:rsidR="00E71390" w:rsidRDefault="00E71390" w:rsidP="00E71390">
      <w:pPr>
        <w:pStyle w:val="af8"/>
      </w:pPr>
      <w:r>
        <w:t>224.9.</w:t>
      </w:r>
      <w:r>
        <w:tab/>
        <w:t>Взыскание должно быть соразмерно тяжести нарушения. Наказания нужно устанавливать с учётом смягчающих и отягчающих обсто</w:t>
      </w:r>
      <w:r>
        <w:t>я</w:t>
      </w:r>
      <w:r>
        <w:t>тельств.</w:t>
      </w:r>
    </w:p>
    <w:p w:rsidR="00E71390" w:rsidRDefault="00E71390" w:rsidP="00E71390">
      <w:pPr>
        <w:pStyle w:val="13"/>
      </w:pPr>
      <w:r>
        <w:t>224.10.</w:t>
      </w:r>
      <w:r>
        <w:tab/>
        <w:t>Средства правовой защиты</w:t>
      </w:r>
    </w:p>
    <w:p w:rsidR="00E71390" w:rsidRDefault="00E71390" w:rsidP="00E71390">
      <w:pPr>
        <w:pStyle w:val="af8"/>
      </w:pPr>
      <w:r>
        <w:t>224.10.1.</w:t>
      </w:r>
      <w:r>
        <w:tab/>
        <w:t>За исключением описанного в ст. 224.11 решение жюри о взыскании может быть обжаловано в соответствии с правилами ФИС.</w:t>
      </w:r>
    </w:p>
    <w:p w:rsidR="00E71390" w:rsidRDefault="00E71390" w:rsidP="00E71390">
      <w:pPr>
        <w:pStyle w:val="af8"/>
      </w:pPr>
      <w:r>
        <w:t>224.10.2.</w:t>
      </w:r>
      <w:r>
        <w:tab/>
        <w:t>Если апелляция не подана в предписанные сроки, решение о взы</w:t>
      </w:r>
      <w:r>
        <w:t>с</w:t>
      </w:r>
      <w:r>
        <w:t>кании становится окончательным.</w:t>
      </w:r>
    </w:p>
    <w:p w:rsidR="00E71390" w:rsidRDefault="00E71390" w:rsidP="00E71390">
      <w:pPr>
        <w:pStyle w:val="af8"/>
      </w:pPr>
      <w:r>
        <w:t>224.11.</w:t>
      </w:r>
      <w:r>
        <w:tab/>
        <w:t>Следующие решения жюри не могут быть обжалованы:</w:t>
      </w:r>
    </w:p>
    <w:p w:rsidR="00E71390" w:rsidRDefault="00E71390" w:rsidP="00E71390">
      <w:pPr>
        <w:pStyle w:val="af8"/>
      </w:pPr>
      <w:r>
        <w:t>224.11.1.</w:t>
      </w:r>
      <w:r>
        <w:tab/>
        <w:t>наказания, налагаемые в устной форме, в соответствии со ст. 223.5 и 224.2.</w:t>
      </w:r>
    </w:p>
    <w:p w:rsidR="00E71390" w:rsidRDefault="00E71390" w:rsidP="00E71390">
      <w:pPr>
        <w:pStyle w:val="af8"/>
      </w:pPr>
      <w:r>
        <w:t>224.11.2.</w:t>
      </w:r>
      <w:r>
        <w:tab/>
        <w:t xml:space="preserve">денежные штрафы в сумме менее чем 1 000 швейцарских франков при единичном проступке и затем 2500 швейцарских франков при повторных </w:t>
      </w:r>
      <w:proofErr w:type="gramStart"/>
      <w:r>
        <w:t>нарушениях</w:t>
      </w:r>
      <w:proofErr w:type="gramEnd"/>
      <w:r>
        <w:t xml:space="preserve"> тем же лицом.</w:t>
      </w:r>
    </w:p>
    <w:p w:rsidR="00E71390" w:rsidRDefault="00E71390" w:rsidP="00E71390">
      <w:pPr>
        <w:pStyle w:val="af8"/>
      </w:pPr>
      <w:r>
        <w:t>224.12.</w:t>
      </w:r>
      <w:r>
        <w:tab/>
        <w:t>Во всех остальных случаях апелляции следует направлять в апе</w:t>
      </w:r>
      <w:r>
        <w:t>л</w:t>
      </w:r>
      <w:r>
        <w:t>ляционную комиссию.</w:t>
      </w:r>
    </w:p>
    <w:p w:rsidR="00E71390" w:rsidRDefault="00E71390" w:rsidP="00E71390">
      <w:pPr>
        <w:pStyle w:val="af8"/>
      </w:pPr>
      <w:r>
        <w:t>224.13.</w:t>
      </w:r>
      <w:r>
        <w:tab/>
        <w:t>Жюри имеет право представить в апелляционную комиссию предл</w:t>
      </w:r>
      <w:r>
        <w:t>о</w:t>
      </w:r>
      <w:r>
        <w:t>жение о наложении денежных штрафов в сумме более 5 000 шве</w:t>
      </w:r>
      <w:r>
        <w:t>й</w:t>
      </w:r>
      <w:r>
        <w:t>царских франков и запрета на участие в иных мероприятиях ФИС, чем то, где произошло нарушение (223.4).</w:t>
      </w:r>
    </w:p>
    <w:p w:rsidR="00E71390" w:rsidRDefault="00E71390" w:rsidP="00E71390">
      <w:pPr>
        <w:pStyle w:val="af8"/>
      </w:pPr>
      <w:r>
        <w:t>224.14.</w:t>
      </w:r>
      <w:r>
        <w:tab/>
        <w:t>Президиум ФИС имеет право предоставить апелляционной комиссии любые комментарии к письменному решению жюри.</w:t>
      </w:r>
    </w:p>
    <w:p w:rsidR="00E71390" w:rsidRDefault="00E71390" w:rsidP="00E71390">
      <w:pPr>
        <w:pStyle w:val="13"/>
      </w:pPr>
      <w:r>
        <w:t>224.15.</w:t>
      </w:r>
      <w:r>
        <w:tab/>
        <w:t>Издержки по разбирательству</w:t>
      </w:r>
    </w:p>
    <w:p w:rsidR="00E71390" w:rsidRDefault="00E71390" w:rsidP="00E71390">
      <w:pPr>
        <w:pStyle w:val="af4"/>
      </w:pPr>
      <w:r>
        <w:t>Все расходы, включая дорожные, связанные с разбирательством, должны рассчитываться так же, как расходы технических делегатов и должны оплачиваться за счёт виновной стороны. В случае опра</w:t>
      </w:r>
      <w:r>
        <w:t>в</w:t>
      </w:r>
      <w:r>
        <w:lastRenderedPageBreak/>
        <w:t>дательного решения, в том числе частично оправдательного, все расходы покрываются за счёт ФИС.</w:t>
      </w:r>
    </w:p>
    <w:p w:rsidR="00E71390" w:rsidRDefault="00E71390" w:rsidP="00E71390">
      <w:pPr>
        <w:pStyle w:val="13"/>
      </w:pPr>
      <w:r>
        <w:t>224.16.</w:t>
      </w:r>
      <w:r>
        <w:tab/>
        <w:t>Принудительное взыскание денежных штрафов</w:t>
      </w:r>
    </w:p>
    <w:p w:rsidR="00E71390" w:rsidRDefault="00E71390" w:rsidP="00E71390">
      <w:pPr>
        <w:pStyle w:val="af8"/>
      </w:pPr>
      <w:r>
        <w:t>224.16.1.</w:t>
      </w:r>
      <w:r>
        <w:tab/>
        <w:t>ФИС осуществляет принудительное взыскание денежных штрафов и издержек по разбирательству. Расходы на принудительное взыск</w:t>
      </w:r>
      <w:r>
        <w:t>а</w:t>
      </w:r>
      <w:r>
        <w:t>ние считаются также издержками по разбирательству.</w:t>
      </w:r>
    </w:p>
    <w:p w:rsidR="00E71390" w:rsidRDefault="00E71390" w:rsidP="00E71390">
      <w:pPr>
        <w:pStyle w:val="af8"/>
      </w:pPr>
      <w:r>
        <w:t>224.16.2.</w:t>
      </w:r>
      <w:r>
        <w:tab/>
        <w:t>Любые просроченные денежные штрафы, наложенные на людей, за которых несёт ответственность их национальная федерация, счит</w:t>
      </w:r>
      <w:r>
        <w:t>а</w:t>
      </w:r>
      <w:r>
        <w:t>ются долгами федерации, в которую входит не платящий должник.</w:t>
      </w:r>
    </w:p>
    <w:p w:rsidR="00E71390" w:rsidRDefault="00E71390" w:rsidP="00E71390">
      <w:pPr>
        <w:pStyle w:val="13"/>
      </w:pPr>
      <w:r>
        <w:t>224.17.</w:t>
      </w:r>
      <w:r>
        <w:tab/>
        <w:t>Благотворительный фонд</w:t>
      </w:r>
    </w:p>
    <w:p w:rsidR="00E71390" w:rsidRDefault="00E71390" w:rsidP="00E71390">
      <w:pPr>
        <w:pStyle w:val="af4"/>
      </w:pPr>
      <w:r>
        <w:t>Все денежные штрафы поступают в фонд помощи молодёжи ФИС.</w:t>
      </w:r>
    </w:p>
    <w:p w:rsidR="00E71390" w:rsidRDefault="00E71390" w:rsidP="00E71390">
      <w:pPr>
        <w:pStyle w:val="af8"/>
      </w:pPr>
      <w:r>
        <w:t>224.18.</w:t>
      </w:r>
      <w:r>
        <w:tab/>
        <w:t>Данные правила неприменимы в случае нарушения антидопинговых правил ФИС.</w:t>
      </w:r>
    </w:p>
    <w:p w:rsidR="00E71390" w:rsidRDefault="00E71390" w:rsidP="00E71390">
      <w:pPr>
        <w:pStyle w:val="12"/>
      </w:pPr>
      <w:bookmarkStart w:id="78" w:name="_Toc471642364"/>
      <w:r>
        <w:t>225.</w:t>
      </w:r>
      <w:r>
        <w:tab/>
        <w:t>Апелляционная комиссия</w:t>
      </w:r>
      <w:bookmarkEnd w:id="78"/>
    </w:p>
    <w:p w:rsidR="00E71390" w:rsidRDefault="00E71390" w:rsidP="00E71390">
      <w:pPr>
        <w:pStyle w:val="13"/>
      </w:pPr>
      <w:r>
        <w:t>225.1.</w:t>
      </w:r>
      <w:r>
        <w:tab/>
        <w:t>Назначение</w:t>
      </w:r>
    </w:p>
    <w:p w:rsidR="00E71390" w:rsidRDefault="00E71390" w:rsidP="00E71390">
      <w:pPr>
        <w:pStyle w:val="af8"/>
      </w:pPr>
      <w:r>
        <w:t>225.1.1.</w:t>
      </w:r>
      <w:r>
        <w:tab/>
        <w:t>Президиум ФИС назначает председателя и заместителя председ</w:t>
      </w:r>
      <w:r>
        <w:t>а</w:t>
      </w:r>
      <w:r>
        <w:t>теля апелляционной комиссии из членов подкомитета по правилам и контролю над соревнованиями в соответствующих дисциплинах (или комитета ФИС, если подкомитет по правилам и контролю над соре</w:t>
      </w:r>
      <w:r>
        <w:t>в</w:t>
      </w:r>
      <w:r>
        <w:t>нованиями в нём отсутствует). Заместитель председателя возгла</w:t>
      </w:r>
      <w:r>
        <w:t>в</w:t>
      </w:r>
      <w:r>
        <w:t>ляет работу комиссии, если председатель либо отсутствует, либо отстранён из-за заинтересованности или предвзятости.</w:t>
      </w:r>
    </w:p>
    <w:p w:rsidR="00E71390" w:rsidRDefault="00E71390" w:rsidP="00E71390">
      <w:pPr>
        <w:pStyle w:val="af8"/>
      </w:pPr>
      <w:r>
        <w:t>225.1.2.</w:t>
      </w:r>
      <w:r>
        <w:tab/>
        <w:t>Председатель назначает трёх членов, в число которых может быть включён он сам, из членов подкомитета по правилам и контролю над соревнованиями в соответствующих дисциплинах (или дисципл</w:t>
      </w:r>
      <w:r>
        <w:t>и</w:t>
      </w:r>
      <w:r>
        <w:t>нарного комитета) в апелляционную комиссию в каждом случае, к</w:t>
      </w:r>
      <w:r>
        <w:t>о</w:t>
      </w:r>
      <w:r>
        <w:t>гда необходимо рассмотреть жалобу или обращение. Решения апелляционной комиссии принимаются большинством голосов. На время работы в апелляционной комиссии её члены независимы от Президиума ФИС.</w:t>
      </w:r>
    </w:p>
    <w:p w:rsidR="00E71390" w:rsidRDefault="00E71390" w:rsidP="00E71390">
      <w:pPr>
        <w:pStyle w:val="af8"/>
      </w:pPr>
      <w:r>
        <w:t>225.1.3.</w:t>
      </w:r>
      <w:r>
        <w:tab/>
        <w:t>Для того</w:t>
      </w:r>
      <w:proofErr w:type="gramStart"/>
      <w:r>
        <w:t>,</w:t>
      </w:r>
      <w:proofErr w:type="gramEnd"/>
      <w:r>
        <w:t xml:space="preserve"> чтобы избежать действительной или возможной предвз</w:t>
      </w:r>
      <w:r>
        <w:t>я</w:t>
      </w:r>
      <w:r>
        <w:t>тости и заинтересованности, члены, назначаемые в апелляционную комиссию, не должны быть членами национальных федераций, чьи вопросы рассматриваются. Кроме того, назначенные члены должны добровольно сообщить председателю любые причины, которые м</w:t>
      </w:r>
      <w:r>
        <w:t>о</w:t>
      </w:r>
      <w:r>
        <w:t>гут вызвать их предвзятость и заинтересованность в рассматрива</w:t>
      </w:r>
      <w:r>
        <w:t>е</w:t>
      </w:r>
      <w:r>
        <w:t>мом случае. Лица, которые могут быть предвзяты или заинтересов</w:t>
      </w:r>
      <w:r>
        <w:t>а</w:t>
      </w:r>
      <w:r>
        <w:t>ны, должны быть отстранены либо председателем, либо, если он сам заинтересован, заместителем председателя.</w:t>
      </w:r>
    </w:p>
    <w:p w:rsidR="00E71390" w:rsidRDefault="00E71390" w:rsidP="00E71390">
      <w:pPr>
        <w:pStyle w:val="af4"/>
      </w:pPr>
    </w:p>
    <w:p w:rsidR="00E71390" w:rsidRDefault="00E71390" w:rsidP="00E71390">
      <w:pPr>
        <w:pStyle w:val="13"/>
      </w:pPr>
      <w:r>
        <w:t>225.2.</w:t>
      </w:r>
      <w:r>
        <w:tab/>
        <w:t>Ответственность</w:t>
      </w:r>
    </w:p>
    <w:p w:rsidR="00E71390" w:rsidRDefault="00E71390" w:rsidP="00E71390">
      <w:pPr>
        <w:pStyle w:val="af8"/>
      </w:pPr>
      <w:r>
        <w:t>225.2.1.</w:t>
      </w:r>
      <w:r>
        <w:tab/>
        <w:t>Апелляционная комиссия должна проводить только слушания отн</w:t>
      </w:r>
      <w:r>
        <w:t>о</w:t>
      </w:r>
      <w:r>
        <w:t>сительно жалоб обвиняемого, или Президиума ФИС к решениям ж</w:t>
      </w:r>
      <w:r>
        <w:t>ю</w:t>
      </w:r>
      <w:r>
        <w:t>ри соревнований, или случаи рекомендаций жюри соревнований о</w:t>
      </w:r>
      <w:r>
        <w:t>т</w:t>
      </w:r>
      <w:r>
        <w:t>носительно штрафов, которые выше чем предусмотрено в санкциях.</w:t>
      </w:r>
    </w:p>
    <w:p w:rsidR="00E71390" w:rsidRDefault="00E71390" w:rsidP="00E71390">
      <w:pPr>
        <w:pStyle w:val="13"/>
      </w:pPr>
      <w:r>
        <w:lastRenderedPageBreak/>
        <w:t>225.3.</w:t>
      </w:r>
      <w:r>
        <w:tab/>
        <w:t>Процедуры</w:t>
      </w:r>
    </w:p>
    <w:p w:rsidR="00E71390" w:rsidRDefault="00E71390" w:rsidP="00E71390">
      <w:pPr>
        <w:pStyle w:val="af8"/>
      </w:pPr>
      <w:r>
        <w:t>225.3.1.</w:t>
      </w:r>
      <w:r>
        <w:tab/>
        <w:t>Жалоба должна быть рассмотрена в течение 72 часов после того, как председатель её получил. Срок слушания может продлеваться, если все стороны письменно выражают согласие.</w:t>
      </w:r>
    </w:p>
    <w:p w:rsidR="00E71390" w:rsidRDefault="00E71390" w:rsidP="00E71390">
      <w:pPr>
        <w:pStyle w:val="af8"/>
      </w:pPr>
      <w:r>
        <w:t>225.3.2.</w:t>
      </w:r>
      <w:r>
        <w:tab/>
        <w:t>Все жалобы и ответы должны вноситься в письменной форме, вкл</w:t>
      </w:r>
      <w:r>
        <w:t>ю</w:t>
      </w:r>
      <w:r>
        <w:t>чая все доказательства, показания свидетелей и соображения ст</w:t>
      </w:r>
      <w:r>
        <w:t>о</w:t>
      </w:r>
      <w:r>
        <w:t>рон за и против.</w:t>
      </w:r>
    </w:p>
    <w:p w:rsidR="00E71390" w:rsidRDefault="00E71390" w:rsidP="00E71390">
      <w:pPr>
        <w:pStyle w:val="af8"/>
      </w:pPr>
      <w:r>
        <w:t>225.3.3.</w:t>
      </w:r>
      <w:r>
        <w:tab/>
        <w:t>Апелляционная комиссия определяет место и способ рассмотрения жалобы.</w:t>
      </w:r>
    </w:p>
    <w:p w:rsidR="00E71390" w:rsidRDefault="00E71390" w:rsidP="00E71390">
      <w:pPr>
        <w:pStyle w:val="af4"/>
      </w:pPr>
      <w:r>
        <w:t>Членам апелляционной комиссии предлагается сохранять секре</w:t>
      </w:r>
      <w:r>
        <w:t>т</w:t>
      </w:r>
      <w:r>
        <w:t>ность жалобы до того, как будет опубликовано решение, и по время разбирательства жалобы совещаться только с другими членами апелляционной комиссии.</w:t>
      </w:r>
    </w:p>
    <w:p w:rsidR="00E71390" w:rsidRDefault="00E71390" w:rsidP="00E71390">
      <w:pPr>
        <w:pStyle w:val="af4"/>
      </w:pPr>
      <w:r>
        <w:t>Председатель апелляционной комиссии может потребовать от одной из участвующих в рассмотрении сторон дополнительных д</w:t>
      </w:r>
      <w:r>
        <w:t>о</w:t>
      </w:r>
      <w:r>
        <w:t>казательств, если это не потребует использовать несоразмерных средств.</w:t>
      </w:r>
    </w:p>
    <w:p w:rsidR="00E71390" w:rsidRDefault="00E71390" w:rsidP="00E71390">
      <w:pPr>
        <w:pStyle w:val="af8"/>
      </w:pPr>
      <w:r>
        <w:t>225.3.4.</w:t>
      </w:r>
      <w:r>
        <w:tab/>
        <w:t>Апелляционная комиссия должна определять издержки по решению жалобы согласно ст. 224.15.</w:t>
      </w:r>
    </w:p>
    <w:p w:rsidR="00E71390" w:rsidRDefault="00E71390" w:rsidP="00E71390">
      <w:pPr>
        <w:pStyle w:val="af8"/>
      </w:pPr>
      <w:r>
        <w:t>225.3.5.</w:t>
      </w:r>
      <w:r>
        <w:tab/>
        <w:t>Решение апелляционной комиссии объявляется устно по окончании рассмотрения. Решение с аргументацией в письменном виде направляется в ФИС. ФИС направляет решение заинтересованным сторонам, в национальные лыжные федерации, к которым прина</w:t>
      </w:r>
      <w:r>
        <w:t>д</w:t>
      </w:r>
      <w:r>
        <w:t xml:space="preserve">лежат участники спора, и всем членам жюри, </w:t>
      </w:r>
      <w:proofErr w:type="spellStart"/>
      <w:r>
        <w:t>чье</w:t>
      </w:r>
      <w:proofErr w:type="spellEnd"/>
      <w:r>
        <w:t xml:space="preserve"> решение было опротестовано. Кроме того, решение в письменном виде должно находиться в офисе ФИС.</w:t>
      </w:r>
    </w:p>
    <w:p w:rsidR="00E71390" w:rsidRDefault="00E71390" w:rsidP="00E71390">
      <w:pPr>
        <w:pStyle w:val="13"/>
      </w:pPr>
      <w:r>
        <w:t>225.4.</w:t>
      </w:r>
      <w:r>
        <w:tab/>
        <w:t>Последующие жалобы.</w:t>
      </w:r>
    </w:p>
    <w:p w:rsidR="00E71390" w:rsidRDefault="00E71390" w:rsidP="00E71390">
      <w:pPr>
        <w:pStyle w:val="af8"/>
      </w:pPr>
      <w:r>
        <w:t>225.4.1.</w:t>
      </w:r>
      <w:r>
        <w:tab/>
        <w:t>Решения апелляционной комиссии, могут быть обжалованы в Суд ФИС согласно статье 52: 52.1 и 52.1.1 Устава ФИС.</w:t>
      </w:r>
    </w:p>
    <w:p w:rsidR="00E71390" w:rsidRDefault="00E71390" w:rsidP="00E71390">
      <w:pPr>
        <w:pStyle w:val="af8"/>
      </w:pPr>
      <w:r>
        <w:t>225.4.2.</w:t>
      </w:r>
      <w:r>
        <w:tab/>
        <w:t>Жалоба в Суд ФИС должна быть подана письменно Генеральному секретарю ФИС в течение указанного в статье 52: 52.1 и 52.1.1 Уст</w:t>
      </w:r>
      <w:r>
        <w:t>а</w:t>
      </w:r>
      <w:r>
        <w:t>ва ФИС срока с момента публикации решения апелляционной к</w:t>
      </w:r>
      <w:r>
        <w:t>о</w:t>
      </w:r>
      <w:r>
        <w:t>миссии.</w:t>
      </w:r>
    </w:p>
    <w:p w:rsidR="00E71390" w:rsidRDefault="00E71390" w:rsidP="00E71390">
      <w:pPr>
        <w:pStyle w:val="af8"/>
      </w:pPr>
      <w:r>
        <w:t>225.4.3.</w:t>
      </w:r>
      <w:r>
        <w:tab/>
        <w:t>Жалобы в апелляционную комиссию или Суд ФИС по поводу реш</w:t>
      </w:r>
      <w:r>
        <w:t>е</w:t>
      </w:r>
      <w:r>
        <w:t>ния жюри соревнований или апелляционной комиссии о взысканиях не откладывают исполнения взысканий.</w:t>
      </w:r>
    </w:p>
    <w:p w:rsidR="00E71390" w:rsidRDefault="00E71390" w:rsidP="00E71390">
      <w:pPr>
        <w:pStyle w:val="12"/>
      </w:pPr>
      <w:bookmarkStart w:id="79" w:name="_Toc471642365"/>
      <w:r>
        <w:t>226.</w:t>
      </w:r>
      <w:r>
        <w:tab/>
        <w:t>Несоблюдение санкций</w:t>
      </w:r>
      <w:bookmarkEnd w:id="79"/>
    </w:p>
    <w:p w:rsidR="00E71390" w:rsidRDefault="00E71390" w:rsidP="00E71390">
      <w:pPr>
        <w:pStyle w:val="af4"/>
      </w:pPr>
      <w:r>
        <w:t>В случае несоблюдения санкций, наложенных в соответствии со статьёй 223 Правил соревнований или антидопинговых правил ФИС, Президиум ФИС может наложить следующие или другие санкции, которые он сочтёт уместными.</w:t>
      </w:r>
    </w:p>
    <w:p w:rsidR="00E71390" w:rsidRDefault="00E71390" w:rsidP="00E71390">
      <w:pPr>
        <w:pStyle w:val="af4"/>
      </w:pPr>
      <w:r>
        <w:t>В таких случаях могут накладываться все или отдельные санкции из следующего перечня:</w:t>
      </w:r>
    </w:p>
    <w:p w:rsidR="00E71390" w:rsidRDefault="00E71390" w:rsidP="00E71390">
      <w:pPr>
        <w:pStyle w:val="13"/>
      </w:pPr>
      <w:r>
        <w:t>226.1.</w:t>
      </w:r>
      <w:r>
        <w:tab/>
        <w:t>Санкции против участвующих лиц:</w:t>
      </w:r>
    </w:p>
    <w:p w:rsidR="00E71390" w:rsidRDefault="00E71390" w:rsidP="00E71390">
      <w:pPr>
        <w:pStyle w:val="a1"/>
      </w:pPr>
      <w:r>
        <w:t>письменный выговор;</w:t>
      </w:r>
    </w:p>
    <w:p w:rsidR="00E71390" w:rsidRDefault="00E71390" w:rsidP="00E71390">
      <w:pPr>
        <w:pStyle w:val="af4"/>
      </w:pPr>
      <w:r>
        <w:t>и/или</w:t>
      </w:r>
    </w:p>
    <w:p w:rsidR="00E71390" w:rsidRDefault="00E71390" w:rsidP="00E71390">
      <w:pPr>
        <w:pStyle w:val="a1"/>
      </w:pPr>
      <w:r>
        <w:lastRenderedPageBreak/>
        <w:t>денежный штраф не выше, чем 100 000 швейцарских фра</w:t>
      </w:r>
      <w:r>
        <w:t>н</w:t>
      </w:r>
      <w:r>
        <w:t>ков;</w:t>
      </w:r>
    </w:p>
    <w:p w:rsidR="00E71390" w:rsidRDefault="00E71390" w:rsidP="00E71390">
      <w:pPr>
        <w:pStyle w:val="af4"/>
      </w:pPr>
      <w:r>
        <w:t>и/или</w:t>
      </w:r>
    </w:p>
    <w:p w:rsidR="00E71390" w:rsidRDefault="00E71390" w:rsidP="00E71390">
      <w:pPr>
        <w:pStyle w:val="a1"/>
      </w:pPr>
      <w:r>
        <w:t>запрет на участие в соревнованиях на следующем уровне санкций - например, если какое-либо нарушение антидопинг</w:t>
      </w:r>
      <w:r>
        <w:t>о</w:t>
      </w:r>
      <w:r>
        <w:t>вых правил наказывалось трёхмесячным запретом на участие в соревнованиях, то нарушение этой санкции ведёт к двухле</w:t>
      </w:r>
      <w:r>
        <w:t>т</w:t>
      </w:r>
      <w:r>
        <w:t>нему запрету на участие в соревнованиях, а если нарушен двухлетний запрет, то это ведёт к пожизненному запрету.</w:t>
      </w:r>
    </w:p>
    <w:p w:rsidR="00E71390" w:rsidRDefault="00E71390" w:rsidP="00E71390">
      <w:pPr>
        <w:pStyle w:val="af4"/>
      </w:pPr>
      <w:r>
        <w:t>и/или</w:t>
      </w:r>
    </w:p>
    <w:p w:rsidR="00E71390" w:rsidRDefault="00E71390" w:rsidP="00E71390">
      <w:pPr>
        <w:pStyle w:val="a1"/>
      </w:pPr>
      <w:r>
        <w:t>лишение аккредитации участвующих лиц.</w:t>
      </w:r>
    </w:p>
    <w:p w:rsidR="00E71390" w:rsidRDefault="00E71390" w:rsidP="00E71390">
      <w:pPr>
        <w:pStyle w:val="13"/>
      </w:pPr>
      <w:r>
        <w:t>226.2.</w:t>
      </w:r>
      <w:r>
        <w:tab/>
        <w:t>Санкции против национальных федераций</w:t>
      </w:r>
    </w:p>
    <w:p w:rsidR="00E71390" w:rsidRDefault="00E71390" w:rsidP="00E71390">
      <w:pPr>
        <w:pStyle w:val="a1"/>
      </w:pPr>
      <w:r>
        <w:t>лишение финансовой поддержки со стороны ФИС;</w:t>
      </w:r>
    </w:p>
    <w:p w:rsidR="00E71390" w:rsidRDefault="00E71390" w:rsidP="00E71390">
      <w:pPr>
        <w:pStyle w:val="af4"/>
      </w:pPr>
      <w:r>
        <w:t>и/или</w:t>
      </w:r>
    </w:p>
    <w:p w:rsidR="00E71390" w:rsidRDefault="00E71390" w:rsidP="00E71390">
      <w:pPr>
        <w:pStyle w:val="a1"/>
      </w:pPr>
      <w:r>
        <w:t>отмена предстоящих мероприятий ФИС в соответствующей стране;</w:t>
      </w:r>
    </w:p>
    <w:p w:rsidR="00E71390" w:rsidRDefault="00E71390" w:rsidP="00E71390">
      <w:pPr>
        <w:pStyle w:val="af4"/>
      </w:pPr>
      <w:r>
        <w:t>и/или</w:t>
      </w:r>
    </w:p>
    <w:p w:rsidR="00E71390" w:rsidRDefault="00E71390" w:rsidP="00E71390">
      <w:pPr>
        <w:pStyle w:val="a1"/>
      </w:pPr>
      <w:r>
        <w:t>лишение некоторых или все прав члена ФИС, включая участие во всех мероприятиях ФИС, права голоса на Конгрессе ФИС, членства в комитетах ФИС.</w:t>
      </w:r>
    </w:p>
    <w:p w:rsidR="00E71390" w:rsidRDefault="00E71390" w:rsidP="00E71390">
      <w:pPr>
        <w:pStyle w:val="af5"/>
      </w:pPr>
      <w:bookmarkStart w:id="80" w:name="_Toc12304057"/>
      <w:bookmarkStart w:id="81" w:name="_Toc12305109"/>
      <w:bookmarkStart w:id="82" w:name="_Toc471642366"/>
      <w:r>
        <w:lastRenderedPageBreak/>
        <w:t>ЧАСТЬ 2</w:t>
      </w:r>
      <w:bookmarkEnd w:id="80"/>
      <w:bookmarkEnd w:id="81"/>
      <w:bookmarkEnd w:id="82"/>
    </w:p>
    <w:p w:rsidR="00E71390" w:rsidRDefault="00E71390" w:rsidP="00E71390">
      <w:pPr>
        <w:pStyle w:val="0"/>
      </w:pPr>
      <w:bookmarkStart w:id="83" w:name="_Toc471642367"/>
      <w:r>
        <w:tab/>
      </w:r>
      <w:bookmarkStart w:id="84" w:name="_Toc12304058"/>
      <w:bookmarkStart w:id="85" w:name="_Toc12305110"/>
      <w:r>
        <w:t>Общие правила соревнований по горным лыжам</w:t>
      </w:r>
      <w:bookmarkEnd w:id="83"/>
      <w:bookmarkEnd w:id="84"/>
      <w:bookmarkEnd w:id="85"/>
    </w:p>
    <w:p w:rsidR="00E71390" w:rsidRDefault="00E71390" w:rsidP="00E71390">
      <w:pPr>
        <w:pStyle w:val="af4"/>
      </w:pPr>
      <w:r>
        <w:t>При проведении Зимних олимпийских игр и чемпионатов мира ФИС по горнолыжному спорту действуют положения Регламента Кубка мира ФИС в той части, которая не регламентируется насто</w:t>
      </w:r>
      <w:r>
        <w:t>я</w:t>
      </w:r>
      <w:r>
        <w:t>щими правилами.</w:t>
      </w:r>
    </w:p>
    <w:p w:rsidR="00E71390" w:rsidRDefault="00E71390" w:rsidP="00E71390">
      <w:pPr>
        <w:pStyle w:val="0"/>
      </w:pPr>
      <w:bookmarkStart w:id="86" w:name="_Toc12304059"/>
      <w:bookmarkStart w:id="87" w:name="_Toc12305111"/>
      <w:bookmarkStart w:id="88" w:name="_Toc471642368"/>
      <w:r>
        <w:t>600.</w:t>
      </w:r>
      <w:r>
        <w:tab/>
        <w:t>Организация соревнований</w:t>
      </w:r>
      <w:bookmarkEnd w:id="86"/>
      <w:bookmarkEnd w:id="87"/>
      <w:bookmarkEnd w:id="88"/>
    </w:p>
    <w:p w:rsidR="00E71390" w:rsidRDefault="00E71390" w:rsidP="00E71390">
      <w:pPr>
        <w:pStyle w:val="af4"/>
      </w:pPr>
      <w:r>
        <w:t>Смотри статью 211</w:t>
      </w:r>
    </w:p>
    <w:p w:rsidR="00E71390" w:rsidRDefault="00E71390" w:rsidP="00E71390">
      <w:pPr>
        <w:pStyle w:val="12"/>
      </w:pPr>
      <w:bookmarkStart w:id="89" w:name="_Toc12304062"/>
      <w:bookmarkStart w:id="90" w:name="_Toc12305114"/>
      <w:bookmarkStart w:id="91" w:name="_Toc471642369"/>
      <w:r>
        <w:t>601.</w:t>
      </w:r>
      <w:r>
        <w:tab/>
        <w:t>Организационный комитет</w:t>
      </w:r>
      <w:bookmarkEnd w:id="89"/>
      <w:bookmarkEnd w:id="90"/>
      <w:r>
        <w:t xml:space="preserve"> и жюри</w:t>
      </w:r>
      <w:bookmarkEnd w:id="91"/>
    </w:p>
    <w:p w:rsidR="00E71390" w:rsidRDefault="00E71390" w:rsidP="00E71390">
      <w:pPr>
        <w:pStyle w:val="13"/>
      </w:pPr>
      <w:r>
        <w:t>601.1.</w:t>
      </w:r>
      <w:r>
        <w:tab/>
        <w:t>Состав</w:t>
      </w:r>
    </w:p>
    <w:p w:rsidR="00E71390" w:rsidRDefault="00E71390" w:rsidP="00E71390">
      <w:pPr>
        <w:pStyle w:val="af4"/>
      </w:pPr>
      <w:r>
        <w:t>Организационный комитет состоит из членов (физических и юр</w:t>
      </w:r>
      <w:r>
        <w:t>и</w:t>
      </w:r>
      <w:r>
        <w:t>дических лиц), уполномоченных организатором и ФИС. Они несут все права и обязанности организатора.</w:t>
      </w:r>
    </w:p>
    <w:p w:rsidR="00E71390" w:rsidRDefault="00E71390" w:rsidP="00E71390">
      <w:pPr>
        <w:pStyle w:val="13"/>
      </w:pPr>
      <w:r>
        <w:t>601.2.</w:t>
      </w:r>
      <w:r>
        <w:tab/>
        <w:t>Назначения Международной лыжной федерации</w:t>
      </w:r>
    </w:p>
    <w:p w:rsidR="00E71390" w:rsidRDefault="00E71390" w:rsidP="00E71390">
      <w:pPr>
        <w:pStyle w:val="af4"/>
      </w:pPr>
      <w:r>
        <w:t>Международная лыжная федерация назначает на все соревнов</w:t>
      </w:r>
      <w:r>
        <w:t>а</w:t>
      </w:r>
      <w:r>
        <w:t>ния технического делегата.</w:t>
      </w:r>
    </w:p>
    <w:p w:rsidR="00E71390" w:rsidRDefault="00E71390" w:rsidP="00E71390">
      <w:pPr>
        <w:pStyle w:val="26"/>
      </w:pPr>
      <w:r>
        <w:t>601.2.1.</w:t>
      </w:r>
      <w:r>
        <w:tab/>
        <w:t>На Кубках мира:</w:t>
      </w:r>
    </w:p>
    <w:p w:rsidR="00E71390" w:rsidRDefault="00E71390" w:rsidP="00E71390">
      <w:pPr>
        <w:pStyle w:val="a1"/>
      </w:pPr>
      <w:r>
        <w:t>рефери;</w:t>
      </w:r>
    </w:p>
    <w:p w:rsidR="00E71390" w:rsidRDefault="00E71390" w:rsidP="00E71390">
      <w:pPr>
        <w:pStyle w:val="a1"/>
      </w:pPr>
      <w:r>
        <w:t xml:space="preserve">для скоростного спуска и </w:t>
      </w:r>
      <w:proofErr w:type="gramStart"/>
      <w:r>
        <w:t>супер-гиганта</w:t>
      </w:r>
      <w:proofErr w:type="gramEnd"/>
      <w:r>
        <w:t xml:space="preserve"> - ассистента рефери.</w:t>
      </w:r>
    </w:p>
    <w:p w:rsidR="00E71390" w:rsidRDefault="00E71390" w:rsidP="00E71390">
      <w:pPr>
        <w:pStyle w:val="26"/>
      </w:pPr>
      <w:r>
        <w:t>601.2.2.</w:t>
      </w:r>
      <w:r>
        <w:tab/>
        <w:t>На Зимних олимпийских играх и Чемпионатах мира ФИС</w:t>
      </w:r>
    </w:p>
    <w:p w:rsidR="00E71390" w:rsidRDefault="00E71390" w:rsidP="00E71390">
      <w:pPr>
        <w:pStyle w:val="a1"/>
      </w:pPr>
      <w:r>
        <w:t>всех членов жюри (смотри статью 601.4.1).</w:t>
      </w:r>
    </w:p>
    <w:p w:rsidR="00E71390" w:rsidRDefault="00E71390" w:rsidP="00E71390">
      <w:pPr>
        <w:pStyle w:val="26"/>
      </w:pPr>
      <w:r>
        <w:t>601.2.3.</w:t>
      </w:r>
      <w:r>
        <w:tab/>
        <w:t>На всех других соревнованиях технический делегат назначает:</w:t>
      </w:r>
    </w:p>
    <w:p w:rsidR="00E71390" w:rsidRDefault="00E71390" w:rsidP="00E71390">
      <w:pPr>
        <w:pStyle w:val="a1"/>
      </w:pPr>
      <w:r>
        <w:t>рефери;</w:t>
      </w:r>
    </w:p>
    <w:p w:rsidR="00E71390" w:rsidRDefault="00E71390" w:rsidP="00E71390">
      <w:pPr>
        <w:pStyle w:val="a1"/>
      </w:pPr>
      <w:r>
        <w:t xml:space="preserve">для скоростного спуска и </w:t>
      </w:r>
      <w:proofErr w:type="gramStart"/>
      <w:r>
        <w:t>супер-гиганта</w:t>
      </w:r>
      <w:proofErr w:type="gramEnd"/>
      <w:r>
        <w:t xml:space="preserve"> - ассистента рефери.</w:t>
      </w:r>
    </w:p>
    <w:p w:rsidR="00E71390" w:rsidRDefault="00E71390" w:rsidP="00E71390">
      <w:pPr>
        <w:pStyle w:val="af8"/>
      </w:pPr>
      <w:r>
        <w:t>601.2.4.</w:t>
      </w:r>
      <w:r>
        <w:tab/>
        <w:t>Данные назначения означают, что вышеперечисленные лица стан</w:t>
      </w:r>
      <w:r>
        <w:t>о</w:t>
      </w:r>
      <w:r>
        <w:t>вятся членами Организационного комитета.</w:t>
      </w:r>
    </w:p>
    <w:p w:rsidR="00E71390" w:rsidRDefault="00E71390" w:rsidP="00E71390">
      <w:pPr>
        <w:pStyle w:val="13"/>
      </w:pPr>
      <w:r>
        <w:t>601.3.</w:t>
      </w:r>
      <w:r>
        <w:tab/>
        <w:t>Назначения со стороны организатора:</w:t>
      </w:r>
    </w:p>
    <w:p w:rsidR="00E71390" w:rsidRDefault="00E71390" w:rsidP="00E71390">
      <w:pPr>
        <w:pStyle w:val="af4"/>
      </w:pPr>
      <w:r>
        <w:t>Организатор назначает всех других членов Организационного к</w:t>
      </w:r>
      <w:r>
        <w:t>о</w:t>
      </w:r>
      <w:r>
        <w:t>митета. Председатель или его заместитель представляет комитет на публике, проводит собрания и принимает все решения, которые не были приняты другими лицами или группами. До, в течение и после соревнований он работает совместно с Международной лыжной ф</w:t>
      </w:r>
      <w:r>
        <w:t>е</w:t>
      </w:r>
      <w:r>
        <w:t>дерацией и её официальными лицами. Он берет на себя все об</w:t>
      </w:r>
      <w:r>
        <w:t>я</w:t>
      </w:r>
      <w:r>
        <w:t>занности, которые необходимы для проведения соревнования.</w:t>
      </w:r>
    </w:p>
    <w:p w:rsidR="00E71390" w:rsidRDefault="00E71390" w:rsidP="00E71390">
      <w:pPr>
        <w:pStyle w:val="af4"/>
      </w:pPr>
      <w:r>
        <w:t>Должны быть назначены следующие функционеры:</w:t>
      </w:r>
    </w:p>
    <w:p w:rsidR="00E71390" w:rsidRDefault="00E71390" w:rsidP="00E71390">
      <w:pPr>
        <w:pStyle w:val="26"/>
      </w:pPr>
      <w:r>
        <w:t>601.3.1.</w:t>
      </w:r>
      <w:r>
        <w:tab/>
        <w:t>Руководитель соревнований (главный судья)</w:t>
      </w:r>
    </w:p>
    <w:p w:rsidR="00E71390" w:rsidRDefault="00E71390" w:rsidP="00E71390">
      <w:pPr>
        <w:pStyle w:val="af4"/>
      </w:pPr>
      <w:r>
        <w:t>Руководитель соревнований организует всю подготовку соревн</w:t>
      </w:r>
      <w:r>
        <w:t>о</w:t>
      </w:r>
      <w:r>
        <w:t>ваний и контролирует все мероприятия в технической сфере. Он проводит собрания по техническим вопросам и ведёт заседания р</w:t>
      </w:r>
      <w:r>
        <w:t>у</w:t>
      </w:r>
      <w:r>
        <w:t>ководителей команд после консультации с техническим делегатом.</w:t>
      </w:r>
    </w:p>
    <w:p w:rsidR="00E71390" w:rsidRDefault="00E71390" w:rsidP="00E71390">
      <w:pPr>
        <w:pStyle w:val="26"/>
      </w:pPr>
      <w:r>
        <w:t>601.3.2.</w:t>
      </w:r>
      <w:r>
        <w:tab/>
        <w:t>Начальник трассы (заместитель главного судьи по трассам)</w:t>
      </w:r>
    </w:p>
    <w:p w:rsidR="00E71390" w:rsidRDefault="00E71390" w:rsidP="00E71390">
      <w:pPr>
        <w:pStyle w:val="af4"/>
      </w:pPr>
      <w:r>
        <w:t xml:space="preserve">Начальник трассы отвечает за подготовку трассы в соответствии с указаниями и решениями жюри. Он должен знать, какова снежная </w:t>
      </w:r>
      <w:r>
        <w:lastRenderedPageBreak/>
        <w:t>обстановка на соответствующей местности, предназначенной для проведения соревнования.</w:t>
      </w:r>
    </w:p>
    <w:p w:rsidR="00E71390" w:rsidRDefault="00E71390" w:rsidP="00E71390">
      <w:pPr>
        <w:pStyle w:val="26"/>
      </w:pPr>
      <w:r>
        <w:t>601.3.3.</w:t>
      </w:r>
      <w:r>
        <w:tab/>
        <w:t>Старший судья на старте</w:t>
      </w:r>
    </w:p>
    <w:p w:rsidR="00E71390" w:rsidRDefault="00E71390" w:rsidP="00E71390">
      <w:pPr>
        <w:pStyle w:val="af4"/>
      </w:pPr>
      <w:r>
        <w:t>Старший судья на старте должен находиться на старте от начала официального просмотра трассы и до окончания тренировки или с</w:t>
      </w:r>
      <w:r>
        <w:t>о</w:t>
      </w:r>
      <w:r>
        <w:t>ревнований.</w:t>
      </w:r>
    </w:p>
    <w:p w:rsidR="00E71390" w:rsidRDefault="00E71390" w:rsidP="00E71390">
      <w:pPr>
        <w:pStyle w:val="a1"/>
      </w:pPr>
      <w:r>
        <w:t>Он должен наблюдать, чтобы все требования к старту и к о</w:t>
      </w:r>
      <w:r>
        <w:t>р</w:t>
      </w:r>
      <w:r>
        <w:t>ганизации старта были тщательно соблюдены.</w:t>
      </w:r>
    </w:p>
    <w:p w:rsidR="00E71390" w:rsidRDefault="00E71390" w:rsidP="00E71390">
      <w:pPr>
        <w:pStyle w:val="a1"/>
      </w:pPr>
      <w:r>
        <w:t>Он фиксирует все опоздания на старт и фальстарты.</w:t>
      </w:r>
    </w:p>
    <w:p w:rsidR="00E71390" w:rsidRDefault="00E71390" w:rsidP="00E71390">
      <w:pPr>
        <w:pStyle w:val="a1"/>
      </w:pPr>
      <w:r>
        <w:t>Он должен быть способен в любое время немедленно быть на связи с жюри (смотри 705.5).</w:t>
      </w:r>
    </w:p>
    <w:p w:rsidR="00E71390" w:rsidRPr="009B5451" w:rsidRDefault="00E71390" w:rsidP="00E71390">
      <w:pPr>
        <w:pStyle w:val="a1"/>
        <w:rPr>
          <w:i/>
        </w:rPr>
      </w:pPr>
      <w:r>
        <w:t>Он докладывает рефери имена всех участников соревнов</w:t>
      </w:r>
      <w:r>
        <w:t>а</w:t>
      </w:r>
      <w:r>
        <w:t>ния, которые не стартовали, и информирует жюри обо всех нарушениях правил, таких, например, как фальстарт или ра</w:t>
      </w:r>
      <w:r>
        <w:t>з</w:t>
      </w:r>
      <w:r>
        <w:t>личные нарушения правил по инвентарю</w:t>
      </w:r>
      <w:r>
        <w:rPr>
          <w:i/>
        </w:rPr>
        <w:t>.</w:t>
      </w:r>
    </w:p>
    <w:p w:rsidR="00E71390" w:rsidRDefault="00E71390" w:rsidP="00E71390">
      <w:pPr>
        <w:pStyle w:val="a1"/>
        <w:rPr>
          <w:i/>
        </w:rPr>
      </w:pPr>
      <w:r>
        <w:t>Он должен обеспечить наличие на старте достаточного кол</w:t>
      </w:r>
      <w:r>
        <w:t>и</w:t>
      </w:r>
      <w:r>
        <w:t>чества резервных стартовых номеров.</w:t>
      </w:r>
    </w:p>
    <w:p w:rsidR="00E71390" w:rsidRDefault="00E71390" w:rsidP="00E71390">
      <w:pPr>
        <w:pStyle w:val="26"/>
      </w:pPr>
      <w:r>
        <w:t>601.3.4.</w:t>
      </w:r>
      <w:r>
        <w:tab/>
        <w:t>Старший судья на финише</w:t>
      </w:r>
    </w:p>
    <w:p w:rsidR="00E71390" w:rsidRDefault="00E71390" w:rsidP="00E71390">
      <w:pPr>
        <w:pStyle w:val="af4"/>
      </w:pPr>
      <w:r>
        <w:t>Старший судья на финише должен находиться на финише от начала официального просмотра трассы и до окончания тренировки или соревнований.</w:t>
      </w:r>
    </w:p>
    <w:p w:rsidR="00E71390" w:rsidRDefault="00E71390" w:rsidP="00E71390">
      <w:pPr>
        <w:pStyle w:val="a1"/>
      </w:pPr>
      <w:r>
        <w:t>Он должен наблюдать, чтобы все предписания по организации финиша, доступа на финиш и покидания финиша были тщ</w:t>
      </w:r>
      <w:r>
        <w:t>а</w:t>
      </w:r>
      <w:r>
        <w:t>тельно выполнены.</w:t>
      </w:r>
    </w:p>
    <w:p w:rsidR="00E71390" w:rsidRDefault="00E71390" w:rsidP="00E71390">
      <w:pPr>
        <w:pStyle w:val="a1"/>
      </w:pPr>
      <w:r>
        <w:t>Он наблюдает за контролёром финиша, регистрацией врем</w:t>
      </w:r>
      <w:r>
        <w:t>е</w:t>
      </w:r>
      <w:r>
        <w:t>ни и за службой ограждения зрителей в зоне финиша.</w:t>
      </w:r>
    </w:p>
    <w:p w:rsidR="00E71390" w:rsidRDefault="00E71390" w:rsidP="00E71390">
      <w:pPr>
        <w:pStyle w:val="a1"/>
      </w:pPr>
      <w:r>
        <w:t>Он должен быть способен немедленно связаться с жюри в любое время.</w:t>
      </w:r>
    </w:p>
    <w:p w:rsidR="00E71390" w:rsidRDefault="00E71390" w:rsidP="00E71390">
      <w:pPr>
        <w:pStyle w:val="a1"/>
      </w:pPr>
      <w:r>
        <w:t>Он сообщает рефери имена спортсменов, которые не фин</w:t>
      </w:r>
      <w:r>
        <w:t>и</w:t>
      </w:r>
      <w:r>
        <w:t>шировали, и информирует жюри обо всех нарушениях правил.</w:t>
      </w:r>
    </w:p>
    <w:p w:rsidR="00E71390" w:rsidRDefault="00E71390" w:rsidP="00E71390">
      <w:pPr>
        <w:pStyle w:val="26"/>
      </w:pPr>
      <w:r>
        <w:t>601.3.5.</w:t>
      </w:r>
      <w:r>
        <w:tab/>
        <w:t>Старший контролёр</w:t>
      </w:r>
    </w:p>
    <w:p w:rsidR="00E71390" w:rsidRDefault="00E71390" w:rsidP="00E71390">
      <w:pPr>
        <w:pStyle w:val="af4"/>
      </w:pPr>
      <w:r>
        <w:t>Старший контролёр формирует бригаду судей-контролёров. Он руководит ими и наблюдает за их деятельностью, расставляет судей на трассе и определяет ворота, за прохождением которых они дол</w:t>
      </w:r>
      <w:r>
        <w:t>ж</w:t>
      </w:r>
      <w:r>
        <w:t>ны наблюдать. После окончания соревнований на первой трассе и по завершению соревнований на второй трассе он должен собрать контрольные карточки и вручить их рефери.</w:t>
      </w:r>
    </w:p>
    <w:p w:rsidR="00E71390" w:rsidRDefault="00E71390" w:rsidP="00E71390">
      <w:pPr>
        <w:pStyle w:val="af4"/>
      </w:pPr>
      <w:r>
        <w:t>Старший контролёр должен своевременно вручить каждому с</w:t>
      </w:r>
      <w:r>
        <w:t>у</w:t>
      </w:r>
      <w:r>
        <w:t>дье-контролёру необходимые для работы материалы (контрольные карточки, карандаши, стартовый протокол и т.д.) и должен быть г</w:t>
      </w:r>
      <w:r>
        <w:t>о</w:t>
      </w:r>
      <w:r>
        <w:t>товым оказать им содействие или помощь в поддержании порядка на трассе (в том числе обеспечении нахождения зрителей на дост</w:t>
      </w:r>
      <w:r>
        <w:t>а</w:t>
      </w:r>
      <w:r>
        <w:t>точном расстоянии от трассы), в восстановлении трассы и т.п. Он должен обеспечить своевременную разметку трассы и нумерацию ворот.</w:t>
      </w:r>
    </w:p>
    <w:p w:rsidR="00E71390" w:rsidRDefault="00E71390" w:rsidP="00E71390">
      <w:pPr>
        <w:pStyle w:val="26"/>
      </w:pPr>
      <w:r>
        <w:t>601.3.6.</w:t>
      </w:r>
      <w:r>
        <w:tab/>
        <w:t>Руководитель службы хронометрирования и подсчёта результ</w:t>
      </w:r>
      <w:r>
        <w:t>а</w:t>
      </w:r>
      <w:r>
        <w:t>тов (заместитель главного судьи по результатам)</w:t>
      </w:r>
    </w:p>
    <w:p w:rsidR="00E71390" w:rsidRDefault="00E71390" w:rsidP="00E71390">
      <w:pPr>
        <w:pStyle w:val="af4"/>
      </w:pPr>
      <w:r>
        <w:t>Руководитель службы хронометрирования и подсчёта результатов отвечает за координацию работы судей на старте и финише, вкл</w:t>
      </w:r>
      <w:r>
        <w:t>ю</w:t>
      </w:r>
      <w:r>
        <w:t xml:space="preserve">чая хронометрирование и подсчёт результатов. В слаломе он или </w:t>
      </w:r>
      <w:r>
        <w:lastRenderedPageBreak/>
        <w:t>его специальный помощник определяет интервал между стартами. Под его руководством работают:</w:t>
      </w:r>
    </w:p>
    <w:p w:rsidR="00E71390" w:rsidRDefault="00E71390" w:rsidP="00E71390">
      <w:pPr>
        <w:pStyle w:val="a1"/>
      </w:pPr>
      <w:r>
        <w:t>стартер;</w:t>
      </w:r>
    </w:p>
    <w:p w:rsidR="00E71390" w:rsidRDefault="00E71390" w:rsidP="00E71390">
      <w:pPr>
        <w:pStyle w:val="a1"/>
      </w:pPr>
      <w:r>
        <w:t>помощник стартера;</w:t>
      </w:r>
    </w:p>
    <w:p w:rsidR="00E71390" w:rsidRDefault="00E71390" w:rsidP="00E71390">
      <w:pPr>
        <w:pStyle w:val="a1"/>
      </w:pPr>
      <w:r>
        <w:t>секретарь, ведущий протокол;</w:t>
      </w:r>
    </w:p>
    <w:p w:rsidR="00E71390" w:rsidRDefault="00E71390" w:rsidP="00E71390">
      <w:pPr>
        <w:pStyle w:val="a1"/>
      </w:pPr>
      <w:r>
        <w:t>руководитель службы хронометрирования;</w:t>
      </w:r>
    </w:p>
    <w:p w:rsidR="00E71390" w:rsidRDefault="00E71390" w:rsidP="00E71390">
      <w:pPr>
        <w:pStyle w:val="a1"/>
      </w:pPr>
      <w:r>
        <w:t>судьи хронометристы;</w:t>
      </w:r>
    </w:p>
    <w:p w:rsidR="00E71390" w:rsidRDefault="00E71390" w:rsidP="00E71390">
      <w:pPr>
        <w:pStyle w:val="a1"/>
      </w:pPr>
      <w:r>
        <w:t>контрольный пост на финише;</w:t>
      </w:r>
    </w:p>
    <w:p w:rsidR="00E71390" w:rsidRDefault="00E71390" w:rsidP="00E71390">
      <w:pPr>
        <w:pStyle w:val="a1"/>
      </w:pPr>
      <w:r>
        <w:t>руководитель службы по подсчёту результатов и его помо</w:t>
      </w:r>
      <w:r>
        <w:t>щ</w:t>
      </w:r>
      <w:r>
        <w:t>ники.</w:t>
      </w:r>
    </w:p>
    <w:p w:rsidR="00E71390" w:rsidRPr="006477F7" w:rsidRDefault="00E71390" w:rsidP="00E71390">
      <w:pPr>
        <w:pStyle w:val="af4"/>
      </w:pPr>
      <w:r>
        <w:t>Он контролирует подготовку технического отчёта о хронометрир</w:t>
      </w:r>
      <w:r>
        <w:t>о</w:t>
      </w:r>
      <w:r>
        <w:t xml:space="preserve">вании и обработке данных и файла в формате </w:t>
      </w:r>
      <w:r>
        <w:rPr>
          <w:lang w:val="en-US"/>
        </w:rPr>
        <w:t>xml</w:t>
      </w:r>
      <w:r>
        <w:t xml:space="preserve"> для электронной передачи в ФИС после соревнований. Копия этого отчёта может быть напечатана (только если технический делегат ФИС  не имеет доступа к своему отчёту) для просмотра перед отправкой файла </w:t>
      </w:r>
      <w:r>
        <w:rPr>
          <w:lang w:val="en-US"/>
        </w:rPr>
        <w:t>xml</w:t>
      </w:r>
      <w:r>
        <w:t xml:space="preserve"> в базу данных ФИС. Программное обеспечение для формирования технического отчёта о хронометрировании и обработке данных мо</w:t>
      </w:r>
      <w:r>
        <w:t>ж</w:t>
      </w:r>
      <w:r>
        <w:t>но найти на сайте ФИС.</w:t>
      </w:r>
    </w:p>
    <w:p w:rsidR="00E71390" w:rsidRDefault="00E71390" w:rsidP="00E71390">
      <w:pPr>
        <w:pStyle w:val="26"/>
      </w:pPr>
      <w:r>
        <w:t>601.3.7.</w:t>
      </w:r>
      <w:r>
        <w:tab/>
        <w:t>Главный секретарь соревнований</w:t>
      </w:r>
    </w:p>
    <w:p w:rsidR="00E71390" w:rsidRDefault="00E71390" w:rsidP="00E71390">
      <w:pPr>
        <w:pStyle w:val="af4"/>
      </w:pPr>
      <w:r>
        <w:t>Главный секретарь соревнований отвечает за всю работу секр</w:t>
      </w:r>
      <w:r>
        <w:t>е</w:t>
      </w:r>
      <w:r>
        <w:t>тариата касательно всех технических аспектов и всего остального для подготовки отчёта. Он должен гарантировать, что официальные результаты содержат информацию, описанную в ст. 617.3.4. Он о</w:t>
      </w:r>
      <w:r>
        <w:t>т</w:t>
      </w:r>
      <w:r>
        <w:t>вечает за составление протоколов совещаний официальных лиц, жюри и руководителей команд.</w:t>
      </w:r>
    </w:p>
    <w:p w:rsidR="00E71390" w:rsidRDefault="00E71390" w:rsidP="00E71390">
      <w:pPr>
        <w:pStyle w:val="af4"/>
      </w:pPr>
      <w:r>
        <w:t>Особой его заботой является принятие необходимых мер для т</w:t>
      </w:r>
      <w:r>
        <w:t>о</w:t>
      </w:r>
      <w:r>
        <w:t>го, чтобы все формуляры для старта, финиша, фиксирования вр</w:t>
      </w:r>
      <w:r>
        <w:t>е</w:t>
      </w:r>
      <w:r>
        <w:t>мени, подсчёта результатов и контроля прохождения ворот были полностью подготовлены, и в правильном порядке и вовремя были переданы соответствующим официальным лицам.</w:t>
      </w:r>
    </w:p>
    <w:p w:rsidR="00E71390" w:rsidRDefault="00E71390" w:rsidP="00E71390">
      <w:pPr>
        <w:pStyle w:val="af4"/>
      </w:pPr>
      <w:r>
        <w:t xml:space="preserve">Он содействует подсчёту результатов при помощи адекватной  подготовки и гарантирует, что результаты в формате </w:t>
      </w:r>
      <w:r>
        <w:rPr>
          <w:lang w:val="en-US"/>
        </w:rPr>
        <w:t>xml</w:t>
      </w:r>
      <w:r w:rsidRPr="00E1584D">
        <w:t xml:space="preserve"> </w:t>
      </w:r>
      <w:r>
        <w:t>файла г</w:t>
      </w:r>
      <w:r>
        <w:t>о</w:t>
      </w:r>
      <w:r>
        <w:t>товы для передачи в базу данных ФИС. Он также обеспечивает ра</w:t>
      </w:r>
      <w:r>
        <w:t>з</w:t>
      </w:r>
      <w:r>
        <w:t>множение и публикацию результатов насколько возможно быстро после того, как результаты подтверждаются отметкой "действител</w:t>
      </w:r>
      <w:r>
        <w:t>ь</w:t>
      </w:r>
      <w:r>
        <w:t>ны для очков ФИС". В случае</w:t>
      </w:r>
      <w:proofErr w:type="gramStart"/>
      <w:r>
        <w:t>,</w:t>
      </w:r>
      <w:proofErr w:type="gramEnd"/>
      <w:r>
        <w:t xml:space="preserve"> если электронная передача результ</w:t>
      </w:r>
      <w:r>
        <w:t>а</w:t>
      </w:r>
      <w:r>
        <w:t>тов в базу данных ФИС не состоялась, результаты могут быть ра</w:t>
      </w:r>
      <w:r>
        <w:t>з</w:t>
      </w:r>
      <w:r>
        <w:t>множены и опубликованы с разрешения технического делегата ФИС.</w:t>
      </w:r>
    </w:p>
    <w:p w:rsidR="00E71390" w:rsidRDefault="00E71390" w:rsidP="00E71390">
      <w:pPr>
        <w:pStyle w:val="26"/>
      </w:pPr>
      <w:r>
        <w:t>601.3.8.</w:t>
      </w:r>
      <w:r>
        <w:tab/>
        <w:t>Руководитель медицинской и спасательной служб</w:t>
      </w:r>
    </w:p>
    <w:p w:rsidR="00E71390" w:rsidRDefault="00E71390" w:rsidP="00E71390">
      <w:pPr>
        <w:pStyle w:val="af4"/>
      </w:pPr>
      <w:r>
        <w:t>Руководитель медицинской и спасательной служб отвечает за с</w:t>
      </w:r>
      <w:r>
        <w:t>о</w:t>
      </w:r>
      <w:r>
        <w:t>здание необходимой и достаточной спасательной службы и мед</w:t>
      </w:r>
      <w:r>
        <w:t>и</w:t>
      </w:r>
      <w:r>
        <w:t>цинской помощи во время официальных тренировок и соревнований.</w:t>
      </w:r>
    </w:p>
    <w:p w:rsidR="00E71390" w:rsidRDefault="00E71390" w:rsidP="00E71390">
      <w:pPr>
        <w:pStyle w:val="af4"/>
      </w:pPr>
      <w:r>
        <w:t>Он должен создать все необходимые условия, при которых тра</w:t>
      </w:r>
      <w:r>
        <w:t>в</w:t>
      </w:r>
      <w:r>
        <w:t>мированный участник соревнований может быть вовремя госпитал</w:t>
      </w:r>
      <w:r>
        <w:t>и</w:t>
      </w:r>
      <w:r>
        <w:t>зирован.</w:t>
      </w:r>
    </w:p>
    <w:p w:rsidR="00E71390" w:rsidRDefault="00E71390" w:rsidP="00E71390">
      <w:pPr>
        <w:pStyle w:val="af4"/>
      </w:pPr>
      <w:r>
        <w:t>Врач соревнований встречается с врачами команд до начала официальных тренировок, чтобы обсудить и координировать разм</w:t>
      </w:r>
      <w:r>
        <w:t>е</w:t>
      </w:r>
      <w:r>
        <w:t>щение во время соревнований.</w:t>
      </w:r>
    </w:p>
    <w:p w:rsidR="00E71390" w:rsidRDefault="00E71390" w:rsidP="00E71390">
      <w:pPr>
        <w:pStyle w:val="af4"/>
      </w:pPr>
      <w:r>
        <w:t xml:space="preserve">В течение тренировок и соревнований он должен поддерживать телефонную или </w:t>
      </w:r>
      <w:proofErr w:type="gramStart"/>
      <w:r>
        <w:t>радио связь</w:t>
      </w:r>
      <w:proofErr w:type="gramEnd"/>
      <w:r>
        <w:t xml:space="preserve"> со своими помощниками. Он должен </w:t>
      </w:r>
      <w:r>
        <w:lastRenderedPageBreak/>
        <w:t>согласовать свои планы до начала официальных тренировок с рук</w:t>
      </w:r>
      <w:r>
        <w:t>о</w:t>
      </w:r>
      <w:r>
        <w:t>водителем соревнований.</w:t>
      </w:r>
    </w:p>
    <w:p w:rsidR="00E71390" w:rsidRDefault="00E71390" w:rsidP="00E71390">
      <w:pPr>
        <w:pStyle w:val="af4"/>
      </w:pPr>
      <w:r>
        <w:t>Один из врачей, по возможности хороший лыжник, должен быть на старте, готовый к любым неожиданностям, и должен быть в п</w:t>
      </w:r>
      <w:r>
        <w:t>о</w:t>
      </w:r>
      <w:r>
        <w:t>стоянном контакте с жюри и сотрудниками службы спасения. Эта обязанность может быть возложена на врача команды.</w:t>
      </w:r>
    </w:p>
    <w:p w:rsidR="00E71390" w:rsidRDefault="00E71390" w:rsidP="00E71390">
      <w:pPr>
        <w:pStyle w:val="26"/>
      </w:pPr>
      <w:r>
        <w:t>601.3.9.</w:t>
      </w:r>
      <w:r>
        <w:tab/>
        <w:t>Другие функционеры в организационном комитете</w:t>
      </w:r>
    </w:p>
    <w:p w:rsidR="00E71390" w:rsidRDefault="00E71390" w:rsidP="00E71390">
      <w:pPr>
        <w:pStyle w:val="af4"/>
      </w:pPr>
      <w:r>
        <w:t>Также могут быть назначены следующие функционеры:</w:t>
      </w:r>
    </w:p>
    <w:p w:rsidR="00E71390" w:rsidRDefault="00E71390" w:rsidP="00E71390">
      <w:pPr>
        <w:pStyle w:val="26"/>
      </w:pPr>
      <w:r>
        <w:t>601.3.9.1.</w:t>
      </w:r>
      <w:r>
        <w:tab/>
        <w:t>Руководитель службы по обеспечению порядка</w:t>
      </w:r>
    </w:p>
    <w:p w:rsidR="00E71390" w:rsidRDefault="00E71390" w:rsidP="00E71390">
      <w:pPr>
        <w:pStyle w:val="af4"/>
      </w:pPr>
      <w:r>
        <w:t>Руководитель службы по обеспечению порядка должен принять все необходимые меры ограждения, чтобы удалить зрителей от трассы соревнований. Находящийся в его распоряжении персонал должен действовать согласно точному плану. Он должен озаботит</w:t>
      </w:r>
      <w:r>
        <w:t>ь</w:t>
      </w:r>
      <w:r>
        <w:t>ся тем, чтобы за ограждениями было достаточно пространства для свободного перемещения зрителей.</w:t>
      </w:r>
    </w:p>
    <w:p w:rsidR="00E71390" w:rsidRDefault="00E71390" w:rsidP="00E71390">
      <w:pPr>
        <w:pStyle w:val="26"/>
      </w:pPr>
      <w:r>
        <w:t>601.3.9.2.</w:t>
      </w:r>
      <w:r>
        <w:tab/>
        <w:t>Руководитель службы материального обеспечения (Комендант соревнований)</w:t>
      </w:r>
    </w:p>
    <w:p w:rsidR="00E71390" w:rsidRDefault="00E71390" w:rsidP="00E71390">
      <w:pPr>
        <w:pStyle w:val="af4"/>
      </w:pPr>
      <w:r>
        <w:t>Руководитель службы материального обеспечения отвечает за обеспечение оборудованием для подготовки и проведения соревн</w:t>
      </w:r>
      <w:r>
        <w:t>о</w:t>
      </w:r>
      <w:r>
        <w:t>ваний, за проведение соревнований и коммуникационное оборуд</w:t>
      </w:r>
      <w:r>
        <w:t>о</w:t>
      </w:r>
      <w:r>
        <w:t>вание, если эти обязанности не возложены на другое официальное лицо.</w:t>
      </w:r>
    </w:p>
    <w:p w:rsidR="00E71390" w:rsidRDefault="00E71390" w:rsidP="00E71390">
      <w:pPr>
        <w:pStyle w:val="26"/>
      </w:pPr>
      <w:r>
        <w:t>601.3.9.3.</w:t>
      </w:r>
      <w:r>
        <w:tab/>
        <w:t>Начальник пресс-службы</w:t>
      </w:r>
    </w:p>
    <w:p w:rsidR="00E71390" w:rsidRDefault="00E71390" w:rsidP="00E71390">
      <w:pPr>
        <w:pStyle w:val="af4"/>
      </w:pPr>
      <w:r>
        <w:t>Начальник пресс-службы отвечает за предоставление информ</w:t>
      </w:r>
      <w:r>
        <w:t>а</w:t>
      </w:r>
      <w:r>
        <w:t>ции для журналистов, фотографов, теле- и ради</w:t>
      </w:r>
      <w:proofErr w:type="gramStart"/>
      <w:r>
        <w:t>о-</w:t>
      </w:r>
      <w:proofErr w:type="gramEnd"/>
      <w:r>
        <w:t xml:space="preserve"> репортёров в с</w:t>
      </w:r>
      <w:r>
        <w:t>о</w:t>
      </w:r>
      <w:r>
        <w:t>ответствии с инструкциями Организационного комитета.</w:t>
      </w:r>
    </w:p>
    <w:p w:rsidR="00E71390" w:rsidRDefault="00E71390" w:rsidP="00E71390">
      <w:pPr>
        <w:pStyle w:val="26"/>
      </w:pPr>
      <w:r>
        <w:t>601.3.9.4.</w:t>
      </w:r>
      <w:r>
        <w:tab/>
        <w:t>Рекомендуются следующие функционеры:</w:t>
      </w:r>
    </w:p>
    <w:p w:rsidR="00E71390" w:rsidRDefault="00E71390" w:rsidP="00E71390">
      <w:pPr>
        <w:pStyle w:val="a1"/>
      </w:pPr>
      <w:r>
        <w:t>начальник финансовой службы;</w:t>
      </w:r>
    </w:p>
    <w:p w:rsidR="00E71390" w:rsidRDefault="00E71390" w:rsidP="00E71390">
      <w:pPr>
        <w:pStyle w:val="a1"/>
      </w:pPr>
      <w:r>
        <w:t>начальник службы размещения и питания;</w:t>
      </w:r>
    </w:p>
    <w:p w:rsidR="00E71390" w:rsidRDefault="00E71390" w:rsidP="00E71390">
      <w:pPr>
        <w:pStyle w:val="a1"/>
      </w:pPr>
      <w:r>
        <w:t>начальник протокола (проведение церемоний).</w:t>
      </w:r>
    </w:p>
    <w:p w:rsidR="00E71390" w:rsidRDefault="00E71390" w:rsidP="00E71390">
      <w:pPr>
        <w:pStyle w:val="af4"/>
      </w:pPr>
      <w:r>
        <w:t>Организатор уполномочен включить других официальных лиц в состав организационного комитета.</w:t>
      </w:r>
    </w:p>
    <w:p w:rsidR="00E71390" w:rsidRDefault="00E71390" w:rsidP="00E71390">
      <w:pPr>
        <w:pStyle w:val="13"/>
        <w:rPr>
          <w:u w:val="single"/>
        </w:rPr>
      </w:pPr>
      <w:r>
        <w:t>601.4.</w:t>
      </w:r>
      <w:r>
        <w:tab/>
        <w:t>Жюри</w:t>
      </w:r>
    </w:p>
    <w:p w:rsidR="00E71390" w:rsidRDefault="00E71390" w:rsidP="00E71390">
      <w:pPr>
        <w:pStyle w:val="af4"/>
      </w:pPr>
      <w:r>
        <w:t>За техническое проведение соревнований внутри ограниченной соревновательной зоны отвечает жюри, которое состоит из следу</w:t>
      </w:r>
      <w:r>
        <w:t>ю</w:t>
      </w:r>
      <w:r>
        <w:t>щих членов организационного комитета (см. Правила Кубка Мира для описания обязанностей директоров соревнований и технических делегатов на Зимних Олимпийских играх, чемпионатах Мира и Ку</w:t>
      </w:r>
      <w:r>
        <w:t>б</w:t>
      </w:r>
      <w:r>
        <w:t>ках Мира ФИС):</w:t>
      </w:r>
    </w:p>
    <w:p w:rsidR="00E71390" w:rsidRDefault="00E71390" w:rsidP="00E71390">
      <w:pPr>
        <w:pStyle w:val="a1"/>
      </w:pPr>
      <w:r>
        <w:t>технический делегат;</w:t>
      </w:r>
    </w:p>
    <w:p w:rsidR="00E71390" w:rsidRDefault="00E71390" w:rsidP="00E71390">
      <w:pPr>
        <w:pStyle w:val="a1"/>
      </w:pPr>
      <w:r>
        <w:t>рефери;</w:t>
      </w:r>
    </w:p>
    <w:p w:rsidR="00E71390" w:rsidRDefault="00E71390" w:rsidP="00E71390">
      <w:pPr>
        <w:pStyle w:val="a1"/>
      </w:pPr>
      <w:r>
        <w:t>руководитель соревнований (главный судья);</w:t>
      </w:r>
    </w:p>
    <w:p w:rsidR="00E71390" w:rsidRDefault="00E71390" w:rsidP="00E71390">
      <w:pPr>
        <w:pStyle w:val="a1"/>
      </w:pPr>
      <w:r>
        <w:t xml:space="preserve">ассистент рефери для скоростного спуска и </w:t>
      </w:r>
      <w:proofErr w:type="gramStart"/>
      <w:r>
        <w:t>супер-гиганта</w:t>
      </w:r>
      <w:proofErr w:type="gramEnd"/>
      <w:r>
        <w:t>;</w:t>
      </w:r>
    </w:p>
    <w:p w:rsidR="00E71390" w:rsidRDefault="00E71390" w:rsidP="00E71390">
      <w:pPr>
        <w:pStyle w:val="a1"/>
      </w:pPr>
      <w:r>
        <w:t>судья на старте (Зимняя олимпиада и Чемпионат мира ФИС по лыжным видам спорта);</w:t>
      </w:r>
    </w:p>
    <w:p w:rsidR="00E71390" w:rsidRDefault="00E71390" w:rsidP="00E71390">
      <w:pPr>
        <w:pStyle w:val="a1"/>
      </w:pPr>
      <w:r>
        <w:t>судья на финише (Зимняя олимпиада и Чемпионат мира ФИС по лыжным видам спорта).</w:t>
      </w:r>
    </w:p>
    <w:p w:rsidR="00E71390" w:rsidRDefault="00E71390" w:rsidP="00E71390">
      <w:pPr>
        <w:pStyle w:val="26"/>
      </w:pPr>
      <w:r>
        <w:lastRenderedPageBreak/>
        <w:t>601.4.1.</w:t>
      </w:r>
      <w:r>
        <w:tab/>
        <w:t>Назначение жюри на Зимние олимпийские игры и чемпионаты мира по горным лыжам ФИС</w:t>
      </w:r>
    </w:p>
    <w:p w:rsidR="00E71390" w:rsidRDefault="00E71390" w:rsidP="00E71390">
      <w:pPr>
        <w:pStyle w:val="26"/>
      </w:pPr>
      <w:r>
        <w:t>601.4.1.1.</w:t>
      </w:r>
      <w:r>
        <w:tab/>
        <w:t>Президиум ФИС назначает:</w:t>
      </w:r>
    </w:p>
    <w:p w:rsidR="00E71390" w:rsidRDefault="00E71390" w:rsidP="00E71390">
      <w:pPr>
        <w:pStyle w:val="a1"/>
      </w:pPr>
      <w:r>
        <w:t>технического делегата;</w:t>
      </w:r>
    </w:p>
    <w:p w:rsidR="00E71390" w:rsidRDefault="00E71390" w:rsidP="00E71390">
      <w:pPr>
        <w:pStyle w:val="a1"/>
      </w:pPr>
      <w:r>
        <w:t>рефери;</w:t>
      </w:r>
    </w:p>
    <w:p w:rsidR="00E71390" w:rsidRDefault="00E71390" w:rsidP="00E71390">
      <w:pPr>
        <w:pStyle w:val="a1"/>
      </w:pPr>
      <w:r>
        <w:t>ассистента рефери;</w:t>
      </w:r>
    </w:p>
    <w:p w:rsidR="00E71390" w:rsidRDefault="00E71390" w:rsidP="00E71390">
      <w:pPr>
        <w:pStyle w:val="a1"/>
      </w:pPr>
      <w:r>
        <w:t>судью на финише;</w:t>
      </w:r>
    </w:p>
    <w:p w:rsidR="00E71390" w:rsidRDefault="00E71390" w:rsidP="00E71390">
      <w:pPr>
        <w:pStyle w:val="a1"/>
      </w:pPr>
      <w:r>
        <w:t>судью на старте.</w:t>
      </w:r>
    </w:p>
    <w:p w:rsidR="00E71390" w:rsidRDefault="00E71390" w:rsidP="00E71390">
      <w:pPr>
        <w:pStyle w:val="af8"/>
      </w:pPr>
      <w:r>
        <w:t>601.4.1.2.</w:t>
      </w:r>
      <w:r>
        <w:tab/>
        <w:t>Подкомитет по горнолыжным техническим делегатам предлагает квалифицированных технических делегатов в качестве членов жюри на рассмотрение горнолыжного комитета, который в свою очередь подаёт список для рассмотрения в Президиум ФИС.</w:t>
      </w:r>
    </w:p>
    <w:p w:rsidR="00E71390" w:rsidRDefault="00E71390" w:rsidP="00E71390">
      <w:pPr>
        <w:pStyle w:val="af4"/>
      </w:pPr>
      <w:r>
        <w:t>Предложенный член жюри должен иметь действующую лицензию технического делегата ФИС.</w:t>
      </w:r>
    </w:p>
    <w:p w:rsidR="00E71390" w:rsidRDefault="00E71390" w:rsidP="00E71390">
      <w:pPr>
        <w:pStyle w:val="af8"/>
      </w:pPr>
      <w:r>
        <w:t>601.4.1.3.</w:t>
      </w:r>
      <w:r>
        <w:tab/>
        <w:t>Организующая национальная лыжная федерация предоставляет Президиуму ФИС к утверждению свои предложения по должности руководителя соревнований в Оргкомитете.</w:t>
      </w:r>
    </w:p>
    <w:p w:rsidR="00E71390" w:rsidRDefault="00E71390" w:rsidP="00E71390">
      <w:pPr>
        <w:pStyle w:val="af8"/>
      </w:pPr>
      <w:r>
        <w:t>601.4.1.4.</w:t>
      </w:r>
      <w:r>
        <w:tab/>
        <w:t>В члены жюри в соревнованиях у женщин должна быть включена хотя бы одна женщина.</w:t>
      </w:r>
    </w:p>
    <w:p w:rsidR="00E71390" w:rsidRDefault="00E71390" w:rsidP="00E71390">
      <w:pPr>
        <w:pStyle w:val="af8"/>
      </w:pPr>
      <w:r>
        <w:t>601.4.1.5.</w:t>
      </w:r>
      <w:r>
        <w:tab/>
        <w:t>Все члены жюри должны быть способны изъясняться друг с другом на одном из языков ФИС.</w:t>
      </w:r>
    </w:p>
    <w:p w:rsidR="00E71390" w:rsidRDefault="00E71390" w:rsidP="00E71390">
      <w:pPr>
        <w:pStyle w:val="af8"/>
      </w:pPr>
      <w:r>
        <w:t>601.4.1.6.</w:t>
      </w:r>
      <w:r>
        <w:tab/>
        <w:t>Лица, работающие на национальную Ассоциацию и несущие отве</w:t>
      </w:r>
      <w:r>
        <w:t>т</w:t>
      </w:r>
      <w:r>
        <w:t>ственность за команду, не могут являться членами жюри.</w:t>
      </w:r>
    </w:p>
    <w:p w:rsidR="00E71390" w:rsidRDefault="00E71390" w:rsidP="00E71390">
      <w:pPr>
        <w:pStyle w:val="af8"/>
      </w:pPr>
      <w:r>
        <w:t>601.4.1.7.</w:t>
      </w:r>
      <w:r>
        <w:tab/>
        <w:t>На Зимних олимпийских играх и Чемпионатах мира ФИС прису</w:t>
      </w:r>
      <w:r>
        <w:t>т</w:t>
      </w:r>
      <w:r>
        <w:t>ствующая страна может быть представлена только одним назначе</w:t>
      </w:r>
      <w:r>
        <w:t>н</w:t>
      </w:r>
      <w:r>
        <w:t>ным Президиумом ФИС членом жюри (за исключением технического делегата).</w:t>
      </w:r>
    </w:p>
    <w:p w:rsidR="00E71390" w:rsidRDefault="00E71390" w:rsidP="00E71390">
      <w:pPr>
        <w:pStyle w:val="26"/>
        <w:rPr>
          <w:b/>
          <w:iCs/>
        </w:rPr>
      </w:pPr>
      <w:r>
        <w:rPr>
          <w:b/>
          <w:iCs/>
        </w:rPr>
        <w:t>601.4.2.</w:t>
      </w:r>
      <w:r>
        <w:rPr>
          <w:b/>
          <w:iCs/>
        </w:rPr>
        <w:tab/>
        <w:t>Назначение жюри на международные соревнования (по соре</w:t>
      </w:r>
      <w:r>
        <w:rPr>
          <w:b/>
          <w:iCs/>
        </w:rPr>
        <w:t>в</w:t>
      </w:r>
      <w:r>
        <w:rPr>
          <w:b/>
          <w:iCs/>
        </w:rPr>
        <w:t>нованиям Кубка мира смотри Регламент Кубка мира)</w:t>
      </w:r>
    </w:p>
    <w:p w:rsidR="00E71390" w:rsidRDefault="00E71390" w:rsidP="00E71390">
      <w:pPr>
        <w:pStyle w:val="af8"/>
      </w:pPr>
      <w:r>
        <w:t>601.4.2.1.</w:t>
      </w:r>
      <w:r>
        <w:tab/>
        <w:t>Подкомитет по техническим делегатам горнолыжного спорта назн</w:t>
      </w:r>
      <w:r>
        <w:t>а</w:t>
      </w:r>
      <w:r>
        <w:t>чает технического делегата.</w:t>
      </w:r>
    </w:p>
    <w:p w:rsidR="00E71390" w:rsidRDefault="00E71390" w:rsidP="00E71390">
      <w:pPr>
        <w:pStyle w:val="26"/>
      </w:pPr>
      <w:r>
        <w:t>601.4.2.2.</w:t>
      </w:r>
      <w:r>
        <w:tab/>
        <w:t>Технический делегат назначает:</w:t>
      </w:r>
    </w:p>
    <w:p w:rsidR="00E71390" w:rsidRDefault="00E71390" w:rsidP="00E71390">
      <w:pPr>
        <w:pStyle w:val="a1"/>
      </w:pPr>
      <w:r>
        <w:t>рефери;</w:t>
      </w:r>
    </w:p>
    <w:p w:rsidR="00E71390" w:rsidRDefault="00E71390" w:rsidP="00E71390">
      <w:pPr>
        <w:pStyle w:val="a1"/>
      </w:pPr>
      <w:r>
        <w:t xml:space="preserve">для скоростного спуска и </w:t>
      </w:r>
      <w:proofErr w:type="gramStart"/>
      <w:r>
        <w:t>супер-гиганта</w:t>
      </w:r>
      <w:proofErr w:type="gramEnd"/>
      <w:r>
        <w:t xml:space="preserve"> ассистента рефери;</w:t>
      </w:r>
    </w:p>
    <w:p w:rsidR="00E71390" w:rsidRDefault="00E71390" w:rsidP="00E71390">
      <w:pPr>
        <w:pStyle w:val="a1"/>
      </w:pPr>
      <w:r>
        <w:t>замену членов жюри в экстраординарных обстоятельствах.</w:t>
      </w:r>
    </w:p>
    <w:p w:rsidR="00E71390" w:rsidRDefault="00E71390" w:rsidP="00E71390">
      <w:pPr>
        <w:pStyle w:val="af8"/>
      </w:pPr>
      <w:r>
        <w:t>601.4.2.3.</w:t>
      </w:r>
      <w:r>
        <w:tab/>
        <w:t>На международных женских соревнованиях в жюри должна быть по возможности представлена одна женщина.</w:t>
      </w:r>
    </w:p>
    <w:p w:rsidR="00E71390" w:rsidRDefault="00E71390" w:rsidP="00E71390">
      <w:pPr>
        <w:pStyle w:val="af8"/>
      </w:pPr>
      <w:r>
        <w:t>601.4.2.4.</w:t>
      </w:r>
      <w:r>
        <w:tab/>
        <w:t>Руководитель соревнований должен быть членом проводящей нац</w:t>
      </w:r>
      <w:r>
        <w:t>и</w:t>
      </w:r>
      <w:r>
        <w:t>ональной федерации.</w:t>
      </w:r>
    </w:p>
    <w:p w:rsidR="00E71390" w:rsidRDefault="00E71390" w:rsidP="00E71390">
      <w:pPr>
        <w:pStyle w:val="26"/>
        <w:rPr>
          <w:b/>
        </w:rPr>
      </w:pPr>
      <w:r>
        <w:rPr>
          <w:b/>
        </w:rPr>
        <w:t>601.4.3.</w:t>
      </w:r>
      <w:r>
        <w:rPr>
          <w:b/>
        </w:rPr>
        <w:tab/>
        <w:t>Несовместимость</w:t>
      </w:r>
    </w:p>
    <w:p w:rsidR="00E71390" w:rsidRDefault="00E71390" w:rsidP="00E71390">
      <w:pPr>
        <w:pStyle w:val="af8"/>
      </w:pPr>
      <w:r>
        <w:t>601.4.3.1.</w:t>
      </w:r>
      <w:r>
        <w:tab/>
        <w:t>Участник соревнований не может являться членом жюри.</w:t>
      </w:r>
    </w:p>
    <w:p w:rsidR="00E71390" w:rsidRDefault="00E71390" w:rsidP="00E71390">
      <w:pPr>
        <w:pStyle w:val="26"/>
        <w:rPr>
          <w:b/>
        </w:rPr>
      </w:pPr>
      <w:r>
        <w:rPr>
          <w:b/>
        </w:rPr>
        <w:t>601.4.4.</w:t>
      </w:r>
      <w:r>
        <w:rPr>
          <w:b/>
        </w:rPr>
        <w:tab/>
        <w:t>Период деятельность жюри.</w:t>
      </w:r>
    </w:p>
    <w:p w:rsidR="00E71390" w:rsidRDefault="00E71390" w:rsidP="00E71390">
      <w:pPr>
        <w:pStyle w:val="af8"/>
      </w:pPr>
      <w:r>
        <w:t>601.4.4.1.</w:t>
      </w:r>
      <w:r>
        <w:tab/>
        <w:t>Назначенные члены жюри собираются на своё первое заседание до начала первого заседания руководителей команд.</w:t>
      </w:r>
    </w:p>
    <w:p w:rsidR="00E71390" w:rsidRDefault="00E71390" w:rsidP="00E71390">
      <w:pPr>
        <w:pStyle w:val="af8"/>
      </w:pPr>
      <w:r>
        <w:lastRenderedPageBreak/>
        <w:t>601.4.4.2.</w:t>
      </w:r>
      <w:r>
        <w:tab/>
        <w:t>Деятельность жюри начинается с момента первого заседания и з</w:t>
      </w:r>
      <w:r>
        <w:t>а</w:t>
      </w:r>
      <w:r>
        <w:t>канчивается по окончании срока, установленного для подачи прот</w:t>
      </w:r>
      <w:r>
        <w:t>е</w:t>
      </w:r>
      <w:r>
        <w:t>стов, если протестов не поступило. В случае наличия протестов – после урегулирования всех протестов.</w:t>
      </w:r>
    </w:p>
    <w:p w:rsidR="00E71390" w:rsidRDefault="00E71390" w:rsidP="00E71390">
      <w:pPr>
        <w:pStyle w:val="26"/>
        <w:rPr>
          <w:b/>
        </w:rPr>
      </w:pPr>
      <w:r>
        <w:rPr>
          <w:b/>
        </w:rPr>
        <w:t>601.4.5.</w:t>
      </w:r>
      <w:r>
        <w:rPr>
          <w:b/>
        </w:rPr>
        <w:tab/>
        <w:t>Право голоса и голосование (Кубок мира - смотри регламент Кубка мира ФИС).</w:t>
      </w:r>
    </w:p>
    <w:p w:rsidR="00E71390" w:rsidRDefault="00E71390" w:rsidP="00E71390">
      <w:pPr>
        <w:pStyle w:val="af4"/>
      </w:pPr>
      <w:r>
        <w:t>Председателем жюри является Технический делегат. Он проводит заседания. В жюри имеют по одному голосу:</w:t>
      </w:r>
    </w:p>
    <w:p w:rsidR="00E71390" w:rsidRDefault="00E71390" w:rsidP="00E71390">
      <w:pPr>
        <w:pStyle w:val="26"/>
      </w:pPr>
      <w:r>
        <w:t>601.4.5.1.</w:t>
      </w:r>
      <w:r>
        <w:tab/>
        <w:t>На Зимних олимпийских играх и лыжных чемпионатах мира ФИС:</w:t>
      </w:r>
    </w:p>
    <w:p w:rsidR="00E71390" w:rsidRDefault="00E71390" w:rsidP="00E71390">
      <w:pPr>
        <w:pStyle w:val="af4"/>
      </w:pPr>
      <w:r>
        <w:t>все члены жюри.</w:t>
      </w:r>
    </w:p>
    <w:p w:rsidR="00E71390" w:rsidRDefault="00E71390" w:rsidP="00E71390">
      <w:pPr>
        <w:pStyle w:val="26"/>
      </w:pPr>
      <w:r>
        <w:t>601.4.5.2.</w:t>
      </w:r>
      <w:r>
        <w:tab/>
        <w:t>На международных соревнованиях:</w:t>
      </w:r>
    </w:p>
    <w:p w:rsidR="00E71390" w:rsidRDefault="00E71390" w:rsidP="00E71390">
      <w:pPr>
        <w:pStyle w:val="af4"/>
      </w:pPr>
      <w:r>
        <w:t xml:space="preserve">технический делегат, руководитель соревнований, рефери и, в случае скоростного спуска и </w:t>
      </w:r>
      <w:proofErr w:type="gramStart"/>
      <w:r>
        <w:t>супер-гиганта</w:t>
      </w:r>
      <w:proofErr w:type="gramEnd"/>
      <w:r>
        <w:t>, ассистент рефери.</w:t>
      </w:r>
    </w:p>
    <w:p w:rsidR="00E71390" w:rsidRDefault="00E71390" w:rsidP="00E71390">
      <w:pPr>
        <w:pStyle w:val="af8"/>
      </w:pPr>
      <w:r>
        <w:t>601.4.5.3.</w:t>
      </w:r>
      <w:r>
        <w:tab/>
        <w:t>Решения принимаются большинством голосов присутствующих и голосующих членов жюри (исключение ст. 646.3)</w:t>
      </w:r>
    </w:p>
    <w:p w:rsidR="00E71390" w:rsidRDefault="00E71390" w:rsidP="00E71390">
      <w:pPr>
        <w:pStyle w:val="af8"/>
      </w:pPr>
      <w:r>
        <w:t>601.4.5.4.</w:t>
      </w:r>
      <w:r>
        <w:tab/>
        <w:t>При равенстве голосов решающим является голос технического д</w:t>
      </w:r>
      <w:r>
        <w:t>е</w:t>
      </w:r>
      <w:r>
        <w:t>легата (Кубок мира - смотри регламент Кубка мира).</w:t>
      </w:r>
    </w:p>
    <w:p w:rsidR="00E71390" w:rsidRDefault="00E71390" w:rsidP="00E71390">
      <w:pPr>
        <w:pStyle w:val="af8"/>
      </w:pPr>
      <w:r>
        <w:t>601.4.5.5.</w:t>
      </w:r>
      <w:r>
        <w:tab/>
        <w:t>О каждом заседании и решении жюри составляется согласно ст. 601.3.7 протокол с указанием решения каждого из членов жюри, к</w:t>
      </w:r>
      <w:r>
        <w:t>о</w:t>
      </w:r>
      <w:r>
        <w:t>торый подписывается каждым членом жюри.</w:t>
      </w:r>
    </w:p>
    <w:p w:rsidR="00E71390" w:rsidRDefault="00E71390" w:rsidP="00E71390">
      <w:pPr>
        <w:pStyle w:val="af8"/>
      </w:pPr>
      <w:r>
        <w:t>601.4.5.6.</w:t>
      </w:r>
      <w:r>
        <w:tab/>
        <w:t>Протоколы составляются, по меньшей мере, на одном из языков ФИС (английском, французском или немецком).</w:t>
      </w:r>
    </w:p>
    <w:p w:rsidR="00E71390" w:rsidRDefault="00E71390" w:rsidP="00E71390">
      <w:pPr>
        <w:pStyle w:val="af8"/>
      </w:pPr>
      <w:r>
        <w:t>601.4.5.7.</w:t>
      </w:r>
      <w:r>
        <w:tab/>
        <w:t>Каждый член жюри в случаях острой необходимости имеет право во время подготовки соревнований или их проведения принять реш</w:t>
      </w:r>
      <w:r>
        <w:t>е</w:t>
      </w:r>
      <w:r>
        <w:t>ния, которые в соответствии с регламентом находятся в компете</w:t>
      </w:r>
      <w:r>
        <w:t>н</w:t>
      </w:r>
      <w:r>
        <w:t>ции всего жюри, при условии, что эти решения как можно быстрее будут доведены до сведения жюри для дополнительного подтве</w:t>
      </w:r>
      <w:r>
        <w:t>р</w:t>
      </w:r>
      <w:r>
        <w:t>ждения.</w:t>
      </w:r>
    </w:p>
    <w:p w:rsidR="00E71390" w:rsidRDefault="00E71390" w:rsidP="00E71390">
      <w:pPr>
        <w:pStyle w:val="26"/>
        <w:rPr>
          <w:b/>
        </w:rPr>
      </w:pPr>
      <w:r>
        <w:rPr>
          <w:b/>
        </w:rPr>
        <w:t>601.4.6.</w:t>
      </w:r>
      <w:r>
        <w:rPr>
          <w:b/>
        </w:rPr>
        <w:tab/>
        <w:t>Задачи жюри</w:t>
      </w:r>
    </w:p>
    <w:p w:rsidR="00E71390" w:rsidRDefault="00E71390" w:rsidP="00E71390">
      <w:pPr>
        <w:pStyle w:val="af4"/>
      </w:pPr>
      <w:r>
        <w:t>Жюри следит за соблюдением правил в течение всего хода с</w:t>
      </w:r>
      <w:r>
        <w:t>о</w:t>
      </w:r>
      <w:r>
        <w:t>ревнований, включая официальную тренировку.</w:t>
      </w:r>
    </w:p>
    <w:p w:rsidR="00E71390" w:rsidRDefault="00E71390" w:rsidP="00E71390">
      <w:pPr>
        <w:pStyle w:val="26"/>
      </w:pPr>
      <w:r>
        <w:t>601.4.6.1.</w:t>
      </w:r>
      <w:r>
        <w:tab/>
        <w:t>В техническом отношении особенно:</w:t>
      </w:r>
    </w:p>
    <w:p w:rsidR="00E71390" w:rsidRDefault="00E71390" w:rsidP="00E71390">
      <w:pPr>
        <w:pStyle w:val="a1"/>
      </w:pPr>
      <w:r>
        <w:t>проверка трассы соревнований и правильности установки ко</w:t>
      </w:r>
      <w:r>
        <w:t>н</w:t>
      </w:r>
      <w:r>
        <w:t>трольных ворот;</w:t>
      </w:r>
    </w:p>
    <w:p w:rsidR="00E71390" w:rsidRDefault="00E71390" w:rsidP="00E71390">
      <w:pPr>
        <w:pStyle w:val="a1"/>
      </w:pPr>
      <w:r>
        <w:t>проверка состояния снежного покрова;</w:t>
      </w:r>
    </w:p>
    <w:p w:rsidR="00E71390" w:rsidRDefault="00E71390" w:rsidP="00E71390">
      <w:pPr>
        <w:pStyle w:val="a1"/>
      </w:pPr>
      <w:r>
        <w:t>проверка подготовки трассы;</w:t>
      </w:r>
    </w:p>
    <w:p w:rsidR="00E71390" w:rsidRDefault="00E71390" w:rsidP="00E71390">
      <w:pPr>
        <w:pStyle w:val="a1"/>
      </w:pPr>
      <w:r>
        <w:t>разрешение применения снежного цемента и других химич</w:t>
      </w:r>
      <w:r>
        <w:t>е</w:t>
      </w:r>
      <w:r>
        <w:t>ских средств;</w:t>
      </w:r>
    </w:p>
    <w:p w:rsidR="00E71390" w:rsidRDefault="00E71390" w:rsidP="00E71390">
      <w:pPr>
        <w:pStyle w:val="a1"/>
      </w:pPr>
      <w:r>
        <w:t>проверка ограждений;</w:t>
      </w:r>
    </w:p>
    <w:p w:rsidR="00E71390" w:rsidRDefault="00E71390" w:rsidP="00E71390">
      <w:pPr>
        <w:pStyle w:val="a1"/>
      </w:pPr>
      <w:r>
        <w:t>проверка старта, финиша и зоны остановки на финише;</w:t>
      </w:r>
    </w:p>
    <w:p w:rsidR="00E71390" w:rsidRDefault="00E71390" w:rsidP="00E71390">
      <w:pPr>
        <w:pStyle w:val="a1"/>
      </w:pPr>
      <w:r>
        <w:t>проверка санитарной службы;</w:t>
      </w:r>
    </w:p>
    <w:p w:rsidR="00E71390" w:rsidRDefault="00E71390" w:rsidP="00E71390">
      <w:pPr>
        <w:pStyle w:val="a1"/>
      </w:pPr>
      <w:r>
        <w:t>назначение постановщика трассы;</w:t>
      </w:r>
    </w:p>
    <w:p w:rsidR="00E71390" w:rsidRDefault="00E71390" w:rsidP="00E71390">
      <w:pPr>
        <w:pStyle w:val="a1"/>
      </w:pPr>
      <w:r>
        <w:t>назначение времени постановки трассы;</w:t>
      </w:r>
    </w:p>
    <w:p w:rsidR="00E71390" w:rsidRDefault="00E71390" w:rsidP="00E71390">
      <w:pPr>
        <w:pStyle w:val="a1"/>
      </w:pPr>
      <w:r>
        <w:t>наблюдение за деятельностью постановщика трассы;</w:t>
      </w:r>
    </w:p>
    <w:p w:rsidR="00E71390" w:rsidRDefault="00E71390" w:rsidP="00E71390">
      <w:pPr>
        <w:pStyle w:val="a1"/>
      </w:pPr>
      <w:r>
        <w:t>выборочная проверка флагов на воротах;</w:t>
      </w:r>
    </w:p>
    <w:p w:rsidR="00E71390" w:rsidRDefault="00E71390" w:rsidP="00E71390">
      <w:pPr>
        <w:pStyle w:val="a1"/>
      </w:pPr>
      <w:r>
        <w:t>открытие или закрытие трассы для тренировки, принимая во внимание техническую подготовку трассы для соревнований и преобладающие погодные условия;</w:t>
      </w:r>
    </w:p>
    <w:p w:rsidR="00E71390" w:rsidRDefault="00E71390" w:rsidP="00E71390">
      <w:pPr>
        <w:pStyle w:val="a1"/>
      </w:pPr>
      <w:r>
        <w:lastRenderedPageBreak/>
        <w:t>определение способа просмотра трассы спортсменами;</w:t>
      </w:r>
    </w:p>
    <w:p w:rsidR="00E71390" w:rsidRDefault="00E71390" w:rsidP="00E71390">
      <w:pPr>
        <w:pStyle w:val="a1"/>
      </w:pPr>
      <w:r>
        <w:t>проверка трассы жюри перед соревнованиями;</w:t>
      </w:r>
    </w:p>
    <w:p w:rsidR="00E71390" w:rsidRDefault="00E71390" w:rsidP="00E71390">
      <w:pPr>
        <w:pStyle w:val="a1"/>
      </w:pPr>
      <w:r>
        <w:t xml:space="preserve">определение числа </w:t>
      </w:r>
      <w:proofErr w:type="gramStart"/>
      <w:r>
        <w:t>открывающих</w:t>
      </w:r>
      <w:proofErr w:type="gramEnd"/>
      <w:r>
        <w:t xml:space="preserve"> на каждую трассу и уст</w:t>
      </w:r>
      <w:r>
        <w:t>а</w:t>
      </w:r>
      <w:r>
        <w:t>новление порядка старта открывающих;</w:t>
      </w:r>
    </w:p>
    <w:p w:rsidR="00E71390" w:rsidRDefault="00E71390" w:rsidP="00E71390">
      <w:pPr>
        <w:pStyle w:val="a1"/>
      </w:pPr>
      <w:r>
        <w:t xml:space="preserve">получение информации от </w:t>
      </w:r>
      <w:proofErr w:type="gramStart"/>
      <w:r>
        <w:t>открывающих</w:t>
      </w:r>
      <w:proofErr w:type="gramEnd"/>
      <w:r>
        <w:t xml:space="preserve"> при необходимости;</w:t>
      </w:r>
    </w:p>
    <w:p w:rsidR="00E71390" w:rsidRDefault="00E71390" w:rsidP="00E71390">
      <w:pPr>
        <w:pStyle w:val="a1"/>
      </w:pPr>
      <w:r>
        <w:t>изменение порядка старта, принимая во внимание условия на трассе и чрезвычайные обстоятельства;</w:t>
      </w:r>
    </w:p>
    <w:p w:rsidR="00E71390" w:rsidRDefault="00E71390" w:rsidP="00E71390">
      <w:pPr>
        <w:pStyle w:val="a1"/>
      </w:pPr>
      <w:r>
        <w:t>изменение промежутка между стартами;</w:t>
      </w:r>
    </w:p>
    <w:p w:rsidR="00E71390" w:rsidRDefault="00E71390" w:rsidP="00E71390">
      <w:pPr>
        <w:pStyle w:val="a1"/>
      </w:pPr>
      <w:r>
        <w:t>выдача указаний и получение информации от судей-контролёров.</w:t>
      </w:r>
    </w:p>
    <w:p w:rsidR="00E71390" w:rsidRDefault="00E71390" w:rsidP="00E71390">
      <w:pPr>
        <w:pStyle w:val="26"/>
      </w:pPr>
      <w:r>
        <w:tab/>
        <w:t>В соревнованиях по скоростному спуску:</w:t>
      </w:r>
    </w:p>
    <w:p w:rsidR="00E71390" w:rsidRDefault="00E71390" w:rsidP="00E71390">
      <w:pPr>
        <w:pStyle w:val="a1"/>
      </w:pPr>
      <w:r>
        <w:t>назначение дополнительного просмотра трассы спортсменами при чрезвычайных метеорологических условиях;</w:t>
      </w:r>
    </w:p>
    <w:p w:rsidR="00E71390" w:rsidRDefault="00E71390" w:rsidP="00E71390">
      <w:pPr>
        <w:pStyle w:val="a1"/>
      </w:pPr>
      <w:r>
        <w:t>сокращение официальной тренировки;</w:t>
      </w:r>
    </w:p>
    <w:p w:rsidR="00E71390" w:rsidRDefault="00E71390" w:rsidP="00E71390">
      <w:pPr>
        <w:pStyle w:val="a1"/>
      </w:pPr>
      <w:r>
        <w:t>размещение жёлтых флагов;</w:t>
      </w:r>
    </w:p>
    <w:p w:rsidR="00E71390" w:rsidRDefault="00E71390" w:rsidP="00E71390">
      <w:pPr>
        <w:pStyle w:val="a1"/>
      </w:pPr>
      <w:r>
        <w:t>контроль правильности установки ворот;</w:t>
      </w:r>
    </w:p>
    <w:p w:rsidR="00E71390" w:rsidRDefault="00E71390" w:rsidP="00E71390">
      <w:pPr>
        <w:pStyle w:val="a1"/>
      </w:pPr>
      <w:r>
        <w:t>изменение расположения ворот, расстояния между воротами или постановка дополнительных ворот, на основе опыта оф</w:t>
      </w:r>
      <w:r>
        <w:t>и</w:t>
      </w:r>
      <w:r>
        <w:t>циальной тренировки. После выполнения существенных изм</w:t>
      </w:r>
      <w:r>
        <w:t>е</w:t>
      </w:r>
      <w:r>
        <w:t>нений участникам должна быть предоставлена возможность совершить, по крайней мере, один тренировочный спуск по трассе.</w:t>
      </w:r>
    </w:p>
    <w:p w:rsidR="00E71390" w:rsidRDefault="00E71390" w:rsidP="00E71390">
      <w:pPr>
        <w:pStyle w:val="26"/>
      </w:pPr>
      <w:r>
        <w:t>601.4.6.2.</w:t>
      </w:r>
      <w:r>
        <w:tab/>
        <w:t>В организационном отношении особенно:</w:t>
      </w:r>
    </w:p>
    <w:p w:rsidR="00E71390" w:rsidRDefault="00E71390" w:rsidP="00E71390">
      <w:pPr>
        <w:pStyle w:val="a1"/>
      </w:pPr>
      <w:r>
        <w:t>распределение участников для жеребьёвки;</w:t>
      </w:r>
    </w:p>
    <w:p w:rsidR="00E71390" w:rsidRDefault="00E71390" w:rsidP="00E71390">
      <w:pPr>
        <w:pStyle w:val="a1"/>
      </w:pPr>
      <w:r>
        <w:t>распределение участников без очков ФИС на группы по опр</w:t>
      </w:r>
      <w:r>
        <w:t>е</w:t>
      </w:r>
      <w:r>
        <w:t>делённым принципам;</w:t>
      </w:r>
    </w:p>
    <w:p w:rsidR="00E71390" w:rsidRDefault="00E71390" w:rsidP="00E71390">
      <w:pPr>
        <w:pStyle w:val="a1"/>
      </w:pPr>
      <w:r>
        <w:t>разрешение перестартовки;</w:t>
      </w:r>
    </w:p>
    <w:p w:rsidR="00E71390" w:rsidRDefault="00E71390" w:rsidP="00E71390">
      <w:pPr>
        <w:pStyle w:val="a1"/>
      </w:pPr>
      <w:r>
        <w:t>запрещение соревнований (перед началом), если:</w:t>
      </w:r>
    </w:p>
    <w:p w:rsidR="00E71390" w:rsidRDefault="00E71390" w:rsidP="00E71390">
      <w:pPr>
        <w:pStyle w:val="a1"/>
      </w:pPr>
      <w:r>
        <w:t>неудовлетворительное состояние снежного покрова;</w:t>
      </w:r>
    </w:p>
    <w:p w:rsidR="00E71390" w:rsidRDefault="00E71390" w:rsidP="00E71390">
      <w:pPr>
        <w:pStyle w:val="a1"/>
      </w:pPr>
      <w:r>
        <w:t>не выполнены рекомендации отчёта технического советника;</w:t>
      </w:r>
    </w:p>
    <w:p w:rsidR="00E71390" w:rsidRDefault="00E71390" w:rsidP="00E71390">
      <w:pPr>
        <w:pStyle w:val="a1"/>
      </w:pPr>
      <w:r>
        <w:t>неудовлетворительная организация службы спасения и мед</w:t>
      </w:r>
      <w:r>
        <w:t>и</w:t>
      </w:r>
      <w:r>
        <w:t>цинской службы или вообще её отсутствие;</w:t>
      </w:r>
    </w:p>
    <w:p w:rsidR="00E71390" w:rsidRDefault="00E71390" w:rsidP="00E71390">
      <w:pPr>
        <w:pStyle w:val="a1"/>
      </w:pPr>
      <w:r>
        <w:t>недостаточная организация службы ограждения трассы;</w:t>
      </w:r>
    </w:p>
    <w:p w:rsidR="00E71390" w:rsidRDefault="00E71390" w:rsidP="00E71390">
      <w:pPr>
        <w:pStyle w:val="a1"/>
      </w:pPr>
      <w:r>
        <w:t>укорочение трассы в случае неудовлетворительных снежных и погодных условий;</w:t>
      </w:r>
    </w:p>
    <w:p w:rsidR="00E71390" w:rsidRDefault="00E71390" w:rsidP="00E71390">
      <w:pPr>
        <w:pStyle w:val="a1"/>
      </w:pPr>
      <w:r>
        <w:t>прерывание соревнований, если соблюдены требования ст</w:t>
      </w:r>
      <w:r>
        <w:t>а</w:t>
      </w:r>
      <w:r>
        <w:t>тьи 624;</w:t>
      </w:r>
    </w:p>
    <w:p w:rsidR="00E71390" w:rsidRDefault="00E71390" w:rsidP="00E71390">
      <w:pPr>
        <w:pStyle w:val="a1"/>
      </w:pPr>
      <w:r>
        <w:t>прекращение соревнований, если соблюдены требования ст</w:t>
      </w:r>
      <w:r>
        <w:t>а</w:t>
      </w:r>
      <w:r>
        <w:t>тьи 625.</w:t>
      </w:r>
    </w:p>
    <w:p w:rsidR="00E71390" w:rsidRDefault="00E71390" w:rsidP="00E71390">
      <w:pPr>
        <w:pStyle w:val="26"/>
      </w:pPr>
      <w:r>
        <w:t>601.4.6.3.</w:t>
      </w:r>
      <w:r>
        <w:tab/>
        <w:t>В дисциплинарном отношении особенно:</w:t>
      </w:r>
    </w:p>
    <w:p w:rsidR="00E71390" w:rsidRDefault="00E71390" w:rsidP="00E71390">
      <w:pPr>
        <w:pStyle w:val="a1"/>
      </w:pPr>
      <w:r>
        <w:t>по предложению технического делегата или одного из членов жюри - решение об отстранении участника от участия в соре</w:t>
      </w:r>
      <w:r>
        <w:t>в</w:t>
      </w:r>
      <w:r>
        <w:t>нованиях в случае его недостаточной физической и технич</w:t>
      </w:r>
      <w:r>
        <w:t>е</w:t>
      </w:r>
      <w:r>
        <w:t>ской подготовки;</w:t>
      </w:r>
    </w:p>
    <w:p w:rsidR="00E71390" w:rsidRDefault="00E71390" w:rsidP="00E71390">
      <w:pPr>
        <w:pStyle w:val="a1"/>
      </w:pPr>
      <w:r>
        <w:t>контроль над соблюдением предписаний по рекламе и инве</w:t>
      </w:r>
      <w:r>
        <w:t>н</w:t>
      </w:r>
      <w:r>
        <w:t>тарю в зоне проведения соревнований;</w:t>
      </w:r>
    </w:p>
    <w:p w:rsidR="00E71390" w:rsidRDefault="00E71390" w:rsidP="00E71390">
      <w:pPr>
        <w:pStyle w:val="a1"/>
      </w:pPr>
      <w:r>
        <w:t>ограничение квоты для официальных лиц, техников и мед</w:t>
      </w:r>
      <w:r>
        <w:t>и</w:t>
      </w:r>
      <w:r>
        <w:t>цинского персонала для входа на трассу соревнований;</w:t>
      </w:r>
    </w:p>
    <w:p w:rsidR="00E71390" w:rsidRDefault="00E71390" w:rsidP="00E71390">
      <w:pPr>
        <w:pStyle w:val="a1"/>
      </w:pPr>
      <w:r>
        <w:t>принятие дисциплинарных мер;</w:t>
      </w:r>
    </w:p>
    <w:p w:rsidR="00E71390" w:rsidRDefault="00E71390" w:rsidP="00E71390">
      <w:pPr>
        <w:pStyle w:val="a1"/>
      </w:pPr>
      <w:r>
        <w:t>решение по протестам;</w:t>
      </w:r>
    </w:p>
    <w:p w:rsidR="00E71390" w:rsidRDefault="00E71390" w:rsidP="00E71390">
      <w:pPr>
        <w:pStyle w:val="a1"/>
      </w:pPr>
      <w:r>
        <w:lastRenderedPageBreak/>
        <w:t>выпуск особых распоряжений в течение всего времени пров</w:t>
      </w:r>
      <w:r>
        <w:t>е</w:t>
      </w:r>
      <w:r>
        <w:t>дения соревнований.</w:t>
      </w:r>
    </w:p>
    <w:p w:rsidR="00E71390" w:rsidRDefault="00E71390" w:rsidP="00E71390">
      <w:pPr>
        <w:pStyle w:val="26"/>
        <w:rPr>
          <w:b/>
        </w:rPr>
      </w:pPr>
      <w:r>
        <w:rPr>
          <w:b/>
        </w:rPr>
        <w:t>601.4.7.</w:t>
      </w:r>
      <w:r>
        <w:rPr>
          <w:b/>
        </w:rPr>
        <w:tab/>
        <w:t>Вопросы, не оговорённые правилами.</w:t>
      </w:r>
    </w:p>
    <w:p w:rsidR="00E71390" w:rsidRDefault="00E71390" w:rsidP="00E71390">
      <w:pPr>
        <w:pStyle w:val="af4"/>
      </w:pPr>
      <w:r>
        <w:t>Жюри решает все вопросы, не определённые Правилами ФИС.</w:t>
      </w:r>
    </w:p>
    <w:p w:rsidR="00E71390" w:rsidRDefault="00E71390" w:rsidP="00E71390">
      <w:pPr>
        <w:pStyle w:val="26"/>
        <w:rPr>
          <w:b/>
        </w:rPr>
      </w:pPr>
      <w:r>
        <w:rPr>
          <w:b/>
        </w:rPr>
        <w:t>601.4.8.</w:t>
      </w:r>
      <w:r>
        <w:rPr>
          <w:b/>
        </w:rPr>
        <w:tab/>
        <w:t>Рации</w:t>
      </w:r>
    </w:p>
    <w:p w:rsidR="00E71390" w:rsidRDefault="00E71390" w:rsidP="00E71390">
      <w:pPr>
        <w:pStyle w:val="af4"/>
      </w:pPr>
      <w:r>
        <w:t>На всех соревнованиях, включённых в календарь ФИС, члены ж</w:t>
      </w:r>
      <w:r>
        <w:t>ю</w:t>
      </w:r>
      <w:r>
        <w:t>ри и судьи на старте и финише должны иметь рации, работающие на одной защищённой от помех частоте.</w:t>
      </w:r>
    </w:p>
    <w:p w:rsidR="00E71390" w:rsidRDefault="00E71390" w:rsidP="00E71390">
      <w:pPr>
        <w:pStyle w:val="26"/>
        <w:rPr>
          <w:b/>
        </w:rPr>
      </w:pPr>
      <w:r>
        <w:rPr>
          <w:b/>
        </w:rPr>
        <w:t>601.4.9.</w:t>
      </w:r>
      <w:r>
        <w:rPr>
          <w:b/>
        </w:rPr>
        <w:tab/>
        <w:t>Обязанности технического делегата на всех соревнованиях</w:t>
      </w:r>
    </w:p>
    <w:p w:rsidR="00E71390" w:rsidRDefault="00E71390" w:rsidP="00E71390">
      <w:pPr>
        <w:pStyle w:val="af4"/>
      </w:pPr>
      <w:r>
        <w:t>Обязанности технического делегата на Зимних олимпийских и</w:t>
      </w:r>
      <w:r>
        <w:t>г</w:t>
      </w:r>
      <w:r>
        <w:t>рах, Чемпионатах мира ФИС и Кубках мира ФИС определены в р</w:t>
      </w:r>
      <w:r>
        <w:t>е</w:t>
      </w:r>
      <w:r>
        <w:t>гламенте Кубка мира.</w:t>
      </w:r>
    </w:p>
    <w:p w:rsidR="00E71390" w:rsidRDefault="00E71390" w:rsidP="00E71390">
      <w:pPr>
        <w:pStyle w:val="26"/>
      </w:pPr>
      <w:r>
        <w:t>601.4.9.1.</w:t>
      </w:r>
      <w:r>
        <w:tab/>
        <w:t>Перед соревнованиями технический делегат:</w:t>
      </w:r>
    </w:p>
    <w:p w:rsidR="00E71390" w:rsidRDefault="00E71390" w:rsidP="00E71390">
      <w:pPr>
        <w:pStyle w:val="a1"/>
      </w:pPr>
      <w:r>
        <w:t>Знакомится с актами по утверждению трасс соревнований и узнает у организатора о возможном наличии особых офиц</w:t>
      </w:r>
      <w:r>
        <w:t>и</w:t>
      </w:r>
      <w:r>
        <w:t>альных разрешений.</w:t>
      </w:r>
    </w:p>
    <w:p w:rsidR="00E71390" w:rsidRDefault="00E71390" w:rsidP="00E71390">
      <w:pPr>
        <w:pStyle w:val="a1"/>
      </w:pPr>
      <w:r>
        <w:t>Если он определит, что актов утверждения трасс ФИС нет, жюри должно отменить соревнования (см. ст. 650).</w:t>
      </w:r>
    </w:p>
    <w:p w:rsidR="00E71390" w:rsidRDefault="00E71390" w:rsidP="00E71390">
      <w:pPr>
        <w:pStyle w:val="a1"/>
      </w:pPr>
      <w:r>
        <w:t>Он знакомится с отчётом технического делегата предыдущих соревнований в этом месте и проверяет, выполнены ли пре</w:t>
      </w:r>
      <w:r>
        <w:t>д</w:t>
      </w:r>
      <w:r>
        <w:t>лагаемые там мероприятия по улучшению.</w:t>
      </w:r>
    </w:p>
    <w:p w:rsidR="00E71390" w:rsidRDefault="00E71390" w:rsidP="00E71390">
      <w:pPr>
        <w:pStyle w:val="a1"/>
      </w:pPr>
      <w:r>
        <w:t>Проверяет наличие страхового покрытия, как предписано ст. 212.2 и докладывает ФИС, если это необходимо.</w:t>
      </w:r>
    </w:p>
    <w:p w:rsidR="00E71390" w:rsidRDefault="00E71390" w:rsidP="00E71390">
      <w:pPr>
        <w:pStyle w:val="a1"/>
      </w:pPr>
      <w:r>
        <w:t>Проверяет состояние трасс соревнований.</w:t>
      </w:r>
    </w:p>
    <w:p w:rsidR="00E71390" w:rsidRDefault="00E71390" w:rsidP="00E71390">
      <w:pPr>
        <w:pStyle w:val="a1"/>
      </w:pPr>
      <w:r>
        <w:t>Контролирует точное соблюдение ст. 704, касательно офиц</w:t>
      </w:r>
      <w:r>
        <w:t>и</w:t>
      </w:r>
      <w:r>
        <w:t>альных тренировок.</w:t>
      </w:r>
    </w:p>
    <w:p w:rsidR="00E71390" w:rsidRDefault="00E71390" w:rsidP="00E71390">
      <w:pPr>
        <w:pStyle w:val="a1"/>
      </w:pPr>
      <w:r>
        <w:t>Контролирует флаги на воротах.</w:t>
      </w:r>
    </w:p>
    <w:p w:rsidR="00E71390" w:rsidRDefault="00E71390" w:rsidP="00E71390">
      <w:pPr>
        <w:pStyle w:val="a1"/>
      </w:pPr>
      <w:r>
        <w:t>Принимает участие при административной и технической по</w:t>
      </w:r>
      <w:r>
        <w:t>д</w:t>
      </w:r>
      <w:r>
        <w:t>готовке проведения соревнований.</w:t>
      </w:r>
    </w:p>
    <w:p w:rsidR="00E71390" w:rsidRDefault="00E71390" w:rsidP="00E71390">
      <w:pPr>
        <w:pStyle w:val="a1"/>
      </w:pPr>
      <w:r>
        <w:t>Контролирует официальные заявки на участие в соревнован</w:t>
      </w:r>
      <w:r>
        <w:t>и</w:t>
      </w:r>
      <w:r>
        <w:t>ях, включая очки ФИС.</w:t>
      </w:r>
    </w:p>
    <w:p w:rsidR="00E71390" w:rsidRDefault="00E71390" w:rsidP="00E71390">
      <w:pPr>
        <w:pStyle w:val="a1"/>
      </w:pPr>
      <w:r>
        <w:t>Проверяет наличие достаточного количества раций для всех членов жюри (отдельный частотный канал).</w:t>
      </w:r>
    </w:p>
    <w:p w:rsidR="00E71390" w:rsidRDefault="00E71390" w:rsidP="00E71390">
      <w:pPr>
        <w:pStyle w:val="a1"/>
      </w:pPr>
      <w:r>
        <w:t>Получает сведения об аккредитации и допуске необходимых лиц по обслуживанию трасс соревнований.</w:t>
      </w:r>
    </w:p>
    <w:p w:rsidR="00E71390" w:rsidRDefault="00E71390" w:rsidP="00E71390">
      <w:pPr>
        <w:pStyle w:val="a1"/>
      </w:pPr>
      <w:r>
        <w:t>Проверяет трассы для соревнований с точки зрения подгото</w:t>
      </w:r>
      <w:r>
        <w:t>в</w:t>
      </w:r>
      <w:r>
        <w:t>ки, маркировки, ограждения, а также оборудование стартовой и финишной зон.</w:t>
      </w:r>
    </w:p>
    <w:p w:rsidR="00E71390" w:rsidRDefault="00E71390" w:rsidP="00E71390">
      <w:pPr>
        <w:pStyle w:val="a1"/>
      </w:pPr>
      <w:r>
        <w:t>Контролирует постановку трассы совместно с жюри.</w:t>
      </w:r>
    </w:p>
    <w:p w:rsidR="00E71390" w:rsidRDefault="00E71390" w:rsidP="00E71390">
      <w:pPr>
        <w:pStyle w:val="a1"/>
      </w:pPr>
      <w:r>
        <w:t>Проверяет местоположение телевизионных вышек и даёт ук</w:t>
      </w:r>
      <w:r>
        <w:t>а</w:t>
      </w:r>
      <w:r>
        <w:t>зания о проведении необходимых мероприятий по их огра</w:t>
      </w:r>
      <w:r>
        <w:t>ж</w:t>
      </w:r>
      <w:r>
        <w:t>дению для обеспечения безопасности.</w:t>
      </w:r>
    </w:p>
    <w:p w:rsidR="00E71390" w:rsidRDefault="00E71390" w:rsidP="00E71390">
      <w:pPr>
        <w:pStyle w:val="a1"/>
      </w:pPr>
      <w:r>
        <w:t>Контролирует местоположение медицинских постов вдоль трассы и организацию медицинского обслуживания.</w:t>
      </w:r>
    </w:p>
    <w:p w:rsidR="00E71390" w:rsidRDefault="00E71390" w:rsidP="00E71390">
      <w:pPr>
        <w:pStyle w:val="a1"/>
      </w:pPr>
      <w:r>
        <w:t xml:space="preserve">Проверяет все техническое оборудование, включая </w:t>
      </w:r>
      <w:proofErr w:type="spellStart"/>
      <w:r>
        <w:t>автохр</w:t>
      </w:r>
      <w:r>
        <w:t>о</w:t>
      </w:r>
      <w:r>
        <w:t>нометраж</w:t>
      </w:r>
      <w:proofErr w:type="spellEnd"/>
      <w:r>
        <w:t>, ручной хронометраж, связь, средства передачи информации, личный транспорт и т.п.</w:t>
      </w:r>
    </w:p>
    <w:p w:rsidR="00E71390" w:rsidRDefault="00E71390" w:rsidP="00E71390">
      <w:pPr>
        <w:pStyle w:val="a1"/>
      </w:pPr>
      <w:r>
        <w:t>Присутствует на всех тренировках в зоне соревнований.</w:t>
      </w:r>
    </w:p>
    <w:p w:rsidR="00E71390" w:rsidRDefault="00E71390" w:rsidP="00E71390">
      <w:pPr>
        <w:pStyle w:val="a1"/>
      </w:pPr>
      <w:r>
        <w:t>Участвует во всех заседаниях жюри и руководителей команд.</w:t>
      </w:r>
    </w:p>
    <w:p w:rsidR="00E71390" w:rsidRDefault="00E71390" w:rsidP="00E71390">
      <w:pPr>
        <w:pStyle w:val="a1"/>
      </w:pPr>
      <w:r>
        <w:lastRenderedPageBreak/>
        <w:t>Работает в тесном контакте с членами Организационного к</w:t>
      </w:r>
      <w:r>
        <w:t>о</w:t>
      </w:r>
      <w:r>
        <w:t>митета и техническим советником ФИС.</w:t>
      </w:r>
    </w:p>
    <w:p w:rsidR="00E71390" w:rsidRDefault="00E71390" w:rsidP="00E71390">
      <w:pPr>
        <w:pStyle w:val="a1"/>
      </w:pPr>
      <w:r>
        <w:t>Является председателем жюри с правом решающего голоса при равенстве голосов.</w:t>
      </w:r>
    </w:p>
    <w:p w:rsidR="00E71390" w:rsidRDefault="00E71390" w:rsidP="00E71390">
      <w:pPr>
        <w:pStyle w:val="a1"/>
      </w:pPr>
      <w:r>
        <w:t>Назначает в случае необходимости членов жюри.</w:t>
      </w:r>
    </w:p>
    <w:p w:rsidR="00E71390" w:rsidRDefault="00E71390" w:rsidP="00E71390">
      <w:pPr>
        <w:pStyle w:val="a1"/>
      </w:pPr>
      <w:r>
        <w:t>Имеет право, если соревнования по слалому или слалому г</w:t>
      </w:r>
      <w:r>
        <w:t>и</w:t>
      </w:r>
      <w:r>
        <w:t>ганту не могут проводиться на утверждённой для соревнов</w:t>
      </w:r>
      <w:r>
        <w:t>а</w:t>
      </w:r>
      <w:r>
        <w:t xml:space="preserve">ний трассе из-за форс-мажорных обстоятельств, перенести соревнования на другую трассу, предложенную организатором соревнований. Это может быть сделано при условии, что все требования по утверждению трасс для этой трассы должны быть выполнены. Для скоростного спуска и </w:t>
      </w:r>
      <w:proofErr w:type="gramStart"/>
      <w:r>
        <w:t>супер-гиганта</w:t>
      </w:r>
      <w:proofErr w:type="gramEnd"/>
      <w:r>
        <w:t xml:space="preserve"> во</w:t>
      </w:r>
      <w:r>
        <w:t>з</w:t>
      </w:r>
      <w:r>
        <w:t>можно только сокращение утверждённой трассы. Минимум вертикального перепада должен соблюдаться в любом сл</w:t>
      </w:r>
      <w:r>
        <w:t>у</w:t>
      </w:r>
      <w:r>
        <w:t>чае.</w:t>
      </w:r>
    </w:p>
    <w:p w:rsidR="00E71390" w:rsidRDefault="00E71390" w:rsidP="00E71390">
      <w:pPr>
        <w:pStyle w:val="26"/>
      </w:pPr>
      <w:r>
        <w:t>601.4.9.2.</w:t>
      </w:r>
      <w:r>
        <w:tab/>
        <w:t>Во время проведения соревнований технический делегат:</w:t>
      </w:r>
    </w:p>
    <w:p w:rsidR="00E71390" w:rsidRDefault="00E71390" w:rsidP="00E71390">
      <w:pPr>
        <w:pStyle w:val="a1"/>
      </w:pPr>
      <w:r>
        <w:t>Должен находиться в зоне соревнований.</w:t>
      </w:r>
    </w:p>
    <w:p w:rsidR="00E71390" w:rsidRDefault="00E71390" w:rsidP="00E71390">
      <w:pPr>
        <w:pStyle w:val="a1"/>
      </w:pPr>
      <w:r>
        <w:t>Работает в тесном контакте с членами жюри, руководителями команд и тренерами.</w:t>
      </w:r>
    </w:p>
    <w:p w:rsidR="00E71390" w:rsidRDefault="00E71390" w:rsidP="00E71390">
      <w:pPr>
        <w:pStyle w:val="a1"/>
      </w:pPr>
      <w:r>
        <w:t>Наблюдает, правильно ли соблюдаются действующие прав</w:t>
      </w:r>
      <w:r>
        <w:t>и</w:t>
      </w:r>
      <w:r>
        <w:t>ла и предписания о рекламных надписях на снаряжении, и</w:t>
      </w:r>
      <w:r>
        <w:t>н</w:t>
      </w:r>
      <w:r>
        <w:t>вентаре и технических средствах, используемых на соревн</w:t>
      </w:r>
      <w:r>
        <w:t>о</w:t>
      </w:r>
      <w:r>
        <w:t>ваниях.</w:t>
      </w:r>
    </w:p>
    <w:p w:rsidR="00E71390" w:rsidRDefault="00E71390" w:rsidP="00E71390">
      <w:pPr>
        <w:pStyle w:val="a1"/>
      </w:pPr>
      <w:r>
        <w:t>Наблюдает за техническим и организационным развитием с</w:t>
      </w:r>
      <w:r>
        <w:t>о</w:t>
      </w:r>
      <w:r>
        <w:t>ревнований.</w:t>
      </w:r>
    </w:p>
    <w:p w:rsidR="00E71390" w:rsidRDefault="00E71390" w:rsidP="00E71390">
      <w:pPr>
        <w:pStyle w:val="a1"/>
      </w:pPr>
      <w:r>
        <w:t>Консультирует организаторов соревнований в отношении с</w:t>
      </w:r>
      <w:r>
        <w:t>о</w:t>
      </w:r>
      <w:r>
        <w:t>блюдения Правил и предписаний ФИС, а также указаний ж</w:t>
      </w:r>
      <w:r>
        <w:t>ю</w:t>
      </w:r>
      <w:r>
        <w:t>ри.</w:t>
      </w:r>
    </w:p>
    <w:p w:rsidR="00E71390" w:rsidRDefault="00E71390" w:rsidP="00E71390">
      <w:pPr>
        <w:pStyle w:val="26"/>
      </w:pPr>
      <w:r>
        <w:t>601.4.9.3.</w:t>
      </w:r>
      <w:r>
        <w:tab/>
        <w:t>После соревнований технический делегат:</w:t>
      </w:r>
    </w:p>
    <w:p w:rsidR="00E71390" w:rsidRDefault="00E71390" w:rsidP="00E71390">
      <w:pPr>
        <w:pStyle w:val="a1"/>
      </w:pPr>
      <w:r>
        <w:t>Содействует составлению протокола рефери.</w:t>
      </w:r>
    </w:p>
    <w:p w:rsidR="00E71390" w:rsidRDefault="00E71390" w:rsidP="00E71390">
      <w:pPr>
        <w:pStyle w:val="a1"/>
      </w:pPr>
      <w:r>
        <w:t>Подсчитывает очки соревнований и надбавку для каждых с</w:t>
      </w:r>
      <w:r>
        <w:t>о</w:t>
      </w:r>
      <w:r>
        <w:t>ревнований. Если очки подсчитаны компьютером, то задачей технического делегата является перепроверить их и заверить личной подписью. Особенно тщательно, он проверяет пр</w:t>
      </w:r>
      <w:r>
        <w:t>а</w:t>
      </w:r>
      <w:r>
        <w:t xml:space="preserve">вильность использования </w:t>
      </w:r>
      <w:r>
        <w:rPr>
          <w:lang w:val="en-US"/>
        </w:rPr>
        <w:t>F</w:t>
      </w:r>
      <w:r>
        <w:t>-фактора для каждой дисциплины.</w:t>
      </w:r>
    </w:p>
    <w:p w:rsidR="00E71390" w:rsidRDefault="00E71390" w:rsidP="00E71390">
      <w:pPr>
        <w:pStyle w:val="a1"/>
      </w:pPr>
      <w:r>
        <w:t>Представляет законно поданные протесты на рассмотрение жюри.</w:t>
      </w:r>
    </w:p>
    <w:p w:rsidR="00E71390" w:rsidRDefault="00E71390" w:rsidP="00E71390">
      <w:pPr>
        <w:pStyle w:val="a1"/>
      </w:pPr>
      <w:r>
        <w:t>Подписывает подготовленные главным секретарём соревн</w:t>
      </w:r>
      <w:r>
        <w:t>о</w:t>
      </w:r>
      <w:r>
        <w:t>ваний протоколы с официальными результатами и даёт ра</w:t>
      </w:r>
      <w:r>
        <w:t>з</w:t>
      </w:r>
      <w:r>
        <w:t>решение на церемонию награждения.</w:t>
      </w:r>
    </w:p>
    <w:p w:rsidR="00E71390" w:rsidRDefault="00E71390" w:rsidP="00E71390">
      <w:pPr>
        <w:pStyle w:val="a1"/>
      </w:pPr>
      <w:r>
        <w:t>Осуществляет надзор за тем, чтобы электронная передача данных соревнований, технического отчёта по хронометрир</w:t>
      </w:r>
      <w:r>
        <w:t>о</w:t>
      </w:r>
      <w:r>
        <w:t>ванию и передаче данных и его собственный отчёт были в</w:t>
      </w:r>
      <w:r>
        <w:t>ы</w:t>
      </w:r>
      <w:r>
        <w:t xml:space="preserve">полнены незамедлительно после соревнований. Он должен также проверить правильность результатов на сайте ФИС. Подробную информацию см. в Правилах очков ФИС. </w:t>
      </w:r>
    </w:p>
    <w:p w:rsidR="00E71390" w:rsidRDefault="00E71390" w:rsidP="00E71390">
      <w:pPr>
        <w:pStyle w:val="a1"/>
      </w:pPr>
      <w:r>
        <w:t>Представляет в ФИС предложения по изменению правил с</w:t>
      </w:r>
      <w:r>
        <w:t>о</w:t>
      </w:r>
      <w:r>
        <w:t>ревнований, основанные на опыте проведения соответству</w:t>
      </w:r>
      <w:r>
        <w:t>ю</w:t>
      </w:r>
      <w:r>
        <w:t>щих соревнований.</w:t>
      </w:r>
    </w:p>
    <w:p w:rsidR="00E71390" w:rsidRDefault="00E71390" w:rsidP="00E71390">
      <w:pPr>
        <w:pStyle w:val="26"/>
      </w:pPr>
      <w:r>
        <w:lastRenderedPageBreak/>
        <w:t>601.4.9.4.</w:t>
      </w:r>
      <w:r>
        <w:tab/>
        <w:t>Общее. Технический делегат:</w:t>
      </w:r>
    </w:p>
    <w:p w:rsidR="00E71390" w:rsidRDefault="00E71390" w:rsidP="00E71390">
      <w:pPr>
        <w:pStyle w:val="a1"/>
      </w:pPr>
      <w:r>
        <w:t>Решает все вопросы, которые не отражены или неполно отр</w:t>
      </w:r>
      <w:r>
        <w:t>а</w:t>
      </w:r>
      <w:r>
        <w:t>жены в Правилах ФИС, коль скоро эти вопросы уже не могут решаться жюри, и не подпадают под компетенцию других о</w:t>
      </w:r>
      <w:r>
        <w:t>р</w:t>
      </w:r>
      <w:r>
        <w:t>ганов.</w:t>
      </w:r>
    </w:p>
    <w:p w:rsidR="00E71390" w:rsidRDefault="00E71390" w:rsidP="00E71390">
      <w:pPr>
        <w:pStyle w:val="a1"/>
      </w:pPr>
      <w:r>
        <w:t>Работает в тесном контакте с рефери и его ассистентом.</w:t>
      </w:r>
    </w:p>
    <w:p w:rsidR="00E71390" w:rsidRDefault="00E71390" w:rsidP="00E71390">
      <w:pPr>
        <w:pStyle w:val="a1"/>
      </w:pPr>
      <w:r>
        <w:t>Имеет право предложить жюри отстранить спортсмена от уч</w:t>
      </w:r>
      <w:r>
        <w:t>а</w:t>
      </w:r>
      <w:r>
        <w:t>стия в соревнованиях;</w:t>
      </w:r>
    </w:p>
    <w:p w:rsidR="00E71390" w:rsidRDefault="00E71390" w:rsidP="00E71390">
      <w:pPr>
        <w:pStyle w:val="a1"/>
      </w:pPr>
      <w:r>
        <w:t xml:space="preserve">Имеет право получать поддержку организационного комитета и входящих в него любых официальных лиц во всех своих действиях, направленных на </w:t>
      </w:r>
      <w:proofErr w:type="gramStart"/>
      <w:r>
        <w:t>выполнение возложенных на</w:t>
      </w:r>
      <w:proofErr w:type="gramEnd"/>
      <w:r>
        <w:t xml:space="preserve"> н</w:t>
      </w:r>
      <w:r>
        <w:t>е</w:t>
      </w:r>
      <w:r>
        <w:t>го задач.</w:t>
      </w:r>
    </w:p>
    <w:p w:rsidR="00E71390" w:rsidRDefault="00E71390" w:rsidP="00E71390">
      <w:pPr>
        <w:pStyle w:val="26"/>
      </w:pPr>
      <w:r>
        <w:t>601.4.9.5.</w:t>
      </w:r>
      <w:r>
        <w:tab/>
        <w:t>На Зимних олимпийских играх и Чемпионатах мира ФИС</w:t>
      </w:r>
    </w:p>
    <w:p w:rsidR="00E71390" w:rsidRDefault="00E71390" w:rsidP="00E71390">
      <w:pPr>
        <w:pStyle w:val="af4"/>
      </w:pPr>
      <w:r>
        <w:t>Технический делегат готовит подробный окончательный отчёт для направления в ФИС и Организационный комитет.</w:t>
      </w:r>
    </w:p>
    <w:p w:rsidR="00E71390" w:rsidRDefault="00E71390" w:rsidP="00E71390">
      <w:pPr>
        <w:pStyle w:val="26"/>
        <w:rPr>
          <w:b/>
        </w:rPr>
      </w:pPr>
      <w:r>
        <w:rPr>
          <w:b/>
        </w:rPr>
        <w:t>601.4.10.</w:t>
      </w:r>
      <w:r>
        <w:rPr>
          <w:b/>
        </w:rPr>
        <w:tab/>
        <w:t>Задачи и полномочия рефери:</w:t>
      </w:r>
    </w:p>
    <w:p w:rsidR="00E71390" w:rsidRDefault="00E71390" w:rsidP="00E71390">
      <w:pPr>
        <w:pStyle w:val="a1"/>
      </w:pPr>
      <w:r>
        <w:t>Проведение жеребьёвки.</w:t>
      </w:r>
    </w:p>
    <w:p w:rsidR="00E71390" w:rsidRDefault="00E71390" w:rsidP="00E71390">
      <w:pPr>
        <w:pStyle w:val="a1"/>
      </w:pPr>
      <w:r>
        <w:t>Получение сообщений от судей на старте и финише и офиц</w:t>
      </w:r>
      <w:r>
        <w:t>и</w:t>
      </w:r>
      <w:r>
        <w:t>альных лиц соревнований о нарушении правил соревнований и ошибках, допущенных при прохождении ворот после оконч</w:t>
      </w:r>
      <w:r>
        <w:t>а</w:t>
      </w:r>
      <w:r>
        <w:t>ния первой трассы и соревнований в целом.</w:t>
      </w:r>
    </w:p>
    <w:p w:rsidR="00E71390" w:rsidRDefault="00E71390" w:rsidP="00E71390">
      <w:pPr>
        <w:pStyle w:val="a1"/>
      </w:pPr>
      <w:r>
        <w:t>Проверка и подписание протокола рефери после каждой тра</w:t>
      </w:r>
      <w:r>
        <w:t>с</w:t>
      </w:r>
      <w:r>
        <w:t>сы. Он должен проследить, чтобы на доске официальных об</w:t>
      </w:r>
      <w:r>
        <w:t>ъ</w:t>
      </w:r>
      <w:r>
        <w:t>явлений и на финишном домике сразу же после окончания с</w:t>
      </w:r>
      <w:r>
        <w:t>о</w:t>
      </w:r>
      <w:r>
        <w:t>ревнований был помещён список дисквалифицированных участников с указанием фамилий судей, сообщивших о ди</w:t>
      </w:r>
      <w:r>
        <w:t>с</w:t>
      </w:r>
      <w:r>
        <w:t>квалификации, номеров ворот, в зоне которых была допущена ошибка и точное время сообщения о дисквалификации.</w:t>
      </w:r>
    </w:p>
    <w:p w:rsidR="00E71390" w:rsidRDefault="00E71390" w:rsidP="00E71390">
      <w:pPr>
        <w:pStyle w:val="a1"/>
      </w:pPr>
      <w:r>
        <w:t>В случае особых происшествий, или веских расхождениях во мнениях жюри, или тяжёлой травмы участника составляет о</w:t>
      </w:r>
      <w:r>
        <w:t>т</w:t>
      </w:r>
      <w:r>
        <w:t>чёт в ФИС.</w:t>
      </w:r>
    </w:p>
    <w:p w:rsidR="00E71390" w:rsidRDefault="00E71390" w:rsidP="00E71390">
      <w:pPr>
        <w:pStyle w:val="26"/>
      </w:pPr>
      <w:r>
        <w:t>601.4.10.1.</w:t>
      </w:r>
      <w:r>
        <w:tab/>
        <w:t xml:space="preserve"> Сотрудничество с техническим делегатом</w:t>
      </w:r>
    </w:p>
    <w:p w:rsidR="00E71390" w:rsidRDefault="00E71390" w:rsidP="00E71390">
      <w:pPr>
        <w:pStyle w:val="af4"/>
      </w:pPr>
      <w:r>
        <w:t>Рефери и ассистенты рефери должны работать в теснейшем ко</w:t>
      </w:r>
      <w:r>
        <w:t>н</w:t>
      </w:r>
      <w:r>
        <w:t>такте с техническим делегатом.</w:t>
      </w:r>
    </w:p>
    <w:p w:rsidR="00E71390" w:rsidRDefault="00E71390" w:rsidP="00E71390">
      <w:pPr>
        <w:pStyle w:val="26"/>
        <w:rPr>
          <w:b/>
        </w:rPr>
      </w:pPr>
      <w:r>
        <w:rPr>
          <w:b/>
        </w:rPr>
        <w:t>601.4.11.</w:t>
      </w:r>
      <w:r>
        <w:rPr>
          <w:b/>
        </w:rPr>
        <w:tab/>
        <w:t>Технический советник.</w:t>
      </w:r>
    </w:p>
    <w:p w:rsidR="00E71390" w:rsidRDefault="00E71390" w:rsidP="00E71390">
      <w:pPr>
        <w:pStyle w:val="af4"/>
      </w:pPr>
      <w:r>
        <w:t>Для поддержки жюри Горнолыжный комитет может назначить те</w:t>
      </w:r>
      <w:r>
        <w:t>х</w:t>
      </w:r>
      <w:r>
        <w:t>нического советника для всех категорий соревнований.</w:t>
      </w:r>
    </w:p>
    <w:p w:rsidR="00E71390" w:rsidRDefault="00E71390" w:rsidP="00E71390">
      <w:pPr>
        <w:pStyle w:val="af4"/>
      </w:pPr>
      <w:r>
        <w:t>Технический советник имеет право высказывать своё мнение ж</w:t>
      </w:r>
      <w:r>
        <w:t>ю</w:t>
      </w:r>
      <w:r>
        <w:t>ри, не имея при этом права голоса.</w:t>
      </w:r>
    </w:p>
    <w:p w:rsidR="00E71390" w:rsidRDefault="00E71390" w:rsidP="00E71390">
      <w:pPr>
        <w:pStyle w:val="af8"/>
      </w:pPr>
      <w:r>
        <w:t>601.5.</w:t>
      </w:r>
      <w:r>
        <w:tab/>
        <w:t>ФИС может применить санкции к жюри или к отдельным членам ж</w:t>
      </w:r>
      <w:r>
        <w:t>ю</w:t>
      </w:r>
      <w:r>
        <w:t>ри.</w:t>
      </w:r>
    </w:p>
    <w:p w:rsidR="00E71390" w:rsidRDefault="00E71390" w:rsidP="00E71390">
      <w:pPr>
        <w:pStyle w:val="12"/>
      </w:pPr>
      <w:bookmarkStart w:id="92" w:name="_Toc12304063"/>
      <w:bookmarkStart w:id="93" w:name="_Toc12305115"/>
      <w:bookmarkStart w:id="94" w:name="_Toc471642370"/>
      <w:r>
        <w:t>602.</w:t>
      </w:r>
      <w:r>
        <w:tab/>
        <w:t>Технический делегат (</w:t>
      </w:r>
      <w:proofErr w:type="spellStart"/>
      <w:r>
        <w:t>ТД</w:t>
      </w:r>
      <w:proofErr w:type="spellEnd"/>
      <w:r>
        <w:t>)</w:t>
      </w:r>
      <w:bookmarkEnd w:id="92"/>
      <w:bookmarkEnd w:id="93"/>
      <w:bookmarkEnd w:id="94"/>
    </w:p>
    <w:p w:rsidR="00E71390" w:rsidRDefault="00E71390" w:rsidP="00E71390">
      <w:pPr>
        <w:pStyle w:val="13"/>
        <w:rPr>
          <w:b w:val="0"/>
        </w:rPr>
      </w:pPr>
      <w:r>
        <w:rPr>
          <w:b w:val="0"/>
        </w:rPr>
        <w:t>602.1.</w:t>
      </w:r>
      <w:r>
        <w:rPr>
          <w:b w:val="0"/>
        </w:rPr>
        <w:tab/>
        <w:t>Определение.</w:t>
      </w:r>
    </w:p>
    <w:p w:rsidR="00E71390" w:rsidRDefault="00E71390" w:rsidP="00E71390">
      <w:pPr>
        <w:pStyle w:val="26"/>
        <w:rPr>
          <w:i w:val="0"/>
        </w:rPr>
      </w:pPr>
      <w:r>
        <w:rPr>
          <w:i w:val="0"/>
        </w:rPr>
        <w:t>602.1.1.</w:t>
      </w:r>
      <w:r>
        <w:rPr>
          <w:i w:val="0"/>
        </w:rPr>
        <w:tab/>
        <w:t>Основные задачи технического делегата:</w:t>
      </w:r>
    </w:p>
    <w:p w:rsidR="00E71390" w:rsidRDefault="00E71390" w:rsidP="00E71390">
      <w:pPr>
        <w:pStyle w:val="a1"/>
      </w:pPr>
      <w:r>
        <w:t>заботиться о соблюдении регламента и предписаний ФИС;</w:t>
      </w:r>
    </w:p>
    <w:p w:rsidR="00E71390" w:rsidRDefault="00E71390" w:rsidP="00E71390">
      <w:pPr>
        <w:pStyle w:val="a1"/>
      </w:pPr>
      <w:r>
        <w:t>наблюдать за безупречным проведением соревнований;</w:t>
      </w:r>
    </w:p>
    <w:p w:rsidR="00E71390" w:rsidRDefault="00E71390" w:rsidP="00E71390">
      <w:pPr>
        <w:pStyle w:val="a1"/>
      </w:pPr>
      <w:r>
        <w:t>советовать организаторам в рамках их задач;</w:t>
      </w:r>
    </w:p>
    <w:p w:rsidR="00E71390" w:rsidRDefault="00E71390" w:rsidP="00E71390">
      <w:pPr>
        <w:pStyle w:val="a1"/>
      </w:pPr>
      <w:r>
        <w:t>официально представлять ФИС.</w:t>
      </w:r>
    </w:p>
    <w:p w:rsidR="00E71390" w:rsidRDefault="00E71390" w:rsidP="00E71390">
      <w:pPr>
        <w:pStyle w:val="26"/>
      </w:pPr>
      <w:r>
        <w:lastRenderedPageBreak/>
        <w:t>602.1.2.</w:t>
      </w:r>
      <w:r>
        <w:tab/>
        <w:t>Ответственность</w:t>
      </w:r>
    </w:p>
    <w:p w:rsidR="00E71390" w:rsidRDefault="00E71390" w:rsidP="00E71390">
      <w:pPr>
        <w:pStyle w:val="af4"/>
      </w:pPr>
      <w:r>
        <w:t>Вопросы деятельности технических делегатов относятся к Горн</w:t>
      </w:r>
      <w:r>
        <w:t>о</w:t>
      </w:r>
      <w:r>
        <w:t>лыжному комитету ФИС. Подкомитет по горнолыжным техническим делегатам занимается вопросами их компетенции.</w:t>
      </w:r>
    </w:p>
    <w:p w:rsidR="00E71390" w:rsidRDefault="00E71390" w:rsidP="00E71390">
      <w:pPr>
        <w:pStyle w:val="26"/>
      </w:pPr>
      <w:r>
        <w:t>602.1.3.</w:t>
      </w:r>
      <w:r>
        <w:tab/>
        <w:t>Предпосылки</w:t>
      </w:r>
    </w:p>
    <w:p w:rsidR="00E71390" w:rsidRDefault="00E71390" w:rsidP="00E71390">
      <w:pPr>
        <w:pStyle w:val="af4"/>
      </w:pPr>
      <w:r>
        <w:t>Технический делегат должен иметь действующую лицензию те</w:t>
      </w:r>
      <w:r>
        <w:t>х</w:t>
      </w:r>
      <w:r>
        <w:t>нического делегата (исключение см. ст. 602.3).</w:t>
      </w:r>
    </w:p>
    <w:p w:rsidR="00E71390" w:rsidRDefault="00E71390" w:rsidP="00E71390">
      <w:pPr>
        <w:pStyle w:val="26"/>
      </w:pPr>
      <w:r>
        <w:t>602.1.4.</w:t>
      </w:r>
      <w:r>
        <w:tab/>
        <w:t>Становление</w:t>
      </w:r>
    </w:p>
    <w:p w:rsidR="00E71390" w:rsidRDefault="00E71390" w:rsidP="00E71390">
      <w:pPr>
        <w:pStyle w:val="26"/>
      </w:pPr>
      <w:r>
        <w:t>602.1.4.1.</w:t>
      </w:r>
      <w:r>
        <w:tab/>
        <w:t>Этапы становления технического делегата:</w:t>
      </w:r>
    </w:p>
    <w:p w:rsidR="00E71390" w:rsidRDefault="00E71390" w:rsidP="00E71390">
      <w:pPr>
        <w:pStyle w:val="a1"/>
      </w:pPr>
      <w:r>
        <w:t>соискатель;</w:t>
      </w:r>
    </w:p>
    <w:p w:rsidR="00E71390" w:rsidRDefault="00E71390" w:rsidP="00E71390">
      <w:pPr>
        <w:pStyle w:val="a1"/>
      </w:pPr>
      <w:r>
        <w:t>наблюдатель на соревнованиях ФИС на национальном уровне;</w:t>
      </w:r>
    </w:p>
    <w:p w:rsidR="00E71390" w:rsidRDefault="00E71390" w:rsidP="00E71390">
      <w:pPr>
        <w:pStyle w:val="a1"/>
      </w:pPr>
      <w:r>
        <w:t>устный вступительный экзамен;</w:t>
      </w:r>
    </w:p>
    <w:p w:rsidR="00E71390" w:rsidRDefault="00E71390" w:rsidP="00E71390">
      <w:pPr>
        <w:pStyle w:val="a1"/>
      </w:pPr>
      <w:r>
        <w:t>письменный вступительный экзамен;</w:t>
      </w:r>
    </w:p>
    <w:p w:rsidR="00E71390" w:rsidRDefault="00E71390" w:rsidP="00E71390">
      <w:pPr>
        <w:pStyle w:val="a1"/>
      </w:pPr>
      <w:r>
        <w:t>кандидат;</w:t>
      </w:r>
    </w:p>
    <w:p w:rsidR="00E71390" w:rsidRDefault="00E71390" w:rsidP="00E71390">
      <w:pPr>
        <w:pStyle w:val="a1"/>
      </w:pPr>
      <w:r>
        <w:t>практический экзамен (скоростной спуск);</w:t>
      </w:r>
    </w:p>
    <w:p w:rsidR="00E71390" w:rsidRDefault="00E71390" w:rsidP="00E71390">
      <w:pPr>
        <w:pStyle w:val="a1"/>
      </w:pPr>
      <w:r>
        <w:t xml:space="preserve">практический экзамен (слалом или слалом-гигант, действия как </w:t>
      </w:r>
      <w:proofErr w:type="spellStart"/>
      <w:r>
        <w:t>ТД</w:t>
      </w:r>
      <w:proofErr w:type="spellEnd"/>
      <w:r>
        <w:t>);</w:t>
      </w:r>
    </w:p>
    <w:p w:rsidR="00E71390" w:rsidRDefault="00E71390" w:rsidP="00E71390">
      <w:pPr>
        <w:pStyle w:val="af4"/>
      </w:pPr>
      <w:r>
        <w:t>ФИС рекомендует лыжным федерациям предельный возраст 40 лет – для поступающих и 65 лет – для технических делегатов (дата контроля - 1 июля).</w:t>
      </w:r>
    </w:p>
    <w:p w:rsidR="00E71390" w:rsidRDefault="00E71390" w:rsidP="00E71390">
      <w:pPr>
        <w:pStyle w:val="af8"/>
      </w:pPr>
      <w:r>
        <w:t>602.1.4.2.</w:t>
      </w:r>
      <w:r>
        <w:tab/>
        <w:t>Каждая национальная федерация имеет возможность сообщить в бюро ФИС о выдвижении из своих рядов способных лиц на дол</w:t>
      </w:r>
      <w:r>
        <w:t>ж</w:t>
      </w:r>
      <w:r>
        <w:t>ность технического делегата. Решение о допуске принимает подк</w:t>
      </w:r>
      <w:r>
        <w:t>о</w:t>
      </w:r>
      <w:r>
        <w:t>митет по горнолыжным техническим делегатам.</w:t>
      </w:r>
    </w:p>
    <w:p w:rsidR="00E71390" w:rsidRDefault="00E71390" w:rsidP="00E71390">
      <w:pPr>
        <w:pStyle w:val="26"/>
      </w:pPr>
      <w:r>
        <w:t>602.1.5.</w:t>
      </w:r>
      <w:r>
        <w:tab/>
        <w:t>Подготовка.</w:t>
      </w:r>
    </w:p>
    <w:p w:rsidR="00E71390" w:rsidRDefault="00E71390" w:rsidP="00E71390">
      <w:pPr>
        <w:pStyle w:val="af8"/>
      </w:pPr>
      <w:r>
        <w:t>602.1.5.1.</w:t>
      </w:r>
      <w:r>
        <w:tab/>
        <w:t>Основная подготовка соискателей в технические делегаты – задача соответствующей национальной федерации.</w:t>
      </w:r>
    </w:p>
    <w:p w:rsidR="00E71390" w:rsidRDefault="00E71390" w:rsidP="00E71390">
      <w:pPr>
        <w:pStyle w:val="af8"/>
      </w:pPr>
      <w:r>
        <w:t>602.1.5.2.</w:t>
      </w:r>
      <w:r>
        <w:tab/>
        <w:t>Соискатель назначается своей национальной лыжной федерацией.</w:t>
      </w:r>
    </w:p>
    <w:p w:rsidR="00E71390" w:rsidRDefault="00E71390" w:rsidP="00E71390">
      <w:pPr>
        <w:pStyle w:val="af4"/>
        <w:rPr>
          <w:i/>
        </w:rPr>
      </w:pPr>
      <w:r>
        <w:rPr>
          <w:i/>
        </w:rPr>
        <w:t>Первый год</w:t>
      </w:r>
    </w:p>
    <w:p w:rsidR="00E71390" w:rsidRDefault="00E71390" w:rsidP="00E71390">
      <w:pPr>
        <w:pStyle w:val="a1"/>
      </w:pPr>
      <w:r>
        <w:t xml:space="preserve">Соискатель должен посещать проводимые ежегодно своей национальной федерацией курсы совершенствования </w:t>
      </w:r>
      <w:proofErr w:type="spellStart"/>
      <w:r>
        <w:t>ТД</w:t>
      </w:r>
      <w:proofErr w:type="spellEnd"/>
      <w:r>
        <w:t xml:space="preserve"> (в июне-июле в южном полушарии и в октябре - ноябре в севе</w:t>
      </w:r>
      <w:r>
        <w:t>р</w:t>
      </w:r>
      <w:r>
        <w:t>ном полушарии).</w:t>
      </w:r>
    </w:p>
    <w:p w:rsidR="00E71390" w:rsidRDefault="00E71390" w:rsidP="00E71390">
      <w:pPr>
        <w:pStyle w:val="a1"/>
      </w:pPr>
      <w:r>
        <w:t xml:space="preserve">Посетить два соревнования ФИС, которые проводятся в его стране и под присмотром ответственного за </w:t>
      </w:r>
      <w:proofErr w:type="spellStart"/>
      <w:r>
        <w:t>ТД</w:t>
      </w:r>
      <w:proofErr w:type="spellEnd"/>
      <w:r>
        <w:t xml:space="preserve"> или его пре</w:t>
      </w:r>
      <w:r>
        <w:t>д</w:t>
      </w:r>
      <w:r>
        <w:t>ставителя набираться опыта.</w:t>
      </w:r>
    </w:p>
    <w:p w:rsidR="00E71390" w:rsidRDefault="00E71390" w:rsidP="00E71390">
      <w:pPr>
        <w:pStyle w:val="a1"/>
      </w:pPr>
      <w:r>
        <w:t xml:space="preserve">Составить официальные отчёты по поводу этих назначений и отправить его ответственному за </w:t>
      </w:r>
      <w:proofErr w:type="spellStart"/>
      <w:r>
        <w:t>ТД</w:t>
      </w:r>
      <w:proofErr w:type="spellEnd"/>
      <w:r>
        <w:t xml:space="preserve"> и копию в ФИС на одном из официальных языков ФИС.</w:t>
      </w:r>
    </w:p>
    <w:p w:rsidR="00E71390" w:rsidRDefault="00E71390" w:rsidP="00E71390">
      <w:pPr>
        <w:pStyle w:val="a1"/>
      </w:pPr>
      <w:r>
        <w:t>В конце сезона национальная лыжная федерация ходата</w:t>
      </w:r>
      <w:r>
        <w:t>й</w:t>
      </w:r>
      <w:r>
        <w:t xml:space="preserve">ствует </w:t>
      </w:r>
      <w:proofErr w:type="gramStart"/>
      <w:r>
        <w:t>перед</w:t>
      </w:r>
      <w:proofErr w:type="gramEnd"/>
      <w:r>
        <w:t xml:space="preserve"> ФИС об официальном приёме соискателя. Копия ходатайства направляется </w:t>
      </w:r>
      <w:proofErr w:type="gramStart"/>
      <w:r>
        <w:t>ответственному</w:t>
      </w:r>
      <w:proofErr w:type="gramEnd"/>
      <w:r>
        <w:t xml:space="preserve"> за </w:t>
      </w:r>
      <w:proofErr w:type="spellStart"/>
      <w:r>
        <w:t>ТД</w:t>
      </w:r>
      <w:proofErr w:type="spellEnd"/>
      <w:r>
        <w:t>.</w:t>
      </w:r>
    </w:p>
    <w:p w:rsidR="00E71390" w:rsidRDefault="00E71390" w:rsidP="00E71390">
      <w:pPr>
        <w:pStyle w:val="af4"/>
        <w:rPr>
          <w:i/>
        </w:rPr>
      </w:pPr>
      <w:r>
        <w:rPr>
          <w:i/>
        </w:rPr>
        <w:t>Второй год</w:t>
      </w:r>
    </w:p>
    <w:p w:rsidR="00E71390" w:rsidRDefault="00E71390" w:rsidP="00E71390">
      <w:pPr>
        <w:pStyle w:val="a1"/>
      </w:pPr>
      <w:r>
        <w:t>Соискатель должен посетить ежегодный курс совершенств</w:t>
      </w:r>
      <w:r>
        <w:t>о</w:t>
      </w:r>
      <w:r>
        <w:t xml:space="preserve">вания </w:t>
      </w:r>
      <w:proofErr w:type="spellStart"/>
      <w:r>
        <w:t>ТД</w:t>
      </w:r>
      <w:proofErr w:type="spellEnd"/>
      <w:r>
        <w:t>.</w:t>
      </w:r>
    </w:p>
    <w:p w:rsidR="00E71390" w:rsidRDefault="00E71390" w:rsidP="00E71390">
      <w:pPr>
        <w:pStyle w:val="a1"/>
      </w:pPr>
      <w:r>
        <w:t>Должен выдержать устный и письменный вступительный э</w:t>
      </w:r>
      <w:r>
        <w:t>к</w:t>
      </w:r>
      <w:r>
        <w:t>замен на одном из официальных языков ФИС.</w:t>
      </w:r>
    </w:p>
    <w:p w:rsidR="00E71390" w:rsidRDefault="00E71390" w:rsidP="00E71390">
      <w:pPr>
        <w:pStyle w:val="af4"/>
        <w:rPr>
          <w:i/>
        </w:rPr>
      </w:pPr>
      <w:r>
        <w:rPr>
          <w:i/>
        </w:rPr>
        <w:t>Кандидат</w:t>
      </w:r>
    </w:p>
    <w:p w:rsidR="00E71390" w:rsidRDefault="00E71390" w:rsidP="00E71390">
      <w:pPr>
        <w:pStyle w:val="af4"/>
      </w:pPr>
      <w:r>
        <w:lastRenderedPageBreak/>
        <w:t xml:space="preserve">Под присмотром экзаменатора </w:t>
      </w:r>
      <w:proofErr w:type="spellStart"/>
      <w:r>
        <w:t>ТД</w:t>
      </w:r>
      <w:proofErr w:type="spellEnd"/>
      <w:r>
        <w:t xml:space="preserve"> (из другой страны):</w:t>
      </w:r>
    </w:p>
    <w:p w:rsidR="00E71390" w:rsidRDefault="00E71390" w:rsidP="00E71390">
      <w:pPr>
        <w:pStyle w:val="a1"/>
      </w:pPr>
      <w:r>
        <w:t>сдаёт практический экзамен (соревнования в скоростном спу</w:t>
      </w:r>
      <w:r>
        <w:t>с</w:t>
      </w:r>
      <w:r>
        <w:t>ке</w:t>
      </w:r>
      <w:r w:rsidR="00793459">
        <w:t xml:space="preserve"> в качестве ассистента рефери</w:t>
      </w:r>
      <w:r>
        <w:t>)</w:t>
      </w:r>
    </w:p>
    <w:p w:rsidR="00E71390" w:rsidRDefault="00E71390" w:rsidP="00E71390">
      <w:pPr>
        <w:pStyle w:val="a1"/>
      </w:pPr>
      <w:r>
        <w:t xml:space="preserve">сдаёт практический экзамен (на слаломе или слаломе-гиганте, с деятельностью как </w:t>
      </w:r>
      <w:proofErr w:type="spellStart"/>
      <w:r>
        <w:t>ТД</w:t>
      </w:r>
      <w:proofErr w:type="spellEnd"/>
      <w:r>
        <w:t>)</w:t>
      </w:r>
    </w:p>
    <w:p w:rsidR="00793459" w:rsidRDefault="00793459" w:rsidP="00E71390">
      <w:pPr>
        <w:pStyle w:val="a1"/>
      </w:pPr>
      <w:r>
        <w:t>если спортивное мероприятие состоит из более</w:t>
      </w:r>
      <w:proofErr w:type="gramStart"/>
      <w:r>
        <w:t>,</w:t>
      </w:r>
      <w:proofErr w:type="gramEnd"/>
      <w:r>
        <w:t xml:space="preserve"> чем одного соревнования, экзамен начинается с момента прибытия в с</w:t>
      </w:r>
      <w:r>
        <w:t>о</w:t>
      </w:r>
      <w:r>
        <w:t>ответствии со статьёй 602.4.3 и должен быть проведён в первый день соревнований</w:t>
      </w:r>
      <w:bookmarkStart w:id="95" w:name="_GoBack"/>
      <w:bookmarkEnd w:id="95"/>
    </w:p>
    <w:p w:rsidR="00E71390" w:rsidRDefault="00E71390" w:rsidP="00E71390">
      <w:pPr>
        <w:pStyle w:val="a1"/>
      </w:pPr>
      <w:r>
        <w:t xml:space="preserve">заполняет официальный отчёт об этих двух назначениях и направляет своему ответственному за </w:t>
      </w:r>
      <w:proofErr w:type="spellStart"/>
      <w:r>
        <w:t>ТД</w:t>
      </w:r>
      <w:proofErr w:type="spellEnd"/>
      <w:r>
        <w:t xml:space="preserve"> и копию в ФИС (на одном из официальных языков)</w:t>
      </w:r>
    </w:p>
    <w:p w:rsidR="00E71390" w:rsidRDefault="00E71390" w:rsidP="00E71390">
      <w:pPr>
        <w:pStyle w:val="a1"/>
      </w:pPr>
      <w:r>
        <w:t>Бюро ФИС проверяет всю информацию и различные отчёты кандидата и экзаменатора и пересылает при необходимости их подробности подкомитету по техническим делегатам.</w:t>
      </w:r>
    </w:p>
    <w:p w:rsidR="00E71390" w:rsidRDefault="00E71390" w:rsidP="00E71390">
      <w:pPr>
        <w:pStyle w:val="a1"/>
      </w:pPr>
      <w:r>
        <w:t xml:space="preserve">Подкомитет может принять решение не выдавать лицензию </w:t>
      </w:r>
      <w:proofErr w:type="spellStart"/>
      <w:r>
        <w:t>ТД</w:t>
      </w:r>
      <w:proofErr w:type="spellEnd"/>
      <w:r>
        <w:t>, если кандидат выполнил не все предписания, либо пок</w:t>
      </w:r>
      <w:r>
        <w:t>а</w:t>
      </w:r>
      <w:r>
        <w:t>зал себя неподходящим. В этом случае подкомитет решает, может кандидат ли продолжить свою подготовку, и какие отч</w:t>
      </w:r>
      <w:r>
        <w:t>ё</w:t>
      </w:r>
      <w:r>
        <w:t>ты на пути становления должны быть повторены.</w:t>
      </w:r>
    </w:p>
    <w:p w:rsidR="00E71390" w:rsidRDefault="00E71390" w:rsidP="00E71390">
      <w:pPr>
        <w:pStyle w:val="a1"/>
      </w:pPr>
      <w:r>
        <w:t>Если кандидат показал себя подходящим, он становится п</w:t>
      </w:r>
      <w:r>
        <w:t>о</w:t>
      </w:r>
      <w:r>
        <w:t xml:space="preserve">сле очередного курса усовершенствования </w:t>
      </w:r>
      <w:proofErr w:type="spellStart"/>
      <w:r>
        <w:t>ТД</w:t>
      </w:r>
      <w:proofErr w:type="spellEnd"/>
      <w:r>
        <w:t xml:space="preserve"> официальным горнолыжным техническим делегатом ФИС.</w:t>
      </w:r>
    </w:p>
    <w:p w:rsidR="00E71390" w:rsidRDefault="00E71390" w:rsidP="00E71390">
      <w:pPr>
        <w:pStyle w:val="af8"/>
      </w:pPr>
      <w:r>
        <w:t>602.1.5.3.</w:t>
      </w:r>
      <w:r>
        <w:tab/>
        <w:t>При проведении соревнований совместно с техническим делегатом может принимать участие только один кандидат в технические дел</w:t>
      </w:r>
      <w:r>
        <w:t>е</w:t>
      </w:r>
      <w:r>
        <w:t>гаты. Исключения могут быть разрешены ФИС.</w:t>
      </w:r>
    </w:p>
    <w:p w:rsidR="00E71390" w:rsidRDefault="00E71390" w:rsidP="00E71390">
      <w:pPr>
        <w:pStyle w:val="af8"/>
      </w:pPr>
      <w:r>
        <w:t>602.1.5.4.</w:t>
      </w:r>
      <w:r>
        <w:tab/>
        <w:t>Распределение кандидатов в технические делегаты осуществляется ФИС по предложению региональных ответственных по вопросам технических делегатов. ФИС проверяет также качество конкретных кандидатов. После того, как необходимые назначения на скоростном спуске выполнены, и все отчёты представлены, ФИС назначает и</w:t>
      </w:r>
      <w:r>
        <w:t>с</w:t>
      </w:r>
      <w:r>
        <w:t>пытанному кандидату окончательный экзамен.</w:t>
      </w:r>
    </w:p>
    <w:p w:rsidR="00E71390" w:rsidRDefault="00E71390" w:rsidP="00E71390">
      <w:pPr>
        <w:pStyle w:val="af8"/>
      </w:pPr>
      <w:r>
        <w:t>602.1.5.5.</w:t>
      </w:r>
      <w:r>
        <w:tab/>
        <w:t>Кандидат в технические делегаты не имеет права на покрытие своих расходов.</w:t>
      </w:r>
    </w:p>
    <w:p w:rsidR="00E71390" w:rsidRDefault="00E71390" w:rsidP="00E71390">
      <w:pPr>
        <w:pStyle w:val="af8"/>
      </w:pPr>
      <w:r>
        <w:t>602.1.5.6.</w:t>
      </w:r>
      <w:r>
        <w:tab/>
        <w:t>Технический делегат обязан обучать назначенного ему кандидата.</w:t>
      </w:r>
    </w:p>
    <w:p w:rsidR="00E71390" w:rsidRDefault="00E71390" w:rsidP="00E71390">
      <w:pPr>
        <w:pStyle w:val="26"/>
      </w:pPr>
      <w:r>
        <w:t>602.1.6.</w:t>
      </w:r>
      <w:r>
        <w:tab/>
        <w:t>Лицензия</w:t>
      </w:r>
    </w:p>
    <w:p w:rsidR="00E71390" w:rsidRDefault="00E71390" w:rsidP="00E71390">
      <w:pPr>
        <w:pStyle w:val="af4"/>
      </w:pPr>
      <w:r>
        <w:t>Лицензия - номерной, идентификационный документ, имеющий силу в течение 12 месяцев. Она должна обновляться каждый год, и обязательна для каждого технического делегата.</w:t>
      </w:r>
    </w:p>
    <w:p w:rsidR="00E71390" w:rsidRDefault="00E71390" w:rsidP="00E71390">
      <w:pPr>
        <w:pStyle w:val="26"/>
      </w:pPr>
      <w:r>
        <w:t>602.1.7.</w:t>
      </w:r>
      <w:r>
        <w:tab/>
        <w:t>Повышение квалификации и истечение срока лицензии</w:t>
      </w:r>
    </w:p>
    <w:p w:rsidR="00E71390" w:rsidRDefault="00E71390" w:rsidP="00E71390">
      <w:pPr>
        <w:pStyle w:val="af4"/>
      </w:pPr>
      <w:r>
        <w:t>Каждый технический делегат, имеющий лицензию, должен еж</w:t>
      </w:r>
      <w:r>
        <w:t>е</w:t>
      </w:r>
      <w:r>
        <w:t>годно принимать участие в организованном ФИС курсе усоверше</w:t>
      </w:r>
      <w:r>
        <w:t>н</w:t>
      </w:r>
      <w:r>
        <w:t>ствования. Технический делегат, который без уважительных причин в течение 2-х последовательных лет пропускает обучение или не и</w:t>
      </w:r>
      <w:r>
        <w:t>с</w:t>
      </w:r>
      <w:r>
        <w:t>полняет порученных ему назначений технического делегата, лиш</w:t>
      </w:r>
      <w:r>
        <w:t>а</w:t>
      </w:r>
      <w:r>
        <w:t>ется лицензии технического делегата. Для восстановления лицензии он должен снова сдать квалификационные экзамены и выполнить все требования к кандидату.</w:t>
      </w:r>
    </w:p>
    <w:p w:rsidR="00E71390" w:rsidRDefault="00E71390" w:rsidP="00E71390">
      <w:pPr>
        <w:pStyle w:val="13"/>
      </w:pPr>
      <w:r>
        <w:lastRenderedPageBreak/>
        <w:t>602.2.</w:t>
      </w:r>
      <w:r>
        <w:tab/>
        <w:t>Назначение</w:t>
      </w:r>
    </w:p>
    <w:p w:rsidR="00E71390" w:rsidRDefault="00E71390" w:rsidP="00E71390">
      <w:pPr>
        <w:pStyle w:val="af8"/>
      </w:pPr>
      <w:r>
        <w:t>602.2.1.</w:t>
      </w:r>
      <w:r>
        <w:tab/>
        <w:t>На Зимние олимпийские игры и лыжные Чемпионаты мира ФИС назначается Президиумом ФИС по рекомендации Горнолыжного к</w:t>
      </w:r>
      <w:r>
        <w:t>о</w:t>
      </w:r>
      <w:r>
        <w:t>митета.</w:t>
      </w:r>
    </w:p>
    <w:p w:rsidR="00E71390" w:rsidRDefault="00E71390" w:rsidP="00E71390">
      <w:pPr>
        <w:pStyle w:val="af8"/>
      </w:pPr>
      <w:r>
        <w:t>602.2.2.</w:t>
      </w:r>
      <w:r>
        <w:tab/>
        <w:t>На все другие соревнования назначается подкомитетом по горн</w:t>
      </w:r>
      <w:r>
        <w:t>о</w:t>
      </w:r>
      <w:r>
        <w:t>лыжным техническим делегатам.</w:t>
      </w:r>
    </w:p>
    <w:p w:rsidR="00E71390" w:rsidRDefault="00E71390" w:rsidP="00E71390">
      <w:pPr>
        <w:pStyle w:val="af8"/>
      </w:pPr>
      <w:r>
        <w:t>602.2.3.</w:t>
      </w:r>
      <w:r>
        <w:tab/>
        <w:t>Исключение составляют юношеские, городские, ветеранские, ун</w:t>
      </w:r>
      <w:r>
        <w:t>и</w:t>
      </w:r>
      <w:r>
        <w:t>верситетские, ведомственные соревнования, соревнования для л</w:t>
      </w:r>
      <w:r>
        <w:t>ю</w:t>
      </w:r>
      <w:r>
        <w:t>дей с ограниченными возможностями, на которых технический дел</w:t>
      </w:r>
      <w:r>
        <w:t>е</w:t>
      </w:r>
      <w:r>
        <w:t>гат предлагается подкомитетом по соответствующей тематике и подтверждается подкомитетом для горнолыжных технических дел</w:t>
      </w:r>
      <w:r>
        <w:t>е</w:t>
      </w:r>
      <w:r>
        <w:t>гатов.</w:t>
      </w:r>
    </w:p>
    <w:p w:rsidR="00E71390" w:rsidRDefault="00E71390" w:rsidP="00E71390">
      <w:pPr>
        <w:pStyle w:val="af8"/>
      </w:pPr>
      <w:r>
        <w:t>602.2.4.</w:t>
      </w:r>
      <w:r>
        <w:tab/>
        <w:t>Технический делегат не может быть членом организующей соревн</w:t>
      </w:r>
      <w:r>
        <w:t>о</w:t>
      </w:r>
      <w:r>
        <w:t>вания федерации</w:t>
      </w:r>
      <w:r>
        <w:rPr>
          <w:i/>
        </w:rPr>
        <w:t>.</w:t>
      </w:r>
      <w:r>
        <w:t xml:space="preserve"> В исключительных случаях подкомитет по техн</w:t>
      </w:r>
      <w:r>
        <w:t>и</w:t>
      </w:r>
      <w:r>
        <w:t xml:space="preserve">ческим делегатам ФИС может назначить </w:t>
      </w:r>
      <w:proofErr w:type="spellStart"/>
      <w:r>
        <w:t>ТД</w:t>
      </w:r>
      <w:proofErr w:type="spellEnd"/>
      <w:r>
        <w:t xml:space="preserve"> из собственной страны. Он не может, однако, быть членом клуба-организатора или реги</w:t>
      </w:r>
      <w:r>
        <w:t>о</w:t>
      </w:r>
      <w:r>
        <w:t>нальной федерации.</w:t>
      </w:r>
    </w:p>
    <w:p w:rsidR="00E71390" w:rsidRDefault="00E71390" w:rsidP="00E71390">
      <w:pPr>
        <w:pStyle w:val="13"/>
      </w:pPr>
      <w:r>
        <w:t>602.3.</w:t>
      </w:r>
      <w:r>
        <w:tab/>
        <w:t>Замена технического делегата</w:t>
      </w:r>
    </w:p>
    <w:p w:rsidR="00E71390" w:rsidRDefault="00E71390" w:rsidP="00E71390">
      <w:pPr>
        <w:pStyle w:val="af8"/>
      </w:pPr>
      <w:r>
        <w:t>602.3.1.</w:t>
      </w:r>
      <w:r>
        <w:tab/>
        <w:t>На Чемпионатах мира и Зимних олимпийских играх в случае, если технический делегат не может выполнять своих обязанностей, Пр</w:t>
      </w:r>
      <w:r>
        <w:t>е</w:t>
      </w:r>
      <w:r>
        <w:t>зидиум ФИС и национальная федерация, к которой принадлежит технический делегат, должны быть немедленно извещены. Презид</w:t>
      </w:r>
      <w:r>
        <w:t>и</w:t>
      </w:r>
      <w:r>
        <w:t>ум ФИС должен в этом случае немедленно назначить другого техн</w:t>
      </w:r>
      <w:r>
        <w:t>и</w:t>
      </w:r>
      <w:r>
        <w:t>ческого делегата.</w:t>
      </w:r>
    </w:p>
    <w:p w:rsidR="00E71390" w:rsidRDefault="00E71390" w:rsidP="00E71390">
      <w:pPr>
        <w:pStyle w:val="af8"/>
      </w:pPr>
      <w:r>
        <w:t>602.3.2.</w:t>
      </w:r>
      <w:r>
        <w:tab/>
        <w:t>На всех остальных соревнованиях национальная федерация, к кот</w:t>
      </w:r>
      <w:r>
        <w:t>о</w:t>
      </w:r>
      <w:r>
        <w:t>рой принадлежит технический делегат, ответственна за его неме</w:t>
      </w:r>
      <w:r>
        <w:t>д</w:t>
      </w:r>
      <w:r>
        <w:t>ленную замену. Организационный комитет и ФИС должны быть н</w:t>
      </w:r>
      <w:r>
        <w:t>е</w:t>
      </w:r>
      <w:r>
        <w:t>медленно об этом извещены.</w:t>
      </w:r>
    </w:p>
    <w:p w:rsidR="00E71390" w:rsidRDefault="00E71390" w:rsidP="00E71390">
      <w:pPr>
        <w:pStyle w:val="af8"/>
      </w:pPr>
      <w:r>
        <w:t>602.3.3.</w:t>
      </w:r>
      <w:r>
        <w:tab/>
      </w:r>
      <w:proofErr w:type="gramStart"/>
      <w:r>
        <w:t>Если технический делегат по непредвиденным обстоятельствам не прибыл или прибыл слишком поздно, и в связи с этим не может на месте соревнований выполнять свои функции временно или дл</w:t>
      </w:r>
      <w:r>
        <w:t>и</w:t>
      </w:r>
      <w:r>
        <w:t>тельный период времени, то, при проведении Чемпионатов мира и Зимних олимпийских игр, Президиум ФИС на месте проведения с</w:t>
      </w:r>
      <w:r>
        <w:t>о</w:t>
      </w:r>
      <w:r>
        <w:t>ревнований назначает замену из числа членов жюри, присутству</w:t>
      </w:r>
      <w:r>
        <w:t>ю</w:t>
      </w:r>
      <w:r>
        <w:t>щих на соревновании.</w:t>
      </w:r>
      <w:proofErr w:type="gramEnd"/>
    </w:p>
    <w:p w:rsidR="00E71390" w:rsidRDefault="00E71390" w:rsidP="00E71390">
      <w:pPr>
        <w:pStyle w:val="af8"/>
      </w:pPr>
      <w:r>
        <w:t>602.3.4.</w:t>
      </w:r>
      <w:r>
        <w:tab/>
        <w:t>Для всех других международных соревнований замена технического делегата производится жюри на месте проведения соревнований.</w:t>
      </w:r>
    </w:p>
    <w:p w:rsidR="00E71390" w:rsidRDefault="00E71390" w:rsidP="00E71390">
      <w:pPr>
        <w:pStyle w:val="af4"/>
      </w:pPr>
      <w:r>
        <w:t>Замена технического делегата должна выполняться в соотве</w:t>
      </w:r>
      <w:r>
        <w:t>т</w:t>
      </w:r>
      <w:r>
        <w:t>ствии с требованиями статьи 602.1.6.</w:t>
      </w:r>
    </w:p>
    <w:p w:rsidR="00E71390" w:rsidRDefault="00E71390" w:rsidP="00E71390">
      <w:pPr>
        <w:pStyle w:val="af4"/>
      </w:pPr>
      <w:r>
        <w:t>В случае необходимости может быть назначен технический дел</w:t>
      </w:r>
      <w:r>
        <w:t>е</w:t>
      </w:r>
      <w:r>
        <w:t>гат, который хотя и не отвечает указанным требованиям, но спос</w:t>
      </w:r>
      <w:r>
        <w:t>о</w:t>
      </w:r>
      <w:r>
        <w:t>бен обеспечить проведение соревнований. При выборе данной ка</w:t>
      </w:r>
      <w:r>
        <w:t>н</w:t>
      </w:r>
      <w:r>
        <w:t>дидатуры должны быть использованы самые строгие критерии.</w:t>
      </w:r>
    </w:p>
    <w:p w:rsidR="00E71390" w:rsidRDefault="00E71390" w:rsidP="00E71390">
      <w:pPr>
        <w:pStyle w:val="af8"/>
      </w:pPr>
      <w:r>
        <w:t>602.3.5.</w:t>
      </w:r>
      <w:r>
        <w:tab/>
        <w:t>Заменённый технический делегат имеет те же права и обязанности, как и первоначально назначенный технический делегат.</w:t>
      </w:r>
    </w:p>
    <w:p w:rsidR="00E71390" w:rsidRDefault="00E71390" w:rsidP="00E71390">
      <w:pPr>
        <w:pStyle w:val="13"/>
      </w:pPr>
      <w:r>
        <w:lastRenderedPageBreak/>
        <w:t>602.4.</w:t>
      </w:r>
      <w:r>
        <w:tab/>
        <w:t>Организация назначения</w:t>
      </w:r>
    </w:p>
    <w:p w:rsidR="00E71390" w:rsidRDefault="00E71390" w:rsidP="00E71390">
      <w:pPr>
        <w:pStyle w:val="af8"/>
      </w:pPr>
      <w:r>
        <w:t>602.4.1.</w:t>
      </w:r>
      <w:r>
        <w:tab/>
        <w:t>Технический делегат должен своевременно установить связь с орг</w:t>
      </w:r>
      <w:r>
        <w:t>а</w:t>
      </w:r>
      <w:r>
        <w:t>низатором.</w:t>
      </w:r>
    </w:p>
    <w:p w:rsidR="00E71390" w:rsidRDefault="00E71390" w:rsidP="00E71390">
      <w:pPr>
        <w:pStyle w:val="af8"/>
      </w:pPr>
      <w:r>
        <w:t>602.4.2.</w:t>
      </w:r>
      <w:r>
        <w:tab/>
        <w:t>Отмена и/или перенесение соревнований должны быть немедленно доведены до сведения технического делегата и ФИС, принимая во внимания возможные сроки.</w:t>
      </w:r>
    </w:p>
    <w:p w:rsidR="00E71390" w:rsidRDefault="00E71390" w:rsidP="00E71390">
      <w:pPr>
        <w:pStyle w:val="af8"/>
      </w:pPr>
      <w:r>
        <w:t>602.4.3.</w:t>
      </w:r>
      <w:r>
        <w:tab/>
        <w:t xml:space="preserve">Для скоростного спуска и </w:t>
      </w:r>
      <w:proofErr w:type="gramStart"/>
      <w:r>
        <w:t>супер-гиганта</w:t>
      </w:r>
      <w:proofErr w:type="gramEnd"/>
      <w:r>
        <w:t xml:space="preserve"> технический делегат должен прибыть на место проведения соревнований, по меньшей мере, за 48 часов до начала жеребьёвки на первую тренировку. На всех др</w:t>
      </w:r>
      <w:r>
        <w:t>у</w:t>
      </w:r>
      <w:r>
        <w:t>гих соревнованиях – за 24 часа до жеребьёвки.</w:t>
      </w:r>
    </w:p>
    <w:p w:rsidR="00E71390" w:rsidRDefault="00E71390" w:rsidP="00E71390">
      <w:pPr>
        <w:pStyle w:val="13"/>
      </w:pPr>
      <w:r>
        <w:t>602.5.</w:t>
      </w:r>
      <w:r>
        <w:tab/>
        <w:t>Компенсация расходов</w:t>
      </w:r>
    </w:p>
    <w:p w:rsidR="00E71390" w:rsidRDefault="00E71390" w:rsidP="00E71390">
      <w:pPr>
        <w:pStyle w:val="af4"/>
      </w:pPr>
      <w:r>
        <w:t xml:space="preserve">Технический делегат </w:t>
      </w:r>
      <w:r>
        <w:rPr>
          <w:vertAlign w:val="superscript"/>
        </w:rPr>
        <w:t>2)</w:t>
      </w:r>
      <w:r>
        <w:t xml:space="preserve"> имеет право на компенсацию дорожных расходов максимум до 600 швейцарских франков </w:t>
      </w:r>
      <w:r>
        <w:rPr>
          <w:vertAlign w:val="superscript"/>
        </w:rPr>
        <w:t>1)</w:t>
      </w:r>
      <w:r>
        <w:t xml:space="preserve"> (включая доро</w:t>
      </w:r>
      <w:r>
        <w:t>ж</w:t>
      </w:r>
      <w:r>
        <w:t>ные сборы на автобанах), также как на размещение и питание в т</w:t>
      </w:r>
      <w:r>
        <w:t>е</w:t>
      </w:r>
      <w:r>
        <w:t xml:space="preserve">чение назначения. Это правило также распространяется на поездки, связанные с инспекцией и проездом к месту соревнований (первый класс по железной дороге, авиабилет туристического класса или </w:t>
      </w:r>
      <w:proofErr w:type="spellStart"/>
      <w:r>
        <w:t>п</w:t>
      </w:r>
      <w:r>
        <w:t>о</w:t>
      </w:r>
      <w:r>
        <w:t>километровая</w:t>
      </w:r>
      <w:proofErr w:type="spellEnd"/>
      <w:r>
        <w:t xml:space="preserve"> оплата исходя из 0,70 швейцарского франка за кил</w:t>
      </w:r>
      <w:r>
        <w:t>о</w:t>
      </w:r>
      <w:r>
        <w:t>метр или эквивалент).</w:t>
      </w:r>
    </w:p>
    <w:p w:rsidR="00E71390" w:rsidRDefault="00E71390" w:rsidP="00E71390">
      <w:pPr>
        <w:pStyle w:val="af4"/>
      </w:pPr>
      <w:r>
        <w:t>Кроме того, ему полагаются фиксированные суточные в размере 100 швейцарских франков в день, как за дни проезда туда и обратно, так и за дни пребывания на месте назначения. Эти суточные должны покрывать также почтовые расходы по отправке отчёта. Двойная оплата (например, при поездке домой в последний день соревнов</w:t>
      </w:r>
      <w:r>
        <w:t>а</w:t>
      </w:r>
      <w:r>
        <w:t>ний) не разрешается. Если необходимы ночёвки в пути следования туда и обратно, они должны быть обоснованы и оплачены отдельно.</w:t>
      </w:r>
    </w:p>
    <w:p w:rsidR="00E71390" w:rsidRDefault="00E71390" w:rsidP="00E71390">
      <w:pPr>
        <w:pStyle w:val="af4"/>
      </w:pPr>
      <w:r>
        <w:rPr>
          <w:vertAlign w:val="superscript"/>
        </w:rPr>
        <w:t xml:space="preserve">1) </w:t>
      </w:r>
      <w:r>
        <w:t>Максимальная сумма в 600 швейцарских франков действител</w:t>
      </w:r>
      <w:r>
        <w:t>ь</w:t>
      </w:r>
      <w:r>
        <w:t>на для всех соревнований, за исключением Зимних олимпийских игр, Кубков мира и Континентальных Кубков.</w:t>
      </w:r>
    </w:p>
    <w:p w:rsidR="00E71390" w:rsidRDefault="00E71390" w:rsidP="00E71390">
      <w:pPr>
        <w:pStyle w:val="af4"/>
      </w:pPr>
      <w:r>
        <w:rPr>
          <w:vertAlign w:val="superscript"/>
        </w:rPr>
        <w:t xml:space="preserve">2) </w:t>
      </w:r>
      <w:r>
        <w:t>Это правило применяется также ко всем членам жюри на Зимних олимпийских играх и Чемпионатах мира ФИС.</w:t>
      </w:r>
    </w:p>
    <w:p w:rsidR="00E71390" w:rsidRDefault="00E71390" w:rsidP="00E71390">
      <w:pPr>
        <w:pStyle w:val="12"/>
      </w:pPr>
      <w:bookmarkStart w:id="96" w:name="_Toc12304064"/>
      <w:bookmarkStart w:id="97" w:name="_Toc12305116"/>
      <w:bookmarkStart w:id="98" w:name="_Toc471642371"/>
      <w:r>
        <w:t>603.</w:t>
      </w:r>
      <w:r>
        <w:tab/>
        <w:t>Постановщик трассы</w:t>
      </w:r>
      <w:bookmarkEnd w:id="96"/>
      <w:bookmarkEnd w:id="97"/>
      <w:bookmarkEnd w:id="98"/>
    </w:p>
    <w:p w:rsidR="00E71390" w:rsidRDefault="00E71390" w:rsidP="00E71390">
      <w:pPr>
        <w:pStyle w:val="13"/>
      </w:pPr>
      <w:r>
        <w:t>603.1.</w:t>
      </w:r>
      <w:r>
        <w:tab/>
        <w:t>Предпосылки к назначению</w:t>
      </w:r>
    </w:p>
    <w:p w:rsidR="00E71390" w:rsidRDefault="00E71390" w:rsidP="00E71390">
      <w:pPr>
        <w:pStyle w:val="26"/>
      </w:pPr>
      <w:r>
        <w:t>603.1.1.</w:t>
      </w:r>
      <w:r>
        <w:tab/>
        <w:t>На Зимних олимпийских играх и Чемпионатах мира ФИС:</w:t>
      </w:r>
    </w:p>
    <w:p w:rsidR="00E71390" w:rsidRDefault="00E71390" w:rsidP="00E71390">
      <w:pPr>
        <w:pStyle w:val="a1"/>
      </w:pPr>
      <w:r>
        <w:t>по предложению руководителя национальной команды раб</w:t>
      </w:r>
      <w:r>
        <w:t>о</w:t>
      </w:r>
      <w:r>
        <w:t>чей группе тренеров,</w:t>
      </w:r>
    </w:p>
    <w:p w:rsidR="00E71390" w:rsidRDefault="00E71390" w:rsidP="00E71390">
      <w:pPr>
        <w:pStyle w:val="a1"/>
      </w:pPr>
      <w:r>
        <w:t>подтверждение его деятельность как постановщика трассы на соревнованиях Кубка мира, Зимних олимпийских играх, на Чемпионатах мира.</w:t>
      </w:r>
    </w:p>
    <w:p w:rsidR="00E71390" w:rsidRDefault="00E71390" w:rsidP="00E71390">
      <w:pPr>
        <w:pStyle w:val="26"/>
      </w:pPr>
      <w:r>
        <w:t>603.1.2.</w:t>
      </w:r>
      <w:r>
        <w:tab/>
        <w:t>Для всех других международных соревнований, включённых в к</w:t>
      </w:r>
      <w:r>
        <w:t>а</w:t>
      </w:r>
      <w:r>
        <w:t>лендарь ФИС:</w:t>
      </w:r>
    </w:p>
    <w:p w:rsidR="00E71390" w:rsidRDefault="00E71390" w:rsidP="00E71390">
      <w:pPr>
        <w:pStyle w:val="a1"/>
      </w:pPr>
      <w:r>
        <w:t>Континентальные кубки - по предложению национальной ф</w:t>
      </w:r>
      <w:r>
        <w:t>е</w:t>
      </w:r>
      <w:r>
        <w:t>дерации координатору континентального кубка или рабочей группе;</w:t>
      </w:r>
    </w:p>
    <w:p w:rsidR="00E71390" w:rsidRDefault="00E71390" w:rsidP="00E71390">
      <w:pPr>
        <w:pStyle w:val="a1"/>
      </w:pPr>
      <w:r>
        <w:t>прочие соревнования: назначение жюри или оргкомитета с</w:t>
      </w:r>
      <w:r>
        <w:t>о</w:t>
      </w:r>
      <w:r>
        <w:t>ревнований.</w:t>
      </w:r>
    </w:p>
    <w:p w:rsidR="00E71390" w:rsidRDefault="00E71390" w:rsidP="00E71390">
      <w:pPr>
        <w:pStyle w:val="af8"/>
      </w:pPr>
      <w:r>
        <w:lastRenderedPageBreak/>
        <w:t>603.1.3.</w:t>
      </w:r>
      <w:r>
        <w:tab/>
        <w:t>В соревнованиях по скоростному спуску постановщик должен быть хорошо знаком с особенностями трассы.</w:t>
      </w:r>
    </w:p>
    <w:p w:rsidR="00E71390" w:rsidRDefault="00E71390" w:rsidP="00E71390">
      <w:pPr>
        <w:pStyle w:val="13"/>
      </w:pPr>
      <w:r>
        <w:t>603.2.</w:t>
      </w:r>
      <w:r>
        <w:tab/>
        <w:t>Утверждение</w:t>
      </w:r>
    </w:p>
    <w:p w:rsidR="00E71390" w:rsidRDefault="00E71390" w:rsidP="00E71390">
      <w:pPr>
        <w:pStyle w:val="af8"/>
      </w:pPr>
      <w:r>
        <w:t>603.2.1.</w:t>
      </w:r>
      <w:r>
        <w:tab/>
        <w:t>На Зимние олимпийские игры, Чемпионаты мира ФИС и Кубки мира ФИС утверждение производится после контроля Генеральным д</w:t>
      </w:r>
      <w:r>
        <w:t>и</w:t>
      </w:r>
      <w:r>
        <w:t>ректором соревнований.</w:t>
      </w:r>
    </w:p>
    <w:p w:rsidR="00E71390" w:rsidRDefault="00E71390" w:rsidP="00E71390">
      <w:pPr>
        <w:pStyle w:val="af8"/>
      </w:pPr>
      <w:r>
        <w:t>603.2.2.</w:t>
      </w:r>
      <w:r>
        <w:tab/>
        <w:t>На Кубки Европы постановщиков трасс утверждает координатор Ку</w:t>
      </w:r>
      <w:r>
        <w:t>б</w:t>
      </w:r>
      <w:r>
        <w:t>ка Европы.</w:t>
      </w:r>
    </w:p>
    <w:p w:rsidR="00E71390" w:rsidRDefault="00E71390" w:rsidP="00E71390">
      <w:pPr>
        <w:pStyle w:val="af8"/>
      </w:pPr>
      <w:r>
        <w:t>603.2.3.</w:t>
      </w:r>
      <w:r>
        <w:tab/>
        <w:t>Для всех других международных соревнований, включённых в к</w:t>
      </w:r>
      <w:r>
        <w:t>а</w:t>
      </w:r>
      <w:r>
        <w:t>лендарь ФИС, утверждение производится жюри. В соревнованиях, которые проводятся на двух трассах, каждая трасса ставится разн</w:t>
      </w:r>
      <w:r>
        <w:t>ы</w:t>
      </w:r>
      <w:r>
        <w:t>ми постановщиками. Один из постановщиков может быть назначен организатором соревнований</w:t>
      </w:r>
    </w:p>
    <w:p w:rsidR="00E71390" w:rsidRDefault="00E71390" w:rsidP="00E71390">
      <w:pPr>
        <w:pStyle w:val="13"/>
      </w:pPr>
      <w:r>
        <w:t>603.3.</w:t>
      </w:r>
      <w:r>
        <w:tab/>
        <w:t>Контроль над работой постановщика трассы</w:t>
      </w:r>
    </w:p>
    <w:p w:rsidR="00E71390" w:rsidRDefault="00E71390" w:rsidP="00E71390">
      <w:pPr>
        <w:pStyle w:val="af8"/>
      </w:pPr>
      <w:r>
        <w:t>603.3.1.</w:t>
      </w:r>
      <w:r>
        <w:tab/>
        <w:t>Деятельность постановщика трассы контролируется жюри.</w:t>
      </w:r>
    </w:p>
    <w:p w:rsidR="00E71390" w:rsidRDefault="00E71390" w:rsidP="00E71390">
      <w:pPr>
        <w:pStyle w:val="13"/>
      </w:pPr>
      <w:r>
        <w:t>603.4.</w:t>
      </w:r>
      <w:r>
        <w:tab/>
        <w:t>Организация назначения</w:t>
      </w:r>
    </w:p>
    <w:p w:rsidR="00E71390" w:rsidRDefault="00E71390" w:rsidP="00E71390">
      <w:pPr>
        <w:pStyle w:val="af4"/>
      </w:pPr>
      <w:r>
        <w:t>На Зимних олимпийских играх, Чемпионатах мира и Кубках мира назначение постановщиков трасс осуществляется Генеральным д</w:t>
      </w:r>
      <w:r>
        <w:t>и</w:t>
      </w:r>
      <w:r>
        <w:t>ректором соревнований. На Кубки Европы постановщиков трасс назначает координатор Кубка Европы. На всех других соревнованиях назначение постановщиков трасс производится жюри.</w:t>
      </w:r>
    </w:p>
    <w:p w:rsidR="00E71390" w:rsidRDefault="00E71390" w:rsidP="00E71390">
      <w:pPr>
        <w:pStyle w:val="13"/>
      </w:pPr>
      <w:r>
        <w:t>603.5.</w:t>
      </w:r>
      <w:r>
        <w:tab/>
        <w:t>Замена постановщика трассы</w:t>
      </w:r>
    </w:p>
    <w:p w:rsidR="00E71390" w:rsidRDefault="00E71390" w:rsidP="00E71390">
      <w:pPr>
        <w:pStyle w:val="af8"/>
      </w:pPr>
      <w:r>
        <w:t>603.5.1.</w:t>
      </w:r>
      <w:r>
        <w:tab/>
        <w:t>На Зимних олимпийских играх и Чемпионатах мира ФИС Генерал</w:t>
      </w:r>
      <w:r>
        <w:t>ь</w:t>
      </w:r>
      <w:r>
        <w:t>ный директор соревнований немедленно назначает нового пост</w:t>
      </w:r>
      <w:r>
        <w:t>а</w:t>
      </w:r>
      <w:r>
        <w:t>новщика трассы. Подробности этого публикует Бюро ФИС.</w:t>
      </w:r>
    </w:p>
    <w:p w:rsidR="00E71390" w:rsidRDefault="00E71390" w:rsidP="00E71390">
      <w:pPr>
        <w:pStyle w:val="af8"/>
      </w:pPr>
      <w:r>
        <w:t>603.5.2.</w:t>
      </w:r>
      <w:r>
        <w:tab/>
        <w:t>На всех других международных соревнованиях, включённых в к</w:t>
      </w:r>
      <w:r>
        <w:t>а</w:t>
      </w:r>
      <w:r>
        <w:t>лендарь ФИС, нового постановщика трассы назначает жюри соре</w:t>
      </w:r>
      <w:r>
        <w:t>в</w:t>
      </w:r>
      <w:r>
        <w:t>нований.</w:t>
      </w:r>
    </w:p>
    <w:p w:rsidR="00E71390" w:rsidRDefault="00E71390" w:rsidP="00E71390">
      <w:pPr>
        <w:pStyle w:val="af8"/>
      </w:pPr>
      <w:r>
        <w:t>603.5.3.</w:t>
      </w:r>
      <w:r>
        <w:tab/>
        <w:t>Новый постановщик трассы должен иметь ту же квалификацию, что и предыдущий.</w:t>
      </w:r>
    </w:p>
    <w:p w:rsidR="00E71390" w:rsidRDefault="00E71390" w:rsidP="00E71390">
      <w:pPr>
        <w:pStyle w:val="13"/>
      </w:pPr>
      <w:r>
        <w:t>603.6.</w:t>
      </w:r>
      <w:r>
        <w:tab/>
        <w:t>Права постановщика трассы</w:t>
      </w:r>
    </w:p>
    <w:p w:rsidR="00E71390" w:rsidRDefault="00E71390" w:rsidP="00E71390">
      <w:pPr>
        <w:pStyle w:val="af8"/>
      </w:pPr>
      <w:r>
        <w:t>603.6.1.</w:t>
      </w:r>
      <w:r>
        <w:tab/>
        <w:t>Вносить предложения в отношении изменения зоны проведения с</w:t>
      </w:r>
      <w:r>
        <w:t>о</w:t>
      </w:r>
      <w:r>
        <w:t>ревнования и мероприятий по обеспечению безопасности</w:t>
      </w:r>
    </w:p>
    <w:p w:rsidR="00E71390" w:rsidRDefault="00E71390" w:rsidP="00E71390">
      <w:pPr>
        <w:pStyle w:val="af8"/>
      </w:pPr>
      <w:r>
        <w:t>603.6.2.</w:t>
      </w:r>
      <w:r>
        <w:tab/>
        <w:t>Требовать предоставления соответствующего количества помощн</w:t>
      </w:r>
      <w:r>
        <w:t>и</w:t>
      </w:r>
      <w:r>
        <w:t>ков для постановки трассы, чтобы он мог сосредоточить своё вним</w:t>
      </w:r>
      <w:r>
        <w:t>а</w:t>
      </w:r>
      <w:r>
        <w:t>ние исключительно на постановке трассы.</w:t>
      </w:r>
    </w:p>
    <w:p w:rsidR="00E71390" w:rsidRDefault="00E71390" w:rsidP="00E71390">
      <w:pPr>
        <w:pStyle w:val="af8"/>
        <w:rPr>
          <w:i/>
        </w:rPr>
      </w:pPr>
      <w:r>
        <w:t>603.6.3.</w:t>
      </w:r>
      <w:r>
        <w:tab/>
        <w:t>Требовать предоставления необходимых материалов у коменданта соревнований</w:t>
      </w:r>
      <w:r>
        <w:rPr>
          <w:i/>
        </w:rPr>
        <w:t>.</w:t>
      </w:r>
    </w:p>
    <w:p w:rsidR="00E71390" w:rsidRDefault="00E71390" w:rsidP="00E71390">
      <w:pPr>
        <w:pStyle w:val="af8"/>
      </w:pPr>
      <w:r>
        <w:t>603.6.4.</w:t>
      </w:r>
      <w:r>
        <w:tab/>
        <w:t>Требовать немедленного завершения оформления всей трассы.</w:t>
      </w:r>
    </w:p>
    <w:p w:rsidR="00E71390" w:rsidRDefault="00E71390" w:rsidP="00E71390">
      <w:pPr>
        <w:pStyle w:val="13"/>
      </w:pPr>
      <w:r>
        <w:t>603.7.</w:t>
      </w:r>
      <w:r>
        <w:tab/>
        <w:t>Обязанности постановщика трассы</w:t>
      </w:r>
    </w:p>
    <w:p w:rsidR="00E71390" w:rsidRDefault="00E71390" w:rsidP="00E71390">
      <w:pPr>
        <w:pStyle w:val="af8"/>
      </w:pPr>
      <w:r>
        <w:t>603.7.1.</w:t>
      </w:r>
      <w:r>
        <w:tab/>
        <w:t>Чтобы поставленная трасса соответствовала местности, на которой будут проводиться соревнования, состоянию снежного покрова и уровню подготовки участников, допущенных на старт, постановщик трассы проводит предварительный осмотр места проведения соре</w:t>
      </w:r>
      <w:r>
        <w:t>в</w:t>
      </w:r>
      <w:r>
        <w:lastRenderedPageBreak/>
        <w:t>нования в присутствии технического делегата, рефери, руководит</w:t>
      </w:r>
      <w:r>
        <w:t>е</w:t>
      </w:r>
      <w:r>
        <w:t>ля соревнования и начальника трассы.</w:t>
      </w:r>
    </w:p>
    <w:p w:rsidR="00E71390" w:rsidRDefault="00E71390" w:rsidP="00E71390">
      <w:pPr>
        <w:pStyle w:val="af8"/>
      </w:pPr>
      <w:r>
        <w:t>603.7.2.</w:t>
      </w:r>
      <w:r>
        <w:tab/>
        <w:t>Постановщик трассы  при постановке трассы учитывает все меры безопасности и подготовку трассы.</w:t>
      </w:r>
      <w:r w:rsidRPr="00313E15">
        <w:t xml:space="preserve"> </w:t>
      </w:r>
      <w:r>
        <w:t>Постановщик трассы должен принимать во внимание управление скоростью.</w:t>
      </w:r>
    </w:p>
    <w:p w:rsidR="00E71390" w:rsidRDefault="00E71390" w:rsidP="00E71390">
      <w:pPr>
        <w:pStyle w:val="af8"/>
      </w:pPr>
      <w:r>
        <w:t>603.7.3.</w:t>
      </w:r>
      <w:r>
        <w:tab/>
        <w:t>На всех соревнованиях постановщик трассы должен устанавливать ворота в соответствии с правилами.</w:t>
      </w:r>
    </w:p>
    <w:p w:rsidR="00E71390" w:rsidRDefault="00E71390" w:rsidP="00E71390">
      <w:pPr>
        <w:pStyle w:val="af8"/>
      </w:pPr>
      <w:r>
        <w:t>603.7.4.</w:t>
      </w:r>
      <w:r>
        <w:tab/>
        <w:t>Трасса должна быть установлена окончательно заблаговременно, чтобы участникам при просмотре трассы ничего не мешало.</w:t>
      </w:r>
    </w:p>
    <w:p w:rsidR="00E71390" w:rsidRDefault="00E71390" w:rsidP="00E71390">
      <w:pPr>
        <w:pStyle w:val="af8"/>
      </w:pPr>
      <w:r>
        <w:t>603.7.5.</w:t>
      </w:r>
      <w:r>
        <w:tab/>
        <w:t>Постановщик трассы должен озаботиться тем, чтобы разница в лу</w:t>
      </w:r>
      <w:r>
        <w:t>ч</w:t>
      </w:r>
      <w:r>
        <w:t>ших временах</w:t>
      </w:r>
      <w:r>
        <w:rPr>
          <w:i/>
        </w:rPr>
        <w:t>,</w:t>
      </w:r>
      <w:r>
        <w:t xml:space="preserve"> показанные участниками на обеих трассах в соревн</w:t>
      </w:r>
      <w:r>
        <w:t>о</w:t>
      </w:r>
      <w:r>
        <w:t>ваниях по слалому и гигантскому слалому, была не слишком велика.</w:t>
      </w:r>
    </w:p>
    <w:p w:rsidR="00E71390" w:rsidRDefault="00E71390" w:rsidP="00E71390">
      <w:pPr>
        <w:pStyle w:val="af8"/>
      </w:pPr>
      <w:r>
        <w:t>603.7.6.</w:t>
      </w:r>
      <w:r>
        <w:tab/>
        <w:t>Постановка трассы – основная и единственная задача постановщика трассы. Он несёт ответственность за соответствие настоящим пр</w:t>
      </w:r>
      <w:r>
        <w:t>а</w:t>
      </w:r>
      <w:r>
        <w:t>вилам и принимает во внимание мнение членов жюри и технического советника</w:t>
      </w:r>
      <w:r>
        <w:rPr>
          <w:color w:val="FF0000"/>
        </w:rPr>
        <w:t xml:space="preserve"> </w:t>
      </w:r>
      <w:r>
        <w:t xml:space="preserve">в соревнованиях по скоростному спуску и </w:t>
      </w:r>
      <w:proofErr w:type="gramStart"/>
      <w:r>
        <w:t>супер-гиганту</w:t>
      </w:r>
      <w:proofErr w:type="gramEnd"/>
      <w:r>
        <w:t>, если таковой присутствует.</w:t>
      </w:r>
    </w:p>
    <w:p w:rsidR="00E71390" w:rsidRDefault="00E71390" w:rsidP="00E71390">
      <w:pPr>
        <w:pStyle w:val="af8"/>
      </w:pPr>
      <w:r>
        <w:t>603.7.7.</w:t>
      </w:r>
      <w:r>
        <w:tab/>
        <w:t>Постановщик трассы должен принимать участие в каждом совещ</w:t>
      </w:r>
      <w:r>
        <w:t>а</w:t>
      </w:r>
      <w:r>
        <w:t>нии руководителей команд, на котором делается сообщение о п</w:t>
      </w:r>
      <w:r>
        <w:t>о</w:t>
      </w:r>
      <w:r>
        <w:t>ставленной трассе.</w:t>
      </w:r>
    </w:p>
    <w:p w:rsidR="00E71390" w:rsidRDefault="00E71390" w:rsidP="00E71390">
      <w:pPr>
        <w:pStyle w:val="13"/>
      </w:pPr>
      <w:r>
        <w:t>603.8.</w:t>
      </w:r>
      <w:r>
        <w:tab/>
        <w:t>Прибытие на место проведения соревнований</w:t>
      </w:r>
    </w:p>
    <w:p w:rsidR="00E71390" w:rsidRDefault="00E71390" w:rsidP="00E71390">
      <w:pPr>
        <w:pStyle w:val="af8"/>
      </w:pPr>
      <w:r>
        <w:t>603.8.1.</w:t>
      </w:r>
      <w:r>
        <w:tab/>
        <w:t xml:space="preserve">В соревнованиях по скоростному спуску и </w:t>
      </w:r>
      <w:proofErr w:type="gramStart"/>
      <w:r>
        <w:t>супер-гиганту</w:t>
      </w:r>
      <w:proofErr w:type="gramEnd"/>
      <w:r>
        <w:t xml:space="preserve"> не позднее, чем утром дня первого совещания руководителей команд, чтобы, в крайнем случае, ещё можно было провести необходимые работы по подготовке трассы и мероприятия по обеспечению безопасности.</w:t>
      </w:r>
    </w:p>
    <w:p w:rsidR="00E71390" w:rsidRDefault="00E71390" w:rsidP="00E71390">
      <w:pPr>
        <w:pStyle w:val="af8"/>
      </w:pPr>
      <w:r>
        <w:t>603.8.2.</w:t>
      </w:r>
      <w:r>
        <w:tab/>
        <w:t>В соревнованиях по слалому и гигантскому слалому по возможности за день до соревнований, во всяком случае, до совещания руковод</w:t>
      </w:r>
      <w:r>
        <w:t>и</w:t>
      </w:r>
      <w:r>
        <w:t>телей команд.</w:t>
      </w:r>
    </w:p>
    <w:p w:rsidR="00E71390" w:rsidRDefault="00E71390" w:rsidP="00E71390">
      <w:pPr>
        <w:pStyle w:val="12"/>
      </w:pPr>
      <w:bookmarkStart w:id="99" w:name="_Toc12304065"/>
      <w:bookmarkStart w:id="100" w:name="_Toc12305117"/>
      <w:bookmarkStart w:id="101" w:name="_Toc471642372"/>
      <w:r>
        <w:t>604.</w:t>
      </w:r>
      <w:r>
        <w:tab/>
        <w:t>Аккредитация. Права и обязанности</w:t>
      </w:r>
      <w:bookmarkEnd w:id="99"/>
      <w:bookmarkEnd w:id="100"/>
      <w:r>
        <w:t xml:space="preserve"> функционеров к</w:t>
      </w:r>
      <w:r>
        <w:t>о</w:t>
      </w:r>
      <w:r>
        <w:t>манд</w:t>
      </w:r>
      <w:bookmarkEnd w:id="101"/>
    </w:p>
    <w:p w:rsidR="00E71390" w:rsidRDefault="00E71390" w:rsidP="00E71390">
      <w:pPr>
        <w:pStyle w:val="13"/>
      </w:pPr>
      <w:r>
        <w:t>604.1.</w:t>
      </w:r>
      <w:r>
        <w:tab/>
        <w:t>Официальные лица, обслуживающий (техники) и медицинский персонал</w:t>
      </w:r>
      <w:r>
        <w:rPr>
          <w:vertAlign w:val="superscript"/>
        </w:rPr>
        <w:t>*</w:t>
      </w:r>
    </w:p>
    <w:p w:rsidR="00E71390" w:rsidRDefault="00E71390" w:rsidP="00E71390">
      <w:pPr>
        <w:pStyle w:val="af4"/>
      </w:pPr>
      <w:r>
        <w:t>Квота лиц, имеющих право доступа на закрытую трассу соревн</w:t>
      </w:r>
      <w:r>
        <w:t>о</w:t>
      </w:r>
      <w:r>
        <w:t>ваний:</w:t>
      </w:r>
    </w:p>
    <w:p w:rsidR="00E71390" w:rsidRDefault="00E71390" w:rsidP="00E71390">
      <w:pPr>
        <w:pStyle w:val="a1"/>
      </w:pPr>
      <w:r>
        <w:t>до 3-х участников:</w:t>
      </w:r>
    </w:p>
    <w:p w:rsidR="00E71390" w:rsidRDefault="00E71390" w:rsidP="00E71390">
      <w:pPr>
        <w:pStyle w:val="af4"/>
      </w:pPr>
      <w:r>
        <w:t>3 тренера,</w:t>
      </w:r>
      <w:r>
        <w:tab/>
        <w:t>2 медика</w:t>
      </w:r>
      <w:r>
        <w:rPr>
          <w:szCs w:val="24"/>
          <w:vertAlign w:val="superscript"/>
        </w:rPr>
        <w:t>*</w:t>
      </w:r>
      <w:r>
        <w:t>,</w:t>
      </w:r>
      <w:r>
        <w:tab/>
        <w:t>2 техника;</w:t>
      </w:r>
    </w:p>
    <w:p w:rsidR="00E71390" w:rsidRDefault="00E71390" w:rsidP="00E71390">
      <w:pPr>
        <w:pStyle w:val="a1"/>
      </w:pPr>
      <w:r>
        <w:t>4...5 участников:</w:t>
      </w:r>
    </w:p>
    <w:p w:rsidR="00E71390" w:rsidRDefault="00E71390" w:rsidP="00E71390">
      <w:pPr>
        <w:pStyle w:val="af4"/>
      </w:pPr>
      <w:r>
        <w:t>4 тренера,</w:t>
      </w:r>
      <w:r>
        <w:tab/>
        <w:t>2 медика</w:t>
      </w:r>
      <w:r>
        <w:rPr>
          <w:szCs w:val="24"/>
          <w:vertAlign w:val="superscript"/>
        </w:rPr>
        <w:t>*</w:t>
      </w:r>
      <w:r>
        <w:t>,</w:t>
      </w:r>
      <w:r>
        <w:tab/>
        <w:t>3 техника;</w:t>
      </w:r>
    </w:p>
    <w:p w:rsidR="00E71390" w:rsidRDefault="00E71390" w:rsidP="00E71390">
      <w:pPr>
        <w:pStyle w:val="a1"/>
      </w:pPr>
      <w:r>
        <w:t>6...10 участников:</w:t>
      </w:r>
    </w:p>
    <w:p w:rsidR="00E71390" w:rsidRDefault="00E71390" w:rsidP="00E71390">
      <w:pPr>
        <w:pStyle w:val="af4"/>
      </w:pPr>
      <w:r>
        <w:t>5 тренеров,</w:t>
      </w:r>
      <w:r>
        <w:tab/>
        <w:t>2 медика</w:t>
      </w:r>
      <w:r>
        <w:rPr>
          <w:szCs w:val="24"/>
          <w:vertAlign w:val="superscript"/>
        </w:rPr>
        <w:t>*</w:t>
      </w:r>
      <w:r>
        <w:t>,</w:t>
      </w:r>
      <w:r>
        <w:tab/>
        <w:t>4 техника;</w:t>
      </w:r>
    </w:p>
    <w:p w:rsidR="00E71390" w:rsidRDefault="00E71390" w:rsidP="00E71390">
      <w:pPr>
        <w:pStyle w:val="af4"/>
      </w:pPr>
      <w:r>
        <w:t>а также официальные представители ФИС.</w:t>
      </w:r>
    </w:p>
    <w:p w:rsidR="00E71390" w:rsidRDefault="00E71390" w:rsidP="00E71390">
      <w:pPr>
        <w:pStyle w:val="af4"/>
      </w:pPr>
      <w:r>
        <w:t>Эти квоты включают официальных представителей национальных команд (руководителей команд). Эти лица должны носить нарука</w:t>
      </w:r>
      <w:r>
        <w:t>в</w:t>
      </w:r>
      <w:r>
        <w:t>ные повязки или другое хорошо видимое обозначение аккредитации. В случае необходимости жюри может уменьшить указанные квоты.</w:t>
      </w:r>
    </w:p>
    <w:p w:rsidR="00E71390" w:rsidRDefault="00E71390" w:rsidP="00E71390">
      <w:pPr>
        <w:pStyle w:val="af4"/>
      </w:pPr>
      <w:r>
        <w:t>Регламенты кубков могут определять особые квоты.</w:t>
      </w:r>
    </w:p>
    <w:p w:rsidR="00E71390" w:rsidRDefault="00E71390" w:rsidP="00E71390">
      <w:pPr>
        <w:pStyle w:val="af4"/>
      </w:pPr>
      <w:r>
        <w:lastRenderedPageBreak/>
        <w:t>Лица, аккредитованные по ст. 220.3 и 220.5, так же, как и офиц</w:t>
      </w:r>
      <w:r>
        <w:t>и</w:t>
      </w:r>
      <w:r>
        <w:t>альные техники и медицинские работники должны подчиняться ук</w:t>
      </w:r>
      <w:r>
        <w:t>а</w:t>
      </w:r>
      <w:r>
        <w:t>заниям официальных лиц, назначенных организатором соревнов</w:t>
      </w:r>
      <w:r>
        <w:t>а</w:t>
      </w:r>
      <w:r>
        <w:t>ний для обеспечения безопасности (распорядители, полиция и т.д.).</w:t>
      </w:r>
    </w:p>
    <w:p w:rsidR="00E71390" w:rsidRDefault="00E71390" w:rsidP="00E71390">
      <w:pPr>
        <w:pStyle w:val="af4"/>
      </w:pPr>
      <w:r>
        <w:t>Инструкции указания жюри, имеют приоритет во всех случаях в отношении аккредитованных журналистов, тренеров и руководит</w:t>
      </w:r>
      <w:r>
        <w:t>е</w:t>
      </w:r>
      <w:r>
        <w:t>лей команд.</w:t>
      </w:r>
    </w:p>
    <w:p w:rsidR="00E71390" w:rsidRDefault="00E71390" w:rsidP="00E71390">
      <w:pPr>
        <w:pStyle w:val="af4"/>
      </w:pPr>
      <w:r>
        <w:rPr>
          <w:szCs w:val="24"/>
          <w:vertAlign w:val="superscript"/>
        </w:rPr>
        <w:t>*</w:t>
      </w:r>
      <w:r>
        <w:t xml:space="preserve"> под медиками понимаются врачи, физиотерапевты, санитары</w:t>
      </w:r>
    </w:p>
    <w:p w:rsidR="00E71390" w:rsidRDefault="00E71390" w:rsidP="00E71390">
      <w:pPr>
        <w:pStyle w:val="13"/>
      </w:pPr>
      <w:r>
        <w:t>604.2.</w:t>
      </w:r>
      <w:r>
        <w:tab/>
        <w:t>Руководители команд и тренеры</w:t>
      </w:r>
    </w:p>
    <w:p w:rsidR="00E71390" w:rsidRDefault="00E71390" w:rsidP="00E71390">
      <w:pPr>
        <w:pStyle w:val="af4"/>
      </w:pPr>
      <w:r>
        <w:t>Руководители команд и тренеры должны быть аккредитованы о</w:t>
      </w:r>
      <w:r>
        <w:t>р</w:t>
      </w:r>
      <w:r>
        <w:t>ганизатором в соответствии с квотами. Аккредитация влечёт след</w:t>
      </w:r>
      <w:r>
        <w:t>у</w:t>
      </w:r>
      <w:r>
        <w:t>ющие права и обязанности:</w:t>
      </w:r>
    </w:p>
    <w:p w:rsidR="00E71390" w:rsidRDefault="00E71390" w:rsidP="00E71390">
      <w:pPr>
        <w:pStyle w:val="a1"/>
      </w:pPr>
      <w:r>
        <w:t>быть членом жюри;</w:t>
      </w:r>
    </w:p>
    <w:p w:rsidR="00E71390" w:rsidRDefault="00E71390" w:rsidP="00E71390">
      <w:pPr>
        <w:pStyle w:val="a1"/>
      </w:pPr>
      <w:r>
        <w:t>назначение официальным лицом на соревнование, если так</w:t>
      </w:r>
      <w:r>
        <w:t>о</w:t>
      </w:r>
      <w:r>
        <w:t>вое предварительно не назначено ФИС или отсутствует на с</w:t>
      </w:r>
      <w:r>
        <w:t>о</w:t>
      </w:r>
      <w:r>
        <w:t>ревновании;</w:t>
      </w:r>
    </w:p>
    <w:p w:rsidR="00E71390" w:rsidRDefault="00E71390" w:rsidP="00E71390">
      <w:pPr>
        <w:pStyle w:val="a1"/>
      </w:pPr>
      <w:r>
        <w:t>получить пропуск на канатную дорогу или нарукавную повязку на тренировки или соревнования (или возмещение расходов, если не был выдан пропуск на подъёмники);</w:t>
      </w:r>
    </w:p>
    <w:p w:rsidR="00E71390" w:rsidRDefault="00E71390" w:rsidP="00E71390">
      <w:pPr>
        <w:pStyle w:val="a1"/>
      </w:pPr>
      <w:r>
        <w:t>получить пропуск или нарукавную повязку с обозначением должности или надписью «Трасса».</w:t>
      </w:r>
    </w:p>
    <w:p w:rsidR="00E71390" w:rsidRDefault="00E71390" w:rsidP="00E71390">
      <w:pPr>
        <w:pStyle w:val="af8"/>
      </w:pPr>
      <w:r>
        <w:t>604.2.1.</w:t>
      </w:r>
      <w:r>
        <w:tab/>
        <w:t>Руководители команд и тренеры должны следовать как настоящим правилам, так и указаниям жюри и вести себя спортивно и присто</w:t>
      </w:r>
      <w:r>
        <w:t>й</w:t>
      </w:r>
      <w:r>
        <w:t>но.</w:t>
      </w:r>
    </w:p>
    <w:p w:rsidR="00E71390" w:rsidRDefault="00E71390" w:rsidP="00E71390">
      <w:pPr>
        <w:pStyle w:val="af8"/>
      </w:pPr>
      <w:r>
        <w:t>604.2.2.</w:t>
      </w:r>
      <w:r>
        <w:tab/>
        <w:t>В случае назначения членом жюри или постановщиком трассы рук</w:t>
      </w:r>
      <w:r>
        <w:t>о</w:t>
      </w:r>
      <w:r>
        <w:t>водитель команды или тренер должен исполнять эти обязанности.</w:t>
      </w:r>
    </w:p>
    <w:p w:rsidR="00E71390" w:rsidRDefault="00E71390" w:rsidP="00E71390">
      <w:pPr>
        <w:pStyle w:val="af8"/>
      </w:pPr>
      <w:r w:rsidRPr="005C6F1B">
        <w:t>604.</w:t>
      </w:r>
      <w:r>
        <w:t>3</w:t>
      </w:r>
      <w:r w:rsidRPr="005C6F1B">
        <w:t>.</w:t>
      </w:r>
      <w:r w:rsidRPr="005C6F1B">
        <w:tab/>
      </w:r>
      <w:r>
        <w:t>В</w:t>
      </w:r>
      <w:r w:rsidRPr="00313A15">
        <w:t xml:space="preserve"> </w:t>
      </w:r>
      <w:r>
        <w:t>соответствие</w:t>
      </w:r>
      <w:r w:rsidRPr="00313A15">
        <w:t xml:space="preserve"> </w:t>
      </w:r>
      <w:r>
        <w:t>со</w:t>
      </w:r>
      <w:r w:rsidRPr="00313A15">
        <w:t xml:space="preserve"> </w:t>
      </w:r>
      <w:r>
        <w:t>статьями</w:t>
      </w:r>
      <w:r w:rsidRPr="00313A15">
        <w:t xml:space="preserve"> 213.4 </w:t>
      </w:r>
      <w:r>
        <w:t>и</w:t>
      </w:r>
      <w:r w:rsidRPr="00313A15">
        <w:t xml:space="preserve"> </w:t>
      </w:r>
      <w:r>
        <w:t>216 время и место первого зас</w:t>
      </w:r>
      <w:r>
        <w:t>е</w:t>
      </w:r>
      <w:r>
        <w:t>дания руководителей команд и жеребьёвки должны быть указаны в программе. Официальное совещание с участием руководителей к</w:t>
      </w:r>
      <w:r>
        <w:t>о</w:t>
      </w:r>
      <w:r>
        <w:t>манд, жюри, и официальных лиц соревнований является неотъе</w:t>
      </w:r>
      <w:r>
        <w:t>м</w:t>
      </w:r>
      <w:r>
        <w:t>лемой частью соревнований и важно для передачи указаний жюри, поддержки оргкомитета, запросов оргкомитету и информации, а та</w:t>
      </w:r>
      <w:r>
        <w:t>к</w:t>
      </w:r>
      <w:r>
        <w:t>же критических ситуаций для минимизации рисков и тому подобных вещей. Статьи 216 и 217 настоящих правил применяются во всех случаях.</w:t>
      </w:r>
    </w:p>
    <w:p w:rsidR="002C1875" w:rsidRPr="00313A15" w:rsidRDefault="002C1875" w:rsidP="002C1875">
      <w:pPr>
        <w:pStyle w:val="af8"/>
      </w:pPr>
      <w:r w:rsidRPr="005C6F1B">
        <w:t>604.</w:t>
      </w:r>
      <w:r>
        <w:t>4</w:t>
      </w:r>
      <w:r w:rsidRPr="005C6F1B">
        <w:t>.</w:t>
      </w:r>
      <w:r w:rsidRPr="005C6F1B">
        <w:tab/>
      </w:r>
      <w:r>
        <w:t>Заявки и жеребьёвка.</w:t>
      </w:r>
    </w:p>
    <w:p w:rsidR="002C1875" w:rsidRDefault="002C1875" w:rsidP="002C1875">
      <w:pPr>
        <w:pStyle w:val="af8"/>
      </w:pPr>
      <w:r>
        <w:t>604.4.1.</w:t>
      </w:r>
      <w:r>
        <w:tab/>
        <w:t>Организатор должен определить конечный срок приёма заявок (ст</w:t>
      </w:r>
      <w:r>
        <w:t>а</w:t>
      </w:r>
      <w:r>
        <w:t>тья 213.8) между 48 и 24 часами (статья 215.1) до первого заседания руководителей команд.</w:t>
      </w:r>
    </w:p>
    <w:p w:rsidR="002C1875" w:rsidRDefault="002C1875" w:rsidP="002C1875">
      <w:pPr>
        <w:pStyle w:val="af8"/>
      </w:pPr>
      <w:r>
        <w:t>604.4.2.</w:t>
      </w:r>
      <w:r>
        <w:tab/>
        <w:t>Руководители команд перед жеребьёвкой могут делать только зам</w:t>
      </w:r>
      <w:r>
        <w:t>е</w:t>
      </w:r>
      <w:r>
        <w:t>ны.</w:t>
      </w:r>
    </w:p>
    <w:p w:rsidR="002C1875" w:rsidRDefault="002C1875" w:rsidP="002C1875">
      <w:pPr>
        <w:pStyle w:val="af8"/>
      </w:pPr>
      <w:r>
        <w:t>604.4.3.</w:t>
      </w:r>
      <w:r>
        <w:tab/>
        <w:t>Программа соревнований, как это описано в статье 213, должна быть опубликована на сайте ФИС в календаре горнолыжных соревнов</w:t>
      </w:r>
      <w:r>
        <w:t>а</w:t>
      </w:r>
      <w:r>
        <w:t>ний.</w:t>
      </w:r>
    </w:p>
    <w:p w:rsidR="00E71390" w:rsidRPr="005C6F1B" w:rsidRDefault="00E71390" w:rsidP="00E71390">
      <w:pPr>
        <w:pStyle w:val="12"/>
      </w:pPr>
      <w:bookmarkStart w:id="102" w:name="_Toc12304066"/>
      <w:bookmarkStart w:id="103" w:name="_Toc12305118"/>
      <w:bookmarkStart w:id="104" w:name="_Toc471642373"/>
      <w:r w:rsidRPr="005C6F1B">
        <w:t>605.</w:t>
      </w:r>
      <w:r w:rsidRPr="005C6F1B">
        <w:tab/>
      </w:r>
      <w:proofErr w:type="gramStart"/>
      <w:r>
        <w:t>Открывающие</w:t>
      </w:r>
      <w:proofErr w:type="gramEnd"/>
      <w:r w:rsidRPr="005C6F1B">
        <w:t xml:space="preserve"> </w:t>
      </w:r>
      <w:r>
        <w:t>трассу</w:t>
      </w:r>
      <w:bookmarkEnd w:id="102"/>
      <w:bookmarkEnd w:id="103"/>
      <w:bookmarkEnd w:id="104"/>
    </w:p>
    <w:p w:rsidR="00E71390" w:rsidRDefault="00E71390" w:rsidP="00E71390">
      <w:pPr>
        <w:pStyle w:val="af8"/>
      </w:pPr>
      <w:r>
        <w:t>605.1.</w:t>
      </w:r>
      <w:r>
        <w:tab/>
        <w:t>Организатор должен предоставить, по меньшей мере, трёх открыв</w:t>
      </w:r>
      <w:r>
        <w:t>а</w:t>
      </w:r>
      <w:r>
        <w:t xml:space="preserve">ющих, </w:t>
      </w:r>
      <w:proofErr w:type="gramStart"/>
      <w:r>
        <w:t>которые</w:t>
      </w:r>
      <w:proofErr w:type="gramEnd"/>
      <w:r>
        <w:t xml:space="preserve"> подписали декларацию спортсмена. </w:t>
      </w:r>
      <w:proofErr w:type="gramStart"/>
      <w:r>
        <w:t>Открывающий</w:t>
      </w:r>
      <w:proofErr w:type="gramEnd"/>
      <w:r>
        <w:t xml:space="preserve"> </w:t>
      </w:r>
      <w:r>
        <w:lastRenderedPageBreak/>
        <w:t>является членом оргкомитета. В соревнованиях по скоростному спуску открывающие должны участвовать в каждой тренировке.</w:t>
      </w:r>
    </w:p>
    <w:p w:rsidR="00E71390" w:rsidRDefault="00E71390" w:rsidP="00E71390">
      <w:pPr>
        <w:pStyle w:val="af4"/>
      </w:pPr>
      <w:r>
        <w:t>В особых случаях жюри может увеличить количество открыва</w:t>
      </w:r>
      <w:r>
        <w:t>ю</w:t>
      </w:r>
      <w:r>
        <w:t>щих.</w:t>
      </w:r>
    </w:p>
    <w:p w:rsidR="00E71390" w:rsidRDefault="00E71390" w:rsidP="00E71390">
      <w:pPr>
        <w:pStyle w:val="af4"/>
      </w:pPr>
      <w:r>
        <w:t>Жюри может назначить разных открывающих для каждого заезда.</w:t>
      </w:r>
    </w:p>
    <w:p w:rsidR="00E71390" w:rsidRDefault="00E71390" w:rsidP="00E71390">
      <w:pPr>
        <w:pStyle w:val="af8"/>
      </w:pPr>
      <w:r>
        <w:t>605.2.</w:t>
      </w:r>
      <w:r>
        <w:tab/>
        <w:t xml:space="preserve">Открывающие должны носить особые стартовые номера </w:t>
      </w:r>
      <w:proofErr w:type="gramStart"/>
      <w:r>
        <w:t>открыва</w:t>
      </w:r>
      <w:r>
        <w:t>ю</w:t>
      </w:r>
      <w:r>
        <w:t>щих</w:t>
      </w:r>
      <w:proofErr w:type="gramEnd"/>
      <w:r>
        <w:t>.</w:t>
      </w:r>
    </w:p>
    <w:p w:rsidR="00E71390" w:rsidRDefault="00E71390" w:rsidP="00E71390">
      <w:pPr>
        <w:pStyle w:val="af8"/>
      </w:pPr>
      <w:r>
        <w:t>605.3.</w:t>
      </w:r>
      <w:r>
        <w:tab/>
        <w:t>Назначенные открывающие должны уметь соответствующим обр</w:t>
      </w:r>
      <w:r>
        <w:t>а</w:t>
      </w:r>
      <w:r>
        <w:t>зом владеть лыжами, чтобы пройти трассу соревнований так же, как проходят её участники.</w:t>
      </w:r>
    </w:p>
    <w:p w:rsidR="00E71390" w:rsidRDefault="00E71390" w:rsidP="00E71390">
      <w:pPr>
        <w:pStyle w:val="af8"/>
      </w:pPr>
      <w:r>
        <w:t>605.4.</w:t>
      </w:r>
      <w:r>
        <w:tab/>
      </w:r>
      <w:proofErr w:type="gramStart"/>
      <w:r>
        <w:t>Открывающим</w:t>
      </w:r>
      <w:proofErr w:type="gramEnd"/>
      <w:r>
        <w:t xml:space="preserve"> не разрешено участвовать в соревнованиях.</w:t>
      </w:r>
    </w:p>
    <w:p w:rsidR="00E71390" w:rsidRDefault="00E71390" w:rsidP="00E71390">
      <w:pPr>
        <w:pStyle w:val="af8"/>
      </w:pPr>
      <w:r>
        <w:t>605.5.</w:t>
      </w:r>
      <w:r>
        <w:tab/>
        <w:t xml:space="preserve">Жюри назначает открывающих и устанавливает порядок их старта. </w:t>
      </w:r>
      <w:proofErr w:type="gramStart"/>
      <w:r>
        <w:t>При прерывании соревнований открывающие могут потребоваться</w:t>
      </w:r>
      <w:r>
        <w:rPr>
          <w:i/>
        </w:rPr>
        <w:t xml:space="preserve"> </w:t>
      </w:r>
      <w:r>
        <w:t>вновь при необходимости.</w:t>
      </w:r>
      <w:proofErr w:type="gramEnd"/>
    </w:p>
    <w:p w:rsidR="00E71390" w:rsidRDefault="00E71390" w:rsidP="00E71390">
      <w:pPr>
        <w:pStyle w:val="af8"/>
      </w:pPr>
      <w:r>
        <w:t>605.6.</w:t>
      </w:r>
      <w:r>
        <w:tab/>
        <w:t xml:space="preserve">Время </w:t>
      </w:r>
      <w:proofErr w:type="gramStart"/>
      <w:r>
        <w:t>открывающих</w:t>
      </w:r>
      <w:proofErr w:type="gramEnd"/>
      <w:r>
        <w:t xml:space="preserve"> объявлять не разрешается.</w:t>
      </w:r>
    </w:p>
    <w:p w:rsidR="00E71390" w:rsidRDefault="00E71390" w:rsidP="00E71390">
      <w:pPr>
        <w:pStyle w:val="af8"/>
      </w:pPr>
      <w:r>
        <w:t>605.7.</w:t>
      </w:r>
      <w:r>
        <w:tab/>
        <w:t>Открывающие должны информировать членов жюри, по их просьбе, о состоянии снежного покрова, видимости и характере спуска на трассе.</w:t>
      </w:r>
    </w:p>
    <w:p w:rsidR="00E71390" w:rsidRDefault="00E71390" w:rsidP="00E71390">
      <w:pPr>
        <w:pStyle w:val="12"/>
      </w:pPr>
      <w:bookmarkStart w:id="105" w:name="_Toc12304067"/>
      <w:bookmarkStart w:id="106" w:name="_Toc12305119"/>
      <w:bookmarkStart w:id="107" w:name="_Toc471642374"/>
      <w:r>
        <w:t>606.</w:t>
      </w:r>
      <w:r>
        <w:tab/>
      </w:r>
      <w:r w:rsidR="006519BC">
        <w:t>Оборудование</w:t>
      </w:r>
      <w:r>
        <w:t xml:space="preserve"> участников</w:t>
      </w:r>
      <w:bookmarkEnd w:id="105"/>
      <w:bookmarkEnd w:id="106"/>
      <w:r>
        <w:t xml:space="preserve"> (смотри также специфик</w:t>
      </w:r>
      <w:r>
        <w:t>а</w:t>
      </w:r>
      <w:r>
        <w:t>ции оборудования соревнований)</w:t>
      </w:r>
      <w:bookmarkEnd w:id="107"/>
    </w:p>
    <w:p w:rsidR="00D85411" w:rsidRDefault="00D85411" w:rsidP="00D85411">
      <w:pPr>
        <w:pStyle w:val="13"/>
      </w:pPr>
      <w:r>
        <w:t>606.1.</w:t>
      </w:r>
      <w:r>
        <w:tab/>
        <w:t>Требования к оборудованию</w:t>
      </w:r>
    </w:p>
    <w:p w:rsidR="00D85411" w:rsidRPr="00E81345" w:rsidRDefault="00D85411" w:rsidP="00D85411">
      <w:pPr>
        <w:pStyle w:val="af4"/>
      </w:pPr>
      <w:r>
        <w:t>Прочие детали описаны в статье 222 настоящих правил и в Сп</w:t>
      </w:r>
      <w:r>
        <w:t>е</w:t>
      </w:r>
      <w:r>
        <w:t>цификациях ФИС для соревновательного оборудования и коммерч</w:t>
      </w:r>
      <w:r>
        <w:t>е</w:t>
      </w:r>
      <w:r>
        <w:t>ской маркировки.</w:t>
      </w:r>
    </w:p>
    <w:p w:rsidR="00E71390" w:rsidRDefault="00E71390" w:rsidP="00E71390">
      <w:pPr>
        <w:pStyle w:val="13"/>
      </w:pPr>
      <w:bookmarkStart w:id="108" w:name="_Toc12246610"/>
      <w:r>
        <w:t>606.2.</w:t>
      </w:r>
      <w:r>
        <w:tab/>
        <w:t>Костюмы для соревнований</w:t>
      </w:r>
      <w:bookmarkEnd w:id="108"/>
    </w:p>
    <w:p w:rsidR="00E71390" w:rsidRDefault="00E71390" w:rsidP="00E71390">
      <w:pPr>
        <w:pStyle w:val="af8"/>
      </w:pPr>
      <w:r>
        <w:t>606.2.1.</w:t>
      </w:r>
      <w:r>
        <w:tab/>
        <w:t>Костюмы для соревнований по скоростному спуску, гигантскому сл</w:t>
      </w:r>
      <w:r>
        <w:t>а</w:t>
      </w:r>
      <w:r>
        <w:t xml:space="preserve">лому и </w:t>
      </w:r>
      <w:proofErr w:type="gramStart"/>
      <w:r>
        <w:t>супер-гиганту</w:t>
      </w:r>
      <w:proofErr w:type="gramEnd"/>
      <w:r>
        <w:t xml:space="preserve"> на Зимних олимпийских играх, Чемпионатах мира ФИС по горнолыжному спорту, Кубке мира ФИС, Континентал</w:t>
      </w:r>
      <w:r>
        <w:t>ь</w:t>
      </w:r>
      <w:r>
        <w:t xml:space="preserve">ных Кубках ФИС и Чемпионатах мира ФИС по горнолыжному спорту для юниоров должны иметь </w:t>
      </w:r>
      <w:r w:rsidR="00BC73F6">
        <w:t xml:space="preserve">метки или </w:t>
      </w:r>
      <w:r>
        <w:t>пломбы</w:t>
      </w:r>
      <w:r w:rsidR="006519BC">
        <w:t>, свидетельствующие о соответствии спецификациям ФИС о костюмах для соревнований.</w:t>
      </w:r>
    </w:p>
    <w:p w:rsidR="00E71390" w:rsidRDefault="00E71390" w:rsidP="00E71390">
      <w:pPr>
        <w:pStyle w:val="af8"/>
      </w:pPr>
      <w:r>
        <w:t>606.2.2.</w:t>
      </w:r>
      <w:r>
        <w:tab/>
      </w:r>
      <w:r w:rsidR="006519BC">
        <w:t>Костюм для соревнований должен иметь метку, свидетельствующую о соответствии спецификациям ФИС о костюмах для соревнований.</w:t>
      </w:r>
    </w:p>
    <w:p w:rsidR="006519BC" w:rsidRPr="006519BC" w:rsidRDefault="006519BC" w:rsidP="006519BC">
      <w:pPr>
        <w:pStyle w:val="af4"/>
      </w:pPr>
      <w:r>
        <w:rPr>
          <w:lang w:val="en-US"/>
        </w:rPr>
        <w:t>DH</w:t>
      </w:r>
      <w:r w:rsidRPr="006519BC">
        <w:t>/</w:t>
      </w:r>
      <w:r>
        <w:rPr>
          <w:lang w:val="en-US"/>
        </w:rPr>
        <w:t>SG</w:t>
      </w:r>
      <w:r w:rsidRPr="006519BC">
        <w:t>/</w:t>
      </w:r>
      <w:proofErr w:type="spellStart"/>
      <w:r>
        <w:rPr>
          <w:lang w:val="en-US"/>
        </w:rPr>
        <w:t>GS</w:t>
      </w:r>
      <w:proofErr w:type="spellEnd"/>
      <w:r w:rsidRPr="006519BC">
        <w:t>:</w:t>
      </w:r>
    </w:p>
    <w:p w:rsidR="006519BC" w:rsidRDefault="006519BC" w:rsidP="006519BC">
      <w:pPr>
        <w:pStyle w:val="af4"/>
      </w:pPr>
      <w:r>
        <w:t xml:space="preserve">Выполнение требований подтверждается специальной </w:t>
      </w:r>
      <w:r w:rsidR="005B2E95">
        <w:t>стандарт</w:t>
      </w:r>
      <w:r w:rsidR="005B2E95">
        <w:t>и</w:t>
      </w:r>
      <w:r w:rsidR="005B2E95">
        <w:t>зированной меткой соответствия, прикреплённой так, что её нельзя удалить, сзади в нижней части левой штанины выше верхнего края горнолыжного ботинка в зоне обшлага костюма для соревнований в месте, которое остаётся хорошо видимым во время соревнований. Метка соответствия должна включать следующий текст:</w:t>
      </w:r>
    </w:p>
    <w:p w:rsidR="005B2E95" w:rsidRDefault="005B2E95" w:rsidP="006519BC">
      <w:pPr>
        <w:pStyle w:val="af4"/>
      </w:pPr>
      <w:r w:rsidRPr="005B2E95">
        <w:t>«</w:t>
      </w:r>
      <w:r w:rsidRPr="005B2E95">
        <w:rPr>
          <w:lang w:val="en-GB"/>
        </w:rPr>
        <w:t>Conforms</w:t>
      </w:r>
      <w:r w:rsidRPr="003B784C">
        <w:t xml:space="preserve"> </w:t>
      </w:r>
      <w:r w:rsidRPr="005B2E95">
        <w:rPr>
          <w:lang w:val="en-GB"/>
        </w:rPr>
        <w:t>to</w:t>
      </w:r>
      <w:r w:rsidRPr="003B784C">
        <w:t xml:space="preserve"> </w:t>
      </w:r>
      <w:proofErr w:type="spellStart"/>
      <w:r w:rsidRPr="005B2E95">
        <w:rPr>
          <w:lang w:val="en-GB"/>
        </w:rPr>
        <w:t>FIS</w:t>
      </w:r>
      <w:proofErr w:type="spellEnd"/>
      <w:r w:rsidRPr="003B784C">
        <w:t xml:space="preserve"> </w:t>
      </w:r>
      <w:r w:rsidRPr="005B2E95">
        <w:rPr>
          <w:lang w:val="en-GB"/>
        </w:rPr>
        <w:t>specifications</w:t>
      </w:r>
      <w:r w:rsidRPr="003B784C">
        <w:t xml:space="preserve"> </w:t>
      </w:r>
      <w:r w:rsidRPr="005B2E95">
        <w:rPr>
          <w:lang w:val="en-GB"/>
        </w:rPr>
        <w:t>CS</w:t>
      </w:r>
      <w:r w:rsidRPr="003B784C">
        <w:t xml:space="preserve"> 2015</w:t>
      </w:r>
      <w:r w:rsidRPr="005B2E95">
        <w:t>».</w:t>
      </w:r>
    </w:p>
    <w:p w:rsidR="005B2E95" w:rsidRDefault="00EB6C2B" w:rsidP="006519BC">
      <w:pPr>
        <w:pStyle w:val="af4"/>
      </w:pPr>
      <w:r>
        <w:t xml:space="preserve">Метка, прикреплённая производителем, </w:t>
      </w:r>
      <w:r w:rsidR="00FB3F16">
        <w:t>будет соответствовать спецификациям, установленным впоследствии в приложении. Метка соответствия подтверждает, что производитель и национальная лыжная ассоциация гарантируют, что поверхность костюма для с</w:t>
      </w:r>
      <w:r w:rsidR="00FB3F16">
        <w:t>о</w:t>
      </w:r>
      <w:r w:rsidR="00FB3F16">
        <w:t>ревнований не пластифицирована</w:t>
      </w:r>
      <w:r w:rsidR="002F6EA5">
        <w:t>,</w:t>
      </w:r>
      <w:r w:rsidR="00FB3F16">
        <w:t xml:space="preserve"> и не обработана любыми хим</w:t>
      </w:r>
      <w:r w:rsidR="00FB3F16">
        <w:t>и</w:t>
      </w:r>
      <w:r w:rsidR="00FB3F16">
        <w:lastRenderedPageBreak/>
        <w:t xml:space="preserve">ческими </w:t>
      </w:r>
      <w:r w:rsidR="002F6EA5">
        <w:t>средствами (газами, жидкостями твёрдыми веществами), и что он имеет минимальную проницаемость в 30 литров на м</w:t>
      </w:r>
      <w:proofErr w:type="gramStart"/>
      <w:r w:rsidR="002F6EA5" w:rsidRPr="002F6EA5">
        <w:rPr>
          <w:vertAlign w:val="superscript"/>
        </w:rPr>
        <w:t>2</w:t>
      </w:r>
      <w:proofErr w:type="gramEnd"/>
      <w:r w:rsidR="002F6EA5">
        <w:t>/сек.</w:t>
      </w:r>
    </w:p>
    <w:p w:rsidR="002F6EA5" w:rsidRPr="006519BC" w:rsidRDefault="002F6EA5" w:rsidP="006519BC">
      <w:pPr>
        <w:pStyle w:val="af4"/>
      </w:pPr>
      <w:r>
        <w:t>Обе системы подтверждения, метка и пломба, будут действовать в переходный период до конца сезона 2017/2018.</w:t>
      </w:r>
      <w:r w:rsidR="00BC73F6">
        <w:t xml:space="preserve"> Если по каким-либо причинам пломба/метка отсутствует на костюме, который уже</w:t>
      </w:r>
      <w:r w:rsidR="00BC73F6" w:rsidRPr="00BC73F6">
        <w:t xml:space="preserve"> </w:t>
      </w:r>
      <w:r w:rsidR="00BC73F6">
        <w:t>был проконтролирован, может быть разрешён условный старт.</w:t>
      </w:r>
    </w:p>
    <w:p w:rsidR="00E71390" w:rsidRDefault="00E71390" w:rsidP="00E71390">
      <w:pPr>
        <w:pStyle w:val="af8"/>
      </w:pPr>
      <w:r>
        <w:t>606.2.3.</w:t>
      </w:r>
      <w:r>
        <w:tab/>
        <w:t>В этом случае, или когда есть обоснованное подозрение, что улу</w:t>
      </w:r>
      <w:r>
        <w:t>ч</w:t>
      </w:r>
      <w:r>
        <w:t>шения в костюме были произведены позднее, а также в случае пр</w:t>
      </w:r>
      <w:r>
        <w:t>о</w:t>
      </w:r>
      <w:r>
        <w:t>теста</w:t>
      </w:r>
      <w:r w:rsidR="00F438B7">
        <w:t>, и если отсутствует официально назначенный ФИС контролёр оборудования,</w:t>
      </w:r>
      <w:r>
        <w:t xml:space="preserve"> необходимо выполнить следующую процедуру:</w:t>
      </w:r>
    </w:p>
    <w:p w:rsidR="00E71390" w:rsidRDefault="00E71390" w:rsidP="00E71390">
      <w:pPr>
        <w:pStyle w:val="af4"/>
      </w:pPr>
      <w:r>
        <w:t>При возникновении одного из указанных выше обстоятельств, к</w:t>
      </w:r>
      <w:r>
        <w:t>о</w:t>
      </w:r>
      <w:r>
        <w:t>стюм должен быть немедленно помечен. После завершения соре</w:t>
      </w:r>
      <w:r>
        <w:t>в</w:t>
      </w:r>
      <w:r>
        <w:t>нований технический делегат должен изъять данный костюм и направить его в ФИС для проверки.</w:t>
      </w:r>
    </w:p>
    <w:p w:rsidR="00E71390" w:rsidRDefault="00FC51BF" w:rsidP="00E71390">
      <w:pPr>
        <w:pStyle w:val="af8"/>
      </w:pPr>
      <w:r>
        <w:t>606.2.4.</w:t>
      </w:r>
      <w:r>
        <w:tab/>
        <w:t>Официальный контролёр ФИС по инвентарю, присутствующий</w:t>
      </w:r>
      <w:r w:rsidR="00E71390">
        <w:t xml:space="preserve"> на соревнованиях, уполномо</w:t>
      </w:r>
      <w:r>
        <w:t>ченный</w:t>
      </w:r>
      <w:r w:rsidR="00E71390">
        <w:t xml:space="preserve"> на проверку костюмов Комитетом по инвентарю для сорев</w:t>
      </w:r>
      <w:r>
        <w:t>нований, имее</w:t>
      </w:r>
      <w:r w:rsidR="00E71390">
        <w:t>т право повторно проверить костюм на м</w:t>
      </w:r>
      <w:r w:rsidR="00E71390">
        <w:t>е</w:t>
      </w:r>
      <w:r w:rsidR="00E71390">
        <w:t>сте.</w:t>
      </w:r>
    </w:p>
    <w:p w:rsidR="00E71390" w:rsidRDefault="00E71390" w:rsidP="00E71390">
      <w:pPr>
        <w:pStyle w:val="13"/>
      </w:pPr>
      <w:bookmarkStart w:id="109" w:name="_Toc12246611"/>
      <w:r>
        <w:t>606.3.</w:t>
      </w:r>
      <w:r>
        <w:tab/>
        <w:t>Тормозные устройства на лыжах</w:t>
      </w:r>
      <w:bookmarkEnd w:id="109"/>
    </w:p>
    <w:p w:rsidR="00E71390" w:rsidRDefault="00E71390" w:rsidP="00E71390">
      <w:pPr>
        <w:pStyle w:val="af4"/>
      </w:pPr>
      <w:r>
        <w:t>На соревнованиях и официальных тренировках можно использ</w:t>
      </w:r>
      <w:r>
        <w:t>о</w:t>
      </w:r>
      <w:r>
        <w:t>вать только лыжи с тормозными устройствами. Участники с лыжами без тормозных устройств на старт не допускаются.</w:t>
      </w:r>
    </w:p>
    <w:p w:rsidR="00E71390" w:rsidRDefault="00E71390" w:rsidP="00E71390">
      <w:pPr>
        <w:pStyle w:val="13"/>
      </w:pPr>
      <w:bookmarkStart w:id="110" w:name="_Toc12246612"/>
      <w:r>
        <w:t>606.4.</w:t>
      </w:r>
      <w:r>
        <w:tab/>
      </w:r>
      <w:bookmarkEnd w:id="110"/>
      <w:r>
        <w:t>Шлемы</w:t>
      </w:r>
    </w:p>
    <w:p w:rsidR="00E71390" w:rsidRDefault="00E71390" w:rsidP="00E71390">
      <w:pPr>
        <w:pStyle w:val="af4"/>
      </w:pPr>
      <w:r>
        <w:t>На всех соревнованиях все участники и открывающие обязаны надевать защитные шлемы, которые соответствуют спецификациям соревновательного оборудования.</w:t>
      </w:r>
    </w:p>
    <w:p w:rsidR="00D85411" w:rsidRDefault="00D85411" w:rsidP="00D85411">
      <w:pPr>
        <w:pStyle w:val="13"/>
      </w:pPr>
      <w:r>
        <w:t>606.5.</w:t>
      </w:r>
      <w:r>
        <w:tab/>
        <w:t>Стартовые номера</w:t>
      </w:r>
    </w:p>
    <w:p w:rsidR="00D85411" w:rsidRDefault="00D85411" w:rsidP="00D85411">
      <w:pPr>
        <w:pStyle w:val="af4"/>
      </w:pPr>
      <w:r>
        <w:t>Все участники должны носить официальные стартовые номера во время заездов. Требования к дизайну и коммерческой маркировке стартовых номеров изложены в Правилах ФИС о рекламе. Все н</w:t>
      </w:r>
      <w:r>
        <w:t>о</w:t>
      </w:r>
      <w:r>
        <w:t>мера отдельного соревнования должны иметь одинаковую форму и размеры, шрифты и методы закрепления не должны изменяться.</w:t>
      </w:r>
    </w:p>
    <w:p w:rsidR="00E71390" w:rsidRDefault="00E71390" w:rsidP="00E71390">
      <w:pPr>
        <w:pStyle w:val="13"/>
      </w:pPr>
      <w:r>
        <w:t>606.6.</w:t>
      </w:r>
      <w:r>
        <w:tab/>
        <w:t>Реклама</w:t>
      </w:r>
    </w:p>
    <w:p w:rsidR="00E71390" w:rsidRDefault="00E71390" w:rsidP="00E71390">
      <w:pPr>
        <w:pStyle w:val="af4"/>
      </w:pPr>
      <w:r>
        <w:t>Реклама на экипировке и инвентаре, используемых на соревнов</w:t>
      </w:r>
      <w:r>
        <w:t>а</w:t>
      </w:r>
      <w:r>
        <w:t>ниях и тренировках, должна соответствовать спецификациям ФИС.</w:t>
      </w:r>
    </w:p>
    <w:p w:rsidR="00E71390" w:rsidRDefault="00E71390" w:rsidP="00E71390">
      <w:pPr>
        <w:pStyle w:val="12"/>
      </w:pPr>
      <w:bookmarkStart w:id="111" w:name="_Toc12246613"/>
      <w:bookmarkStart w:id="112" w:name="_Toc12304068"/>
      <w:bookmarkStart w:id="113" w:name="_Toc12305120"/>
      <w:bookmarkStart w:id="114" w:name="_Toc471642375"/>
      <w:r>
        <w:t>607.</w:t>
      </w:r>
      <w:r>
        <w:tab/>
        <w:t xml:space="preserve">Возрастные </w:t>
      </w:r>
      <w:bookmarkEnd w:id="111"/>
      <w:bookmarkEnd w:id="112"/>
      <w:bookmarkEnd w:id="113"/>
      <w:r>
        <w:t>границы</w:t>
      </w:r>
      <w:bookmarkEnd w:id="114"/>
    </w:p>
    <w:p w:rsidR="00E71390" w:rsidRPr="001F5981" w:rsidRDefault="00E71390" w:rsidP="00E71390">
      <w:pPr>
        <w:pStyle w:val="af8"/>
      </w:pPr>
      <w:r>
        <w:t>607.1.</w:t>
      </w:r>
      <w:r>
        <w:tab/>
        <w:t xml:space="preserve">Соревновательным сезоном считается период с 1-го июля по 30-е июня следующего года. К участию в международных соревнованиях (за исключением </w:t>
      </w:r>
      <w:r>
        <w:rPr>
          <w:lang w:val="en-US"/>
        </w:rPr>
        <w:t>U</w:t>
      </w:r>
      <w:r w:rsidRPr="00B33823">
        <w:t xml:space="preserve">16 - </w:t>
      </w:r>
      <w:r>
        <w:rPr>
          <w:lang w:val="en-US"/>
        </w:rPr>
        <w:t>U</w:t>
      </w:r>
      <w:r w:rsidRPr="00B33823">
        <w:t>14</w:t>
      </w:r>
      <w:r>
        <w:t xml:space="preserve"> соревнований) допускаются спортсмены не моложе возрастной группы </w:t>
      </w:r>
      <w:r>
        <w:rPr>
          <w:lang w:val="en-US"/>
        </w:rPr>
        <w:t>U</w:t>
      </w:r>
      <w:r w:rsidRPr="001F5981">
        <w:t>18.</w:t>
      </w:r>
    </w:p>
    <w:p w:rsidR="00E71390" w:rsidRDefault="00E71390" w:rsidP="00E71390">
      <w:pPr>
        <w:pStyle w:val="af8"/>
      </w:pPr>
      <w:r>
        <w:t>607.2.</w:t>
      </w:r>
      <w:r>
        <w:tab/>
        <w:t>К международным юниорским соревнованиям допускаются спорт</w:t>
      </w:r>
      <w:r>
        <w:t>с</w:t>
      </w:r>
      <w:r>
        <w:t>мены</w:t>
      </w:r>
      <w:r w:rsidRPr="001F5981">
        <w:t xml:space="preserve"> </w:t>
      </w:r>
      <w:r>
        <w:t xml:space="preserve">возрастных групп </w:t>
      </w:r>
      <w:r>
        <w:rPr>
          <w:lang w:val="en-US"/>
        </w:rPr>
        <w:t>U</w:t>
      </w:r>
      <w:r w:rsidRPr="001F5981">
        <w:t xml:space="preserve">18 </w:t>
      </w:r>
      <w:r>
        <w:t xml:space="preserve">и </w:t>
      </w:r>
      <w:r>
        <w:rPr>
          <w:lang w:val="en-US"/>
        </w:rPr>
        <w:t>U</w:t>
      </w:r>
      <w:r w:rsidRPr="001F5981">
        <w:t>21</w:t>
      </w:r>
      <w:r>
        <w:t xml:space="preserve"> (за исключением национальных юниорских соревнований).</w:t>
      </w:r>
    </w:p>
    <w:p w:rsidR="00E71390" w:rsidRDefault="00E71390" w:rsidP="00E71390">
      <w:pPr>
        <w:pStyle w:val="13"/>
        <w:keepLines/>
      </w:pPr>
      <w:bookmarkStart w:id="115" w:name="_Toc12246614"/>
      <w:r>
        <w:lastRenderedPageBreak/>
        <w:t>607.3.</w:t>
      </w:r>
      <w:r>
        <w:tab/>
        <w:t>Категории на международных соревновани</w:t>
      </w:r>
      <w:bookmarkEnd w:id="115"/>
      <w:r>
        <w:t>ях</w:t>
      </w:r>
    </w:p>
    <w:p w:rsidR="00E71390" w:rsidRDefault="00E71390" w:rsidP="00E71390">
      <w:pPr>
        <w:pStyle w:val="af4"/>
        <w:keepNext/>
        <w:keepLines/>
      </w:pPr>
    </w:p>
    <w:tbl>
      <w:tblPr>
        <w:tblW w:w="0" w:type="auto"/>
        <w:tblInd w:w="1701"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2093"/>
        <w:gridCol w:w="1260"/>
        <w:gridCol w:w="1260"/>
        <w:gridCol w:w="1260"/>
        <w:gridCol w:w="1260"/>
      </w:tblGrid>
      <w:tr w:rsidR="00E71390" w:rsidTr="004509E0">
        <w:trPr>
          <w:cantSplit/>
        </w:trPr>
        <w:tc>
          <w:tcPr>
            <w:tcW w:w="2093" w:type="dxa"/>
          </w:tcPr>
          <w:p w:rsidR="00E71390" w:rsidRDefault="00E71390" w:rsidP="004509E0">
            <w:pPr>
              <w:pStyle w:val="af4"/>
              <w:keepNext/>
              <w:keepLines/>
              <w:tabs>
                <w:tab w:val="clear" w:pos="1701"/>
              </w:tabs>
              <w:ind w:left="0" w:firstLine="0"/>
            </w:pPr>
          </w:p>
        </w:tc>
        <w:tc>
          <w:tcPr>
            <w:tcW w:w="5040" w:type="dxa"/>
            <w:gridSpan w:val="4"/>
          </w:tcPr>
          <w:p w:rsidR="00E71390" w:rsidRDefault="00E71390" w:rsidP="004509E0">
            <w:pPr>
              <w:pStyle w:val="af4"/>
              <w:keepNext/>
              <w:keepLines/>
              <w:tabs>
                <w:tab w:val="clear" w:pos="1701"/>
              </w:tabs>
              <w:ind w:left="0" w:firstLine="0"/>
            </w:pPr>
            <w:r>
              <w:t>Года рождения участников</w:t>
            </w:r>
          </w:p>
        </w:tc>
      </w:tr>
      <w:tr w:rsidR="0090598B" w:rsidTr="004509E0">
        <w:tc>
          <w:tcPr>
            <w:tcW w:w="2093" w:type="dxa"/>
          </w:tcPr>
          <w:p w:rsidR="0090598B" w:rsidRDefault="0090598B" w:rsidP="004509E0">
            <w:pPr>
              <w:pStyle w:val="af4"/>
              <w:keepNext/>
              <w:keepLines/>
              <w:tabs>
                <w:tab w:val="clear" w:pos="1701"/>
              </w:tabs>
              <w:ind w:left="0" w:firstLine="0"/>
            </w:pPr>
            <w:r>
              <w:t>сезон:</w:t>
            </w:r>
          </w:p>
        </w:tc>
        <w:tc>
          <w:tcPr>
            <w:tcW w:w="1260" w:type="dxa"/>
          </w:tcPr>
          <w:p w:rsidR="0090598B" w:rsidRPr="004B3DCE" w:rsidRDefault="004B3DCE" w:rsidP="00D85411">
            <w:pPr>
              <w:pStyle w:val="af4"/>
              <w:keepNext/>
              <w:keepLines/>
              <w:tabs>
                <w:tab w:val="clear" w:pos="1701"/>
              </w:tabs>
              <w:ind w:left="0" w:firstLine="0"/>
            </w:pPr>
            <w:r>
              <w:rPr>
                <w:lang w:val="en-US"/>
              </w:rPr>
              <w:t>1</w:t>
            </w:r>
            <w:r>
              <w:t>6</w:t>
            </w:r>
            <w:r>
              <w:rPr>
                <w:lang w:val="en-US"/>
              </w:rPr>
              <w:t>/1</w:t>
            </w:r>
            <w:r>
              <w:t>7</w:t>
            </w:r>
          </w:p>
        </w:tc>
        <w:tc>
          <w:tcPr>
            <w:tcW w:w="1260" w:type="dxa"/>
          </w:tcPr>
          <w:p w:rsidR="0090598B" w:rsidRPr="0090598B" w:rsidRDefault="0090598B" w:rsidP="004509E0">
            <w:pPr>
              <w:pStyle w:val="af4"/>
              <w:keepNext/>
              <w:keepLines/>
              <w:tabs>
                <w:tab w:val="clear" w:pos="1701"/>
              </w:tabs>
              <w:ind w:left="0" w:firstLine="0"/>
            </w:pPr>
            <w:r>
              <w:rPr>
                <w:lang w:val="en-US"/>
              </w:rPr>
              <w:t>1</w:t>
            </w:r>
            <w:r w:rsidR="004B3DCE">
              <w:t>7</w:t>
            </w:r>
            <w:r>
              <w:rPr>
                <w:lang w:val="en-US"/>
              </w:rPr>
              <w:t>/1</w:t>
            </w:r>
            <w:r w:rsidR="004B3DCE">
              <w:t>8</w:t>
            </w:r>
          </w:p>
        </w:tc>
        <w:tc>
          <w:tcPr>
            <w:tcW w:w="1260" w:type="dxa"/>
          </w:tcPr>
          <w:p w:rsidR="0090598B" w:rsidRPr="001F5981" w:rsidRDefault="0090598B" w:rsidP="004509E0">
            <w:pPr>
              <w:pStyle w:val="af4"/>
              <w:keepNext/>
              <w:keepLines/>
              <w:tabs>
                <w:tab w:val="clear" w:pos="1701"/>
              </w:tabs>
              <w:ind w:left="0" w:firstLine="0"/>
              <w:rPr>
                <w:lang w:val="en-US"/>
              </w:rPr>
            </w:pPr>
          </w:p>
        </w:tc>
        <w:tc>
          <w:tcPr>
            <w:tcW w:w="1260" w:type="dxa"/>
          </w:tcPr>
          <w:p w:rsidR="0090598B" w:rsidRPr="00065416" w:rsidRDefault="0090598B" w:rsidP="004509E0">
            <w:pPr>
              <w:pStyle w:val="af4"/>
              <w:keepNext/>
              <w:keepLines/>
              <w:tabs>
                <w:tab w:val="clear" w:pos="1701"/>
              </w:tabs>
              <w:ind w:left="0" w:firstLine="0"/>
            </w:pPr>
          </w:p>
        </w:tc>
      </w:tr>
      <w:tr w:rsidR="004B3DCE" w:rsidTr="004509E0">
        <w:tc>
          <w:tcPr>
            <w:tcW w:w="2093" w:type="dxa"/>
          </w:tcPr>
          <w:p w:rsidR="004B3DCE" w:rsidRPr="00E82A69" w:rsidRDefault="004B3DCE" w:rsidP="004509E0">
            <w:pPr>
              <w:pStyle w:val="af4"/>
              <w:keepNext/>
              <w:keepLines/>
              <w:tabs>
                <w:tab w:val="clear" w:pos="1701"/>
              </w:tabs>
              <w:ind w:left="0" w:firstLine="0"/>
              <w:rPr>
                <w:lang w:val="en-US"/>
              </w:rPr>
            </w:pPr>
            <w:r>
              <w:rPr>
                <w:lang w:val="en-US"/>
              </w:rPr>
              <w:t>U14</w:t>
            </w:r>
          </w:p>
          <w:p w:rsidR="004B3DCE" w:rsidRDefault="004B3DCE" w:rsidP="004509E0">
            <w:pPr>
              <w:pStyle w:val="af4"/>
              <w:keepNext/>
              <w:keepLines/>
              <w:tabs>
                <w:tab w:val="clear" w:pos="1701"/>
              </w:tabs>
              <w:ind w:left="0" w:firstLine="0"/>
            </w:pPr>
          </w:p>
          <w:p w:rsidR="004B3DCE" w:rsidRDefault="004B3DCE" w:rsidP="004509E0">
            <w:pPr>
              <w:pStyle w:val="af4"/>
              <w:keepNext/>
              <w:keepLines/>
              <w:tabs>
                <w:tab w:val="clear" w:pos="1701"/>
              </w:tabs>
              <w:ind w:left="0" w:firstLine="0"/>
            </w:pPr>
          </w:p>
        </w:tc>
        <w:tc>
          <w:tcPr>
            <w:tcW w:w="1260" w:type="dxa"/>
          </w:tcPr>
          <w:p w:rsidR="004B3DCE" w:rsidRPr="0090598B" w:rsidRDefault="004B3DCE" w:rsidP="00560566">
            <w:pPr>
              <w:pStyle w:val="af4"/>
              <w:keepNext/>
              <w:keepLines/>
              <w:tabs>
                <w:tab w:val="clear" w:pos="1701"/>
              </w:tabs>
              <w:ind w:left="0" w:firstLine="0"/>
            </w:pPr>
            <w:r>
              <w:rPr>
                <w:lang w:val="en-US"/>
              </w:rPr>
              <w:t>200</w:t>
            </w:r>
            <w:r>
              <w:t>4</w:t>
            </w:r>
          </w:p>
          <w:p w:rsidR="004B3DCE" w:rsidRPr="0090598B" w:rsidRDefault="004B3DCE" w:rsidP="00560566">
            <w:pPr>
              <w:pStyle w:val="af4"/>
              <w:keepNext/>
              <w:keepLines/>
              <w:tabs>
                <w:tab w:val="clear" w:pos="1701"/>
              </w:tabs>
              <w:ind w:left="0" w:firstLine="0"/>
            </w:pPr>
            <w:r>
              <w:rPr>
                <w:lang w:val="en-US"/>
              </w:rPr>
              <w:t>200</w:t>
            </w:r>
            <w:r>
              <w:t>3</w:t>
            </w:r>
          </w:p>
        </w:tc>
        <w:tc>
          <w:tcPr>
            <w:tcW w:w="1260" w:type="dxa"/>
          </w:tcPr>
          <w:p w:rsidR="004B3DCE" w:rsidRPr="0090598B" w:rsidRDefault="004B3DCE" w:rsidP="004509E0">
            <w:pPr>
              <w:pStyle w:val="af4"/>
              <w:keepNext/>
              <w:keepLines/>
              <w:tabs>
                <w:tab w:val="clear" w:pos="1701"/>
              </w:tabs>
              <w:ind w:left="0" w:firstLine="0"/>
            </w:pPr>
            <w:r>
              <w:rPr>
                <w:lang w:val="en-US"/>
              </w:rPr>
              <w:t>200</w:t>
            </w:r>
            <w:r>
              <w:t>5</w:t>
            </w:r>
          </w:p>
          <w:p w:rsidR="004B3DCE" w:rsidRPr="0090598B" w:rsidRDefault="004B3DCE" w:rsidP="004509E0">
            <w:pPr>
              <w:pStyle w:val="af4"/>
              <w:keepNext/>
              <w:keepLines/>
              <w:tabs>
                <w:tab w:val="clear" w:pos="1701"/>
              </w:tabs>
              <w:ind w:left="0" w:firstLine="0"/>
            </w:pPr>
            <w:r>
              <w:rPr>
                <w:lang w:val="en-US"/>
              </w:rPr>
              <w:t>200</w:t>
            </w:r>
            <w:r>
              <w:t>4</w:t>
            </w:r>
          </w:p>
        </w:tc>
        <w:tc>
          <w:tcPr>
            <w:tcW w:w="1260" w:type="dxa"/>
          </w:tcPr>
          <w:p w:rsidR="004B3DCE" w:rsidRPr="008E5CF3" w:rsidRDefault="004B3DCE" w:rsidP="004509E0">
            <w:pPr>
              <w:pStyle w:val="af4"/>
              <w:keepNext/>
              <w:keepLines/>
              <w:tabs>
                <w:tab w:val="clear" w:pos="1701"/>
              </w:tabs>
              <w:ind w:left="0" w:firstLine="0"/>
              <w:rPr>
                <w:lang w:val="en-US"/>
              </w:rPr>
            </w:pPr>
          </w:p>
        </w:tc>
        <w:tc>
          <w:tcPr>
            <w:tcW w:w="1260" w:type="dxa"/>
          </w:tcPr>
          <w:p w:rsidR="004B3DCE" w:rsidRPr="008E5CF3" w:rsidRDefault="004B3DCE" w:rsidP="004509E0">
            <w:pPr>
              <w:pStyle w:val="af4"/>
              <w:keepNext/>
              <w:keepLines/>
              <w:tabs>
                <w:tab w:val="clear" w:pos="1701"/>
              </w:tabs>
              <w:ind w:left="0" w:firstLine="0"/>
              <w:rPr>
                <w:lang w:val="en-US"/>
              </w:rPr>
            </w:pPr>
          </w:p>
        </w:tc>
      </w:tr>
      <w:tr w:rsidR="004B3DCE" w:rsidTr="004509E0">
        <w:tc>
          <w:tcPr>
            <w:tcW w:w="2093" w:type="dxa"/>
          </w:tcPr>
          <w:p w:rsidR="004B3DCE" w:rsidRDefault="004B3DCE" w:rsidP="004509E0">
            <w:pPr>
              <w:pStyle w:val="af4"/>
              <w:keepNext/>
              <w:keepLines/>
              <w:tabs>
                <w:tab w:val="clear" w:pos="1701"/>
              </w:tabs>
              <w:ind w:left="0" w:firstLine="0"/>
            </w:pPr>
            <w:r>
              <w:rPr>
                <w:lang w:val="en-GB"/>
              </w:rPr>
              <w:t>U16I</w:t>
            </w:r>
          </w:p>
          <w:p w:rsidR="004B3DCE" w:rsidRDefault="004B3DCE" w:rsidP="004509E0">
            <w:pPr>
              <w:pStyle w:val="af4"/>
              <w:keepNext/>
              <w:keepLines/>
              <w:tabs>
                <w:tab w:val="clear" w:pos="1701"/>
              </w:tabs>
              <w:ind w:left="0" w:firstLine="0"/>
            </w:pPr>
          </w:p>
          <w:p w:rsidR="004B3DCE" w:rsidRDefault="004B3DCE" w:rsidP="004509E0">
            <w:pPr>
              <w:pStyle w:val="af4"/>
              <w:keepNext/>
              <w:keepLines/>
              <w:tabs>
                <w:tab w:val="clear" w:pos="1701"/>
              </w:tabs>
              <w:ind w:left="0" w:firstLine="0"/>
            </w:pPr>
          </w:p>
        </w:tc>
        <w:tc>
          <w:tcPr>
            <w:tcW w:w="1260" w:type="dxa"/>
          </w:tcPr>
          <w:p w:rsidR="004B3DCE" w:rsidRPr="0090598B" w:rsidRDefault="004B3DCE" w:rsidP="00560566">
            <w:pPr>
              <w:pStyle w:val="af4"/>
              <w:keepNext/>
              <w:keepLines/>
              <w:tabs>
                <w:tab w:val="clear" w:pos="1701"/>
              </w:tabs>
              <w:ind w:left="0" w:firstLine="0"/>
            </w:pPr>
            <w:r>
              <w:rPr>
                <w:lang w:val="en-US"/>
              </w:rPr>
              <w:t>200</w:t>
            </w:r>
            <w:r>
              <w:t>2</w:t>
            </w:r>
          </w:p>
          <w:p w:rsidR="004B3DCE" w:rsidRPr="0090598B" w:rsidRDefault="004B3DCE" w:rsidP="00560566">
            <w:pPr>
              <w:pStyle w:val="af4"/>
              <w:keepNext/>
              <w:keepLines/>
              <w:tabs>
                <w:tab w:val="clear" w:pos="1701"/>
              </w:tabs>
              <w:ind w:left="0" w:firstLine="0"/>
            </w:pPr>
            <w:r>
              <w:rPr>
                <w:lang w:val="en-US"/>
              </w:rPr>
              <w:t>200</w:t>
            </w:r>
            <w:r>
              <w:t>1</w:t>
            </w:r>
          </w:p>
          <w:p w:rsidR="004B3DCE" w:rsidRPr="008E5CF3" w:rsidRDefault="004B3DCE" w:rsidP="00560566">
            <w:pPr>
              <w:pStyle w:val="af4"/>
              <w:keepNext/>
              <w:keepLines/>
              <w:tabs>
                <w:tab w:val="clear" w:pos="1701"/>
              </w:tabs>
              <w:ind w:left="0" w:firstLine="0"/>
              <w:rPr>
                <w:lang w:val="en-US"/>
              </w:rPr>
            </w:pPr>
          </w:p>
        </w:tc>
        <w:tc>
          <w:tcPr>
            <w:tcW w:w="1260" w:type="dxa"/>
          </w:tcPr>
          <w:p w:rsidR="004B3DCE" w:rsidRPr="0090598B" w:rsidRDefault="004B3DCE" w:rsidP="004509E0">
            <w:pPr>
              <w:pStyle w:val="af4"/>
              <w:keepNext/>
              <w:keepLines/>
              <w:tabs>
                <w:tab w:val="clear" w:pos="1701"/>
              </w:tabs>
              <w:ind w:left="0" w:firstLine="0"/>
            </w:pPr>
            <w:r>
              <w:rPr>
                <w:lang w:val="en-US"/>
              </w:rPr>
              <w:t>200</w:t>
            </w:r>
            <w:r>
              <w:t>3</w:t>
            </w:r>
          </w:p>
          <w:p w:rsidR="004B3DCE" w:rsidRPr="0090598B" w:rsidRDefault="004B3DCE" w:rsidP="004509E0">
            <w:pPr>
              <w:pStyle w:val="af4"/>
              <w:keepNext/>
              <w:keepLines/>
              <w:tabs>
                <w:tab w:val="clear" w:pos="1701"/>
              </w:tabs>
              <w:ind w:left="0" w:firstLine="0"/>
            </w:pPr>
            <w:r>
              <w:rPr>
                <w:lang w:val="en-US"/>
              </w:rPr>
              <w:t>200</w:t>
            </w:r>
            <w:r>
              <w:t>2</w:t>
            </w:r>
          </w:p>
          <w:p w:rsidR="004B3DCE" w:rsidRPr="008E5CF3" w:rsidRDefault="004B3DCE" w:rsidP="004509E0">
            <w:pPr>
              <w:pStyle w:val="af4"/>
              <w:keepNext/>
              <w:keepLines/>
              <w:tabs>
                <w:tab w:val="clear" w:pos="1701"/>
              </w:tabs>
              <w:ind w:left="0" w:firstLine="0"/>
              <w:rPr>
                <w:lang w:val="en-US"/>
              </w:rPr>
            </w:pPr>
          </w:p>
        </w:tc>
        <w:tc>
          <w:tcPr>
            <w:tcW w:w="1260" w:type="dxa"/>
          </w:tcPr>
          <w:p w:rsidR="004B3DCE" w:rsidRPr="008E5CF3" w:rsidRDefault="004B3DCE" w:rsidP="004509E0">
            <w:pPr>
              <w:pStyle w:val="af4"/>
              <w:keepNext/>
              <w:keepLines/>
              <w:tabs>
                <w:tab w:val="clear" w:pos="1701"/>
              </w:tabs>
              <w:ind w:left="0" w:firstLine="0"/>
              <w:rPr>
                <w:lang w:val="en-US"/>
              </w:rPr>
            </w:pPr>
          </w:p>
        </w:tc>
        <w:tc>
          <w:tcPr>
            <w:tcW w:w="1260" w:type="dxa"/>
          </w:tcPr>
          <w:p w:rsidR="004B3DCE" w:rsidRPr="008E5CF3" w:rsidRDefault="004B3DCE" w:rsidP="004509E0">
            <w:pPr>
              <w:pStyle w:val="af4"/>
              <w:keepNext/>
              <w:keepLines/>
              <w:tabs>
                <w:tab w:val="clear" w:pos="1701"/>
              </w:tabs>
              <w:ind w:left="0" w:firstLine="0"/>
              <w:rPr>
                <w:lang w:val="en-US"/>
              </w:rPr>
            </w:pPr>
          </w:p>
        </w:tc>
      </w:tr>
      <w:tr w:rsidR="004B3DCE" w:rsidTr="004509E0">
        <w:tc>
          <w:tcPr>
            <w:tcW w:w="2093" w:type="dxa"/>
          </w:tcPr>
          <w:p w:rsidR="004B3DCE" w:rsidRDefault="004B3DCE" w:rsidP="004509E0">
            <w:pPr>
              <w:pStyle w:val="af4"/>
              <w:keepNext/>
              <w:keepLines/>
              <w:tabs>
                <w:tab w:val="clear" w:pos="1701"/>
              </w:tabs>
              <w:ind w:left="0" w:firstLine="0"/>
              <w:rPr>
                <w:vertAlign w:val="superscript"/>
              </w:rPr>
            </w:pPr>
            <w:r>
              <w:rPr>
                <w:lang w:val="en-US"/>
              </w:rPr>
              <w:t>U18</w:t>
            </w:r>
          </w:p>
          <w:p w:rsidR="004B3DCE" w:rsidRDefault="004B3DCE" w:rsidP="004509E0">
            <w:pPr>
              <w:pStyle w:val="af4"/>
              <w:keepNext/>
              <w:keepLines/>
              <w:tabs>
                <w:tab w:val="clear" w:pos="1701"/>
              </w:tabs>
              <w:ind w:left="0" w:firstLine="0"/>
              <w:rPr>
                <w:vertAlign w:val="superscript"/>
              </w:rPr>
            </w:pPr>
          </w:p>
          <w:p w:rsidR="004B3DCE" w:rsidRDefault="004B3DCE" w:rsidP="004509E0">
            <w:pPr>
              <w:pStyle w:val="af4"/>
              <w:keepNext/>
              <w:keepLines/>
              <w:tabs>
                <w:tab w:val="clear" w:pos="1701"/>
              </w:tabs>
              <w:ind w:left="0" w:firstLine="0"/>
              <w:rPr>
                <w:vertAlign w:val="superscript"/>
              </w:rPr>
            </w:pPr>
          </w:p>
        </w:tc>
        <w:tc>
          <w:tcPr>
            <w:tcW w:w="1260" w:type="dxa"/>
          </w:tcPr>
          <w:p w:rsidR="004B3DCE" w:rsidRPr="0090598B" w:rsidRDefault="004B3DCE" w:rsidP="00560566">
            <w:pPr>
              <w:pStyle w:val="af4"/>
              <w:keepNext/>
              <w:keepLines/>
              <w:tabs>
                <w:tab w:val="clear" w:pos="1701"/>
              </w:tabs>
              <w:ind w:left="0" w:firstLine="0"/>
            </w:pPr>
            <w:r>
              <w:t>2000</w:t>
            </w:r>
          </w:p>
          <w:p w:rsidR="004B3DCE" w:rsidRPr="0090598B" w:rsidRDefault="004B3DCE" w:rsidP="00560566">
            <w:pPr>
              <w:pStyle w:val="af4"/>
              <w:keepNext/>
              <w:keepLines/>
              <w:tabs>
                <w:tab w:val="clear" w:pos="1701"/>
              </w:tabs>
              <w:ind w:left="0" w:firstLine="0"/>
            </w:pPr>
            <w:r>
              <w:t>1999</w:t>
            </w:r>
          </w:p>
        </w:tc>
        <w:tc>
          <w:tcPr>
            <w:tcW w:w="1260" w:type="dxa"/>
          </w:tcPr>
          <w:p w:rsidR="004B3DCE" w:rsidRPr="0090598B" w:rsidRDefault="004B3DCE" w:rsidP="004509E0">
            <w:pPr>
              <w:pStyle w:val="af4"/>
              <w:keepNext/>
              <w:keepLines/>
              <w:tabs>
                <w:tab w:val="clear" w:pos="1701"/>
              </w:tabs>
              <w:ind w:left="0" w:firstLine="0"/>
            </w:pPr>
            <w:r>
              <w:t>2001</w:t>
            </w:r>
          </w:p>
          <w:p w:rsidR="004B3DCE" w:rsidRPr="0090598B" w:rsidRDefault="004B3DCE" w:rsidP="004509E0">
            <w:pPr>
              <w:pStyle w:val="af4"/>
              <w:keepNext/>
              <w:keepLines/>
              <w:tabs>
                <w:tab w:val="clear" w:pos="1701"/>
              </w:tabs>
              <w:ind w:left="0" w:firstLine="0"/>
            </w:pPr>
            <w:r>
              <w:t>2000</w:t>
            </w:r>
          </w:p>
        </w:tc>
        <w:tc>
          <w:tcPr>
            <w:tcW w:w="1260" w:type="dxa"/>
          </w:tcPr>
          <w:p w:rsidR="004B3DCE" w:rsidRPr="008E5CF3" w:rsidRDefault="004B3DCE" w:rsidP="004509E0">
            <w:pPr>
              <w:pStyle w:val="af4"/>
              <w:keepNext/>
              <w:keepLines/>
              <w:tabs>
                <w:tab w:val="clear" w:pos="1701"/>
              </w:tabs>
              <w:ind w:left="0" w:firstLine="0"/>
              <w:rPr>
                <w:lang w:val="en-US"/>
              </w:rPr>
            </w:pPr>
          </w:p>
        </w:tc>
        <w:tc>
          <w:tcPr>
            <w:tcW w:w="1260" w:type="dxa"/>
          </w:tcPr>
          <w:p w:rsidR="004B3DCE" w:rsidRPr="008E5CF3" w:rsidRDefault="004B3DCE" w:rsidP="004509E0">
            <w:pPr>
              <w:pStyle w:val="af4"/>
              <w:keepNext/>
              <w:keepLines/>
              <w:tabs>
                <w:tab w:val="clear" w:pos="1701"/>
              </w:tabs>
              <w:ind w:left="0" w:firstLine="0"/>
              <w:rPr>
                <w:lang w:val="en-US"/>
              </w:rPr>
            </w:pPr>
          </w:p>
        </w:tc>
      </w:tr>
      <w:tr w:rsidR="004B3DCE" w:rsidTr="004509E0">
        <w:tc>
          <w:tcPr>
            <w:tcW w:w="2093" w:type="dxa"/>
          </w:tcPr>
          <w:p w:rsidR="004B3DCE" w:rsidRDefault="004B3DCE" w:rsidP="004509E0">
            <w:pPr>
              <w:pStyle w:val="af4"/>
              <w:keepNext/>
              <w:keepLines/>
              <w:tabs>
                <w:tab w:val="clear" w:pos="1701"/>
              </w:tabs>
              <w:ind w:left="0" w:firstLine="0"/>
            </w:pPr>
            <w:r>
              <w:rPr>
                <w:lang w:val="en-GB"/>
              </w:rPr>
              <w:t>U21</w:t>
            </w:r>
          </w:p>
          <w:p w:rsidR="004B3DCE" w:rsidRDefault="004B3DCE" w:rsidP="004509E0">
            <w:pPr>
              <w:pStyle w:val="af4"/>
              <w:keepNext/>
              <w:keepLines/>
              <w:tabs>
                <w:tab w:val="clear" w:pos="1701"/>
              </w:tabs>
              <w:ind w:left="0" w:firstLine="0"/>
            </w:pPr>
          </w:p>
          <w:p w:rsidR="004B3DCE" w:rsidRDefault="004B3DCE" w:rsidP="004509E0">
            <w:pPr>
              <w:pStyle w:val="af4"/>
              <w:keepNext/>
              <w:keepLines/>
              <w:tabs>
                <w:tab w:val="clear" w:pos="1701"/>
              </w:tabs>
              <w:ind w:left="0" w:firstLine="0"/>
            </w:pPr>
          </w:p>
          <w:p w:rsidR="004B3DCE" w:rsidRDefault="004B3DCE" w:rsidP="004509E0">
            <w:pPr>
              <w:pStyle w:val="af4"/>
              <w:keepNext/>
              <w:keepLines/>
              <w:tabs>
                <w:tab w:val="clear" w:pos="1701"/>
              </w:tabs>
              <w:ind w:left="0" w:firstLine="0"/>
            </w:pPr>
          </w:p>
        </w:tc>
        <w:tc>
          <w:tcPr>
            <w:tcW w:w="1260" w:type="dxa"/>
          </w:tcPr>
          <w:p w:rsidR="004B3DCE" w:rsidRPr="0090598B" w:rsidRDefault="004B3DCE" w:rsidP="00560566">
            <w:pPr>
              <w:pStyle w:val="af4"/>
              <w:keepNext/>
              <w:keepLines/>
              <w:tabs>
                <w:tab w:val="clear" w:pos="1701"/>
              </w:tabs>
              <w:ind w:left="0" w:firstLine="0"/>
            </w:pPr>
            <w:r>
              <w:rPr>
                <w:lang w:val="en-US"/>
              </w:rPr>
              <w:t>199</w:t>
            </w:r>
            <w:r>
              <w:t>8</w:t>
            </w:r>
          </w:p>
          <w:p w:rsidR="004B3DCE" w:rsidRPr="0090598B" w:rsidRDefault="004B3DCE" w:rsidP="00560566">
            <w:pPr>
              <w:pStyle w:val="af4"/>
              <w:keepNext/>
              <w:keepLines/>
              <w:tabs>
                <w:tab w:val="clear" w:pos="1701"/>
              </w:tabs>
              <w:ind w:left="0" w:firstLine="0"/>
            </w:pPr>
            <w:r>
              <w:rPr>
                <w:lang w:val="en-US"/>
              </w:rPr>
              <w:t>199</w:t>
            </w:r>
            <w:r>
              <w:t>7</w:t>
            </w:r>
          </w:p>
          <w:p w:rsidR="004B3DCE" w:rsidRPr="0090598B" w:rsidRDefault="004B3DCE" w:rsidP="00560566">
            <w:pPr>
              <w:pStyle w:val="af4"/>
              <w:keepNext/>
              <w:keepLines/>
              <w:tabs>
                <w:tab w:val="clear" w:pos="1701"/>
              </w:tabs>
              <w:ind w:left="0" w:firstLine="0"/>
            </w:pPr>
            <w:r>
              <w:rPr>
                <w:lang w:val="en-US"/>
              </w:rPr>
              <w:t>199</w:t>
            </w:r>
            <w:r>
              <w:t>6</w:t>
            </w:r>
          </w:p>
        </w:tc>
        <w:tc>
          <w:tcPr>
            <w:tcW w:w="1260" w:type="dxa"/>
          </w:tcPr>
          <w:p w:rsidR="004B3DCE" w:rsidRPr="0090598B" w:rsidRDefault="004B3DCE" w:rsidP="004509E0">
            <w:pPr>
              <w:pStyle w:val="af4"/>
              <w:keepNext/>
              <w:keepLines/>
              <w:tabs>
                <w:tab w:val="clear" w:pos="1701"/>
              </w:tabs>
              <w:ind w:left="0" w:firstLine="0"/>
            </w:pPr>
            <w:r>
              <w:rPr>
                <w:lang w:val="en-US"/>
              </w:rPr>
              <w:t>199</w:t>
            </w:r>
            <w:r>
              <w:t>9</w:t>
            </w:r>
          </w:p>
          <w:p w:rsidR="004B3DCE" w:rsidRPr="0090598B" w:rsidRDefault="004B3DCE" w:rsidP="004509E0">
            <w:pPr>
              <w:pStyle w:val="af4"/>
              <w:keepNext/>
              <w:keepLines/>
              <w:tabs>
                <w:tab w:val="clear" w:pos="1701"/>
              </w:tabs>
              <w:ind w:left="0" w:firstLine="0"/>
            </w:pPr>
            <w:r>
              <w:rPr>
                <w:lang w:val="en-US"/>
              </w:rPr>
              <w:t>199</w:t>
            </w:r>
            <w:r>
              <w:t>8</w:t>
            </w:r>
          </w:p>
          <w:p w:rsidR="004B3DCE" w:rsidRPr="0090598B" w:rsidRDefault="004B3DCE" w:rsidP="004509E0">
            <w:pPr>
              <w:pStyle w:val="af4"/>
              <w:keepNext/>
              <w:keepLines/>
              <w:tabs>
                <w:tab w:val="clear" w:pos="1701"/>
              </w:tabs>
              <w:ind w:left="0" w:firstLine="0"/>
            </w:pPr>
            <w:r>
              <w:rPr>
                <w:lang w:val="en-US"/>
              </w:rPr>
              <w:t>199</w:t>
            </w:r>
            <w:r>
              <w:t>7</w:t>
            </w:r>
          </w:p>
        </w:tc>
        <w:tc>
          <w:tcPr>
            <w:tcW w:w="1260" w:type="dxa"/>
          </w:tcPr>
          <w:p w:rsidR="004B3DCE" w:rsidRPr="008E5CF3" w:rsidRDefault="004B3DCE" w:rsidP="004509E0">
            <w:pPr>
              <w:pStyle w:val="af4"/>
              <w:keepNext/>
              <w:keepLines/>
              <w:tabs>
                <w:tab w:val="clear" w:pos="1701"/>
              </w:tabs>
              <w:ind w:left="0" w:firstLine="0"/>
              <w:rPr>
                <w:lang w:val="en-US"/>
              </w:rPr>
            </w:pPr>
          </w:p>
        </w:tc>
        <w:tc>
          <w:tcPr>
            <w:tcW w:w="1260" w:type="dxa"/>
          </w:tcPr>
          <w:p w:rsidR="004B3DCE" w:rsidRPr="00CE18DF" w:rsidRDefault="004B3DCE" w:rsidP="004509E0">
            <w:pPr>
              <w:pStyle w:val="af4"/>
              <w:keepNext/>
              <w:keepLines/>
              <w:tabs>
                <w:tab w:val="clear" w:pos="1701"/>
              </w:tabs>
              <w:ind w:left="0" w:firstLine="0"/>
            </w:pPr>
          </w:p>
        </w:tc>
      </w:tr>
      <w:tr w:rsidR="004B3DCE" w:rsidTr="004509E0">
        <w:tc>
          <w:tcPr>
            <w:tcW w:w="2093" w:type="dxa"/>
          </w:tcPr>
          <w:p w:rsidR="004B3DCE" w:rsidRDefault="004B3DCE" w:rsidP="004509E0">
            <w:pPr>
              <w:pStyle w:val="af4"/>
              <w:keepNext/>
              <w:keepLines/>
              <w:tabs>
                <w:tab w:val="clear" w:pos="1701"/>
              </w:tabs>
              <w:ind w:left="0" w:firstLine="0"/>
              <w:jc w:val="left"/>
            </w:pPr>
            <w:r>
              <w:t>Участники с л</w:t>
            </w:r>
            <w:r>
              <w:t>и</w:t>
            </w:r>
            <w:r>
              <w:t>цензиями</w:t>
            </w:r>
          </w:p>
          <w:p w:rsidR="004B3DCE" w:rsidRDefault="004B3DCE" w:rsidP="004509E0">
            <w:pPr>
              <w:pStyle w:val="af4"/>
              <w:keepNext/>
              <w:keepLines/>
              <w:tabs>
                <w:tab w:val="clear" w:pos="1701"/>
              </w:tabs>
              <w:ind w:left="0" w:firstLine="0"/>
              <w:jc w:val="left"/>
            </w:pPr>
          </w:p>
        </w:tc>
        <w:tc>
          <w:tcPr>
            <w:tcW w:w="1260" w:type="dxa"/>
          </w:tcPr>
          <w:p w:rsidR="004B3DCE" w:rsidRPr="0090598B" w:rsidRDefault="004B3DCE" w:rsidP="00560566">
            <w:pPr>
              <w:pStyle w:val="af4"/>
              <w:keepNext/>
              <w:keepLines/>
              <w:tabs>
                <w:tab w:val="clear" w:pos="1701"/>
              </w:tabs>
              <w:ind w:left="0" w:firstLine="0"/>
            </w:pPr>
            <w:r>
              <w:t>2000</w:t>
            </w:r>
          </w:p>
          <w:p w:rsidR="004B3DCE" w:rsidRDefault="004B3DCE" w:rsidP="00560566">
            <w:pPr>
              <w:pStyle w:val="af4"/>
              <w:keepNext/>
              <w:keepLines/>
              <w:tabs>
                <w:tab w:val="clear" w:pos="1701"/>
              </w:tabs>
              <w:ind w:left="0" w:firstLine="0"/>
            </w:pPr>
            <w:r>
              <w:t>и ранее</w:t>
            </w:r>
          </w:p>
        </w:tc>
        <w:tc>
          <w:tcPr>
            <w:tcW w:w="1260" w:type="dxa"/>
          </w:tcPr>
          <w:p w:rsidR="004B3DCE" w:rsidRPr="0090598B" w:rsidRDefault="004B3DCE" w:rsidP="004509E0">
            <w:pPr>
              <w:pStyle w:val="af4"/>
              <w:keepNext/>
              <w:keepLines/>
              <w:tabs>
                <w:tab w:val="clear" w:pos="1701"/>
              </w:tabs>
              <w:ind w:left="0" w:firstLine="0"/>
            </w:pPr>
            <w:r>
              <w:t>2001</w:t>
            </w:r>
          </w:p>
          <w:p w:rsidR="004B3DCE" w:rsidRDefault="004B3DCE" w:rsidP="004509E0">
            <w:pPr>
              <w:pStyle w:val="af4"/>
              <w:keepNext/>
              <w:keepLines/>
              <w:tabs>
                <w:tab w:val="clear" w:pos="1701"/>
              </w:tabs>
              <w:ind w:left="0" w:firstLine="0"/>
            </w:pPr>
            <w:r>
              <w:t>и ранее</w:t>
            </w:r>
          </w:p>
        </w:tc>
        <w:tc>
          <w:tcPr>
            <w:tcW w:w="1260" w:type="dxa"/>
          </w:tcPr>
          <w:p w:rsidR="004B3DCE" w:rsidRDefault="004B3DCE" w:rsidP="004509E0">
            <w:pPr>
              <w:pStyle w:val="af4"/>
              <w:keepNext/>
              <w:keepLines/>
              <w:tabs>
                <w:tab w:val="clear" w:pos="1701"/>
              </w:tabs>
              <w:ind w:left="0" w:firstLine="0"/>
            </w:pPr>
          </w:p>
        </w:tc>
        <w:tc>
          <w:tcPr>
            <w:tcW w:w="1260" w:type="dxa"/>
          </w:tcPr>
          <w:p w:rsidR="004B3DCE" w:rsidRDefault="004B3DCE" w:rsidP="004509E0">
            <w:pPr>
              <w:pStyle w:val="af4"/>
              <w:keepNext/>
              <w:keepLines/>
              <w:tabs>
                <w:tab w:val="clear" w:pos="1701"/>
              </w:tabs>
              <w:ind w:left="0" w:firstLine="0"/>
            </w:pPr>
          </w:p>
        </w:tc>
      </w:tr>
      <w:tr w:rsidR="004B3DCE" w:rsidTr="004509E0">
        <w:tc>
          <w:tcPr>
            <w:tcW w:w="2093" w:type="dxa"/>
          </w:tcPr>
          <w:p w:rsidR="004B3DCE" w:rsidRDefault="004B3DCE" w:rsidP="004509E0">
            <w:pPr>
              <w:pStyle w:val="af4"/>
              <w:keepNext/>
              <w:keepLines/>
              <w:tabs>
                <w:tab w:val="clear" w:pos="1701"/>
              </w:tabs>
              <w:ind w:left="0" w:firstLine="0"/>
            </w:pPr>
            <w:r>
              <w:t>Ветераны. А</w:t>
            </w:r>
          </w:p>
          <w:p w:rsidR="004B3DCE" w:rsidRDefault="004B3DCE" w:rsidP="004509E0">
            <w:pPr>
              <w:pStyle w:val="af4"/>
              <w:keepNext/>
              <w:keepLines/>
              <w:tabs>
                <w:tab w:val="clear" w:pos="1701"/>
              </w:tabs>
              <w:ind w:left="0" w:firstLine="0"/>
            </w:pPr>
            <w:r>
              <w:t>(мужчины)</w:t>
            </w:r>
          </w:p>
          <w:p w:rsidR="004B3DCE" w:rsidRDefault="004B3DCE" w:rsidP="004509E0">
            <w:pPr>
              <w:pStyle w:val="af4"/>
              <w:keepNext/>
              <w:keepLines/>
              <w:tabs>
                <w:tab w:val="clear" w:pos="1701"/>
              </w:tabs>
              <w:ind w:left="0" w:firstLine="0"/>
            </w:pPr>
          </w:p>
        </w:tc>
        <w:tc>
          <w:tcPr>
            <w:tcW w:w="1260" w:type="dxa"/>
          </w:tcPr>
          <w:p w:rsidR="004B3DCE" w:rsidRDefault="004B3DCE" w:rsidP="00560566">
            <w:pPr>
              <w:pStyle w:val="af4"/>
              <w:keepNext/>
              <w:keepLines/>
              <w:tabs>
                <w:tab w:val="clear" w:pos="1701"/>
              </w:tabs>
              <w:ind w:left="0" w:firstLine="0"/>
              <w:rPr>
                <w:lang w:val="en-US"/>
              </w:rPr>
            </w:pPr>
            <w:r>
              <w:rPr>
                <w:lang w:val="en-US"/>
              </w:rPr>
              <w:t>198</w:t>
            </w:r>
            <w:r>
              <w:t>6</w:t>
            </w:r>
            <w:r>
              <w:rPr>
                <w:lang w:val="en-US"/>
              </w:rPr>
              <w:t>-</w:t>
            </w:r>
          </w:p>
          <w:p w:rsidR="004B3DCE" w:rsidRPr="0090598B" w:rsidRDefault="004B3DCE" w:rsidP="00560566">
            <w:pPr>
              <w:pStyle w:val="af4"/>
              <w:keepNext/>
              <w:keepLines/>
              <w:tabs>
                <w:tab w:val="clear" w:pos="1701"/>
              </w:tabs>
              <w:ind w:left="0" w:firstLine="0"/>
            </w:pPr>
            <w:r>
              <w:rPr>
                <w:lang w:val="en-US"/>
              </w:rPr>
              <w:t>196</w:t>
            </w:r>
            <w:r>
              <w:t>2</w:t>
            </w:r>
          </w:p>
        </w:tc>
        <w:tc>
          <w:tcPr>
            <w:tcW w:w="1260" w:type="dxa"/>
          </w:tcPr>
          <w:p w:rsidR="004B3DCE" w:rsidRDefault="004B3DCE" w:rsidP="004509E0">
            <w:pPr>
              <w:pStyle w:val="af4"/>
              <w:keepNext/>
              <w:keepLines/>
              <w:tabs>
                <w:tab w:val="clear" w:pos="1701"/>
              </w:tabs>
              <w:ind w:left="0" w:firstLine="0"/>
              <w:rPr>
                <w:lang w:val="en-US"/>
              </w:rPr>
            </w:pPr>
            <w:r>
              <w:rPr>
                <w:lang w:val="en-US"/>
              </w:rPr>
              <w:t>198</w:t>
            </w:r>
            <w:r>
              <w:t>7</w:t>
            </w:r>
            <w:r>
              <w:rPr>
                <w:lang w:val="en-US"/>
              </w:rPr>
              <w:t>-</w:t>
            </w:r>
          </w:p>
          <w:p w:rsidR="004B3DCE" w:rsidRPr="0090598B" w:rsidRDefault="004B3DCE" w:rsidP="004509E0">
            <w:pPr>
              <w:pStyle w:val="af4"/>
              <w:keepNext/>
              <w:keepLines/>
              <w:tabs>
                <w:tab w:val="clear" w:pos="1701"/>
              </w:tabs>
              <w:ind w:left="0" w:firstLine="0"/>
            </w:pPr>
            <w:r>
              <w:rPr>
                <w:lang w:val="en-US"/>
              </w:rPr>
              <w:t>196</w:t>
            </w:r>
            <w:r>
              <w:t>3</w:t>
            </w:r>
          </w:p>
        </w:tc>
        <w:tc>
          <w:tcPr>
            <w:tcW w:w="1260" w:type="dxa"/>
          </w:tcPr>
          <w:p w:rsidR="004B3DCE" w:rsidRPr="008E5CF3" w:rsidRDefault="004B3DCE" w:rsidP="004509E0">
            <w:pPr>
              <w:pStyle w:val="af4"/>
              <w:keepNext/>
              <w:keepLines/>
              <w:tabs>
                <w:tab w:val="clear" w:pos="1701"/>
              </w:tabs>
              <w:ind w:left="0" w:firstLine="0"/>
              <w:rPr>
                <w:lang w:val="en-US"/>
              </w:rPr>
            </w:pPr>
          </w:p>
        </w:tc>
        <w:tc>
          <w:tcPr>
            <w:tcW w:w="1260" w:type="dxa"/>
          </w:tcPr>
          <w:p w:rsidR="004B3DCE" w:rsidRPr="008E5CF3" w:rsidRDefault="004B3DCE" w:rsidP="004509E0">
            <w:pPr>
              <w:pStyle w:val="af4"/>
              <w:keepNext/>
              <w:keepLines/>
              <w:tabs>
                <w:tab w:val="clear" w:pos="1701"/>
              </w:tabs>
              <w:ind w:left="0" w:firstLine="0"/>
              <w:rPr>
                <w:lang w:val="en-US"/>
              </w:rPr>
            </w:pPr>
          </w:p>
        </w:tc>
      </w:tr>
      <w:tr w:rsidR="004B3DCE" w:rsidTr="004509E0">
        <w:tc>
          <w:tcPr>
            <w:tcW w:w="2093" w:type="dxa"/>
          </w:tcPr>
          <w:p w:rsidR="004B3DCE" w:rsidRDefault="004B3DCE" w:rsidP="004509E0">
            <w:pPr>
              <w:pStyle w:val="af4"/>
              <w:keepNext/>
              <w:keepLines/>
              <w:tabs>
                <w:tab w:val="clear" w:pos="1701"/>
              </w:tabs>
              <w:ind w:left="0" w:firstLine="0"/>
            </w:pPr>
            <w:r>
              <w:t>Ветераны. В</w:t>
            </w:r>
          </w:p>
          <w:p w:rsidR="004B3DCE" w:rsidRDefault="004B3DCE" w:rsidP="004509E0">
            <w:pPr>
              <w:pStyle w:val="af4"/>
              <w:keepNext/>
              <w:keepLines/>
              <w:tabs>
                <w:tab w:val="clear" w:pos="1701"/>
              </w:tabs>
              <w:ind w:left="0" w:firstLine="0"/>
            </w:pPr>
            <w:r>
              <w:t>(мужчины)</w:t>
            </w:r>
          </w:p>
          <w:p w:rsidR="004B3DCE" w:rsidRDefault="004B3DCE" w:rsidP="004509E0">
            <w:pPr>
              <w:pStyle w:val="af4"/>
              <w:keepNext/>
              <w:keepLines/>
              <w:tabs>
                <w:tab w:val="clear" w:pos="1701"/>
              </w:tabs>
              <w:ind w:left="0" w:firstLine="0"/>
            </w:pPr>
          </w:p>
        </w:tc>
        <w:tc>
          <w:tcPr>
            <w:tcW w:w="1260" w:type="dxa"/>
          </w:tcPr>
          <w:p w:rsidR="004B3DCE" w:rsidRPr="0090598B" w:rsidRDefault="004B3DCE" w:rsidP="00560566">
            <w:pPr>
              <w:pStyle w:val="af4"/>
              <w:keepNext/>
              <w:keepLines/>
              <w:tabs>
                <w:tab w:val="clear" w:pos="1701"/>
              </w:tabs>
              <w:ind w:left="0" w:firstLine="0"/>
            </w:pPr>
            <w:r>
              <w:t>19</w:t>
            </w:r>
            <w:r>
              <w:rPr>
                <w:lang w:val="en-US"/>
              </w:rPr>
              <w:t>6</w:t>
            </w:r>
            <w:r>
              <w:t>1</w:t>
            </w:r>
          </w:p>
          <w:p w:rsidR="004B3DCE" w:rsidRDefault="004B3DCE" w:rsidP="00560566">
            <w:pPr>
              <w:pStyle w:val="af4"/>
              <w:keepNext/>
              <w:keepLines/>
              <w:tabs>
                <w:tab w:val="clear" w:pos="1701"/>
              </w:tabs>
              <w:ind w:left="0" w:firstLine="0"/>
            </w:pPr>
            <w:r>
              <w:t>и ранее</w:t>
            </w:r>
          </w:p>
        </w:tc>
        <w:tc>
          <w:tcPr>
            <w:tcW w:w="1260" w:type="dxa"/>
          </w:tcPr>
          <w:p w:rsidR="004B3DCE" w:rsidRPr="0090598B" w:rsidRDefault="004B3DCE" w:rsidP="004509E0">
            <w:pPr>
              <w:pStyle w:val="af4"/>
              <w:keepNext/>
              <w:keepLines/>
              <w:tabs>
                <w:tab w:val="clear" w:pos="1701"/>
              </w:tabs>
              <w:ind w:left="0" w:firstLine="0"/>
            </w:pPr>
            <w:r>
              <w:t>19</w:t>
            </w:r>
            <w:r>
              <w:rPr>
                <w:lang w:val="en-US"/>
              </w:rPr>
              <w:t>6</w:t>
            </w:r>
            <w:r>
              <w:t>2</w:t>
            </w:r>
          </w:p>
          <w:p w:rsidR="004B3DCE" w:rsidRDefault="004B3DCE" w:rsidP="004509E0">
            <w:pPr>
              <w:pStyle w:val="af4"/>
              <w:keepNext/>
              <w:keepLines/>
              <w:tabs>
                <w:tab w:val="clear" w:pos="1701"/>
              </w:tabs>
              <w:ind w:left="0" w:firstLine="0"/>
            </w:pPr>
            <w:r>
              <w:t>и ранее</w:t>
            </w:r>
          </w:p>
        </w:tc>
        <w:tc>
          <w:tcPr>
            <w:tcW w:w="1260" w:type="dxa"/>
          </w:tcPr>
          <w:p w:rsidR="004B3DCE" w:rsidRDefault="004B3DCE" w:rsidP="004509E0">
            <w:pPr>
              <w:pStyle w:val="af4"/>
              <w:keepNext/>
              <w:keepLines/>
              <w:tabs>
                <w:tab w:val="clear" w:pos="1701"/>
              </w:tabs>
              <w:ind w:left="0" w:firstLine="0"/>
            </w:pPr>
          </w:p>
        </w:tc>
        <w:tc>
          <w:tcPr>
            <w:tcW w:w="1260" w:type="dxa"/>
          </w:tcPr>
          <w:p w:rsidR="004B3DCE" w:rsidRDefault="004B3DCE" w:rsidP="004509E0">
            <w:pPr>
              <w:pStyle w:val="af4"/>
              <w:keepNext/>
              <w:keepLines/>
              <w:tabs>
                <w:tab w:val="clear" w:pos="1701"/>
              </w:tabs>
              <w:ind w:left="0" w:firstLine="0"/>
            </w:pPr>
          </w:p>
        </w:tc>
      </w:tr>
      <w:tr w:rsidR="004B3DCE" w:rsidTr="004509E0">
        <w:tc>
          <w:tcPr>
            <w:tcW w:w="2093" w:type="dxa"/>
          </w:tcPr>
          <w:p w:rsidR="004B3DCE" w:rsidRDefault="004B3DCE" w:rsidP="004509E0">
            <w:pPr>
              <w:pStyle w:val="af4"/>
              <w:keepNext/>
              <w:keepLines/>
              <w:tabs>
                <w:tab w:val="clear" w:pos="1701"/>
              </w:tabs>
              <w:ind w:left="0" w:firstLine="0"/>
            </w:pPr>
            <w:r>
              <w:t>Ветераны. С</w:t>
            </w:r>
          </w:p>
          <w:p w:rsidR="004B3DCE" w:rsidRDefault="004B3DCE" w:rsidP="004509E0">
            <w:pPr>
              <w:pStyle w:val="af4"/>
              <w:keepNext/>
              <w:keepLines/>
              <w:tabs>
                <w:tab w:val="clear" w:pos="1701"/>
              </w:tabs>
              <w:ind w:left="0" w:firstLine="0"/>
            </w:pPr>
            <w:r>
              <w:t>(женщины)</w:t>
            </w:r>
          </w:p>
          <w:p w:rsidR="004B3DCE" w:rsidRDefault="004B3DCE" w:rsidP="004509E0">
            <w:pPr>
              <w:pStyle w:val="af4"/>
              <w:keepNext/>
              <w:keepLines/>
              <w:tabs>
                <w:tab w:val="clear" w:pos="1701"/>
              </w:tabs>
              <w:ind w:left="0" w:firstLine="0"/>
            </w:pPr>
          </w:p>
        </w:tc>
        <w:tc>
          <w:tcPr>
            <w:tcW w:w="1260" w:type="dxa"/>
          </w:tcPr>
          <w:p w:rsidR="004B3DCE" w:rsidRPr="0090598B" w:rsidRDefault="004B3DCE" w:rsidP="00560566">
            <w:pPr>
              <w:pStyle w:val="af4"/>
              <w:keepNext/>
              <w:keepLines/>
              <w:tabs>
                <w:tab w:val="clear" w:pos="1701"/>
              </w:tabs>
              <w:ind w:left="0" w:firstLine="0"/>
            </w:pPr>
            <w:r>
              <w:t>1986</w:t>
            </w:r>
          </w:p>
          <w:p w:rsidR="004B3DCE" w:rsidRDefault="004B3DCE" w:rsidP="00560566">
            <w:pPr>
              <w:pStyle w:val="af4"/>
              <w:keepNext/>
              <w:keepLines/>
              <w:tabs>
                <w:tab w:val="clear" w:pos="1701"/>
              </w:tabs>
              <w:ind w:left="0" w:firstLine="0"/>
            </w:pPr>
            <w:r>
              <w:t>и ранее</w:t>
            </w:r>
          </w:p>
        </w:tc>
        <w:tc>
          <w:tcPr>
            <w:tcW w:w="1260" w:type="dxa"/>
          </w:tcPr>
          <w:p w:rsidR="004B3DCE" w:rsidRPr="0090598B" w:rsidRDefault="004B3DCE" w:rsidP="004509E0">
            <w:pPr>
              <w:pStyle w:val="af4"/>
              <w:keepNext/>
              <w:keepLines/>
              <w:tabs>
                <w:tab w:val="clear" w:pos="1701"/>
              </w:tabs>
              <w:ind w:left="0" w:firstLine="0"/>
            </w:pPr>
            <w:r>
              <w:t>1987</w:t>
            </w:r>
          </w:p>
          <w:p w:rsidR="004B3DCE" w:rsidRDefault="004B3DCE" w:rsidP="004509E0">
            <w:pPr>
              <w:pStyle w:val="af4"/>
              <w:keepNext/>
              <w:keepLines/>
              <w:tabs>
                <w:tab w:val="clear" w:pos="1701"/>
              </w:tabs>
              <w:ind w:left="0" w:firstLine="0"/>
            </w:pPr>
            <w:r>
              <w:t>и ранее</w:t>
            </w:r>
          </w:p>
        </w:tc>
        <w:tc>
          <w:tcPr>
            <w:tcW w:w="1260" w:type="dxa"/>
          </w:tcPr>
          <w:p w:rsidR="004B3DCE" w:rsidRDefault="004B3DCE" w:rsidP="004509E0">
            <w:pPr>
              <w:pStyle w:val="af4"/>
              <w:keepNext/>
              <w:keepLines/>
              <w:tabs>
                <w:tab w:val="clear" w:pos="1701"/>
              </w:tabs>
              <w:ind w:left="0" w:firstLine="0"/>
            </w:pPr>
          </w:p>
        </w:tc>
        <w:tc>
          <w:tcPr>
            <w:tcW w:w="1260" w:type="dxa"/>
          </w:tcPr>
          <w:p w:rsidR="004B3DCE" w:rsidRDefault="004B3DCE" w:rsidP="004509E0">
            <w:pPr>
              <w:pStyle w:val="af4"/>
              <w:keepNext/>
              <w:keepLines/>
              <w:tabs>
                <w:tab w:val="clear" w:pos="1701"/>
              </w:tabs>
              <w:ind w:left="0" w:firstLine="0"/>
            </w:pPr>
          </w:p>
        </w:tc>
      </w:tr>
    </w:tbl>
    <w:p w:rsidR="00E71390" w:rsidRDefault="00E71390" w:rsidP="00E71390">
      <w:pPr>
        <w:pStyle w:val="0"/>
      </w:pPr>
      <w:bookmarkStart w:id="116" w:name="_Toc471642376"/>
      <w:bookmarkStart w:id="117" w:name="_Toc12246615"/>
      <w:bookmarkStart w:id="118" w:name="_Toc12304069"/>
      <w:bookmarkStart w:id="119" w:name="_Toc12305121"/>
      <w:r>
        <w:t>608.</w:t>
      </w:r>
      <w:r>
        <w:tab/>
        <w:t>Международные юношеские соревнования по горным лыжам</w:t>
      </w:r>
      <w:bookmarkEnd w:id="116"/>
    </w:p>
    <w:p w:rsidR="00E71390" w:rsidRDefault="00E71390" w:rsidP="00E71390">
      <w:pPr>
        <w:pStyle w:val="13"/>
      </w:pPr>
      <w:r>
        <w:t>608.1.</w:t>
      </w:r>
      <w:r>
        <w:tab/>
        <w:t>Одобрение ФИС</w:t>
      </w:r>
    </w:p>
    <w:p w:rsidR="00E71390" w:rsidRDefault="00E71390" w:rsidP="00E71390">
      <w:pPr>
        <w:pStyle w:val="af4"/>
      </w:pPr>
      <w:r>
        <w:t xml:space="preserve">Международные соревнования </w:t>
      </w:r>
      <w:r>
        <w:rPr>
          <w:lang w:val="en-US"/>
        </w:rPr>
        <w:t>U</w:t>
      </w:r>
      <w:r w:rsidRPr="00D52973">
        <w:t xml:space="preserve">-16 - </w:t>
      </w:r>
      <w:r>
        <w:rPr>
          <w:lang w:val="en-US"/>
        </w:rPr>
        <w:t>U</w:t>
      </w:r>
      <w:r w:rsidRPr="00D52973">
        <w:t>14</w:t>
      </w:r>
      <w:r>
        <w:t xml:space="preserve"> одобряются ФИС и пу</w:t>
      </w:r>
      <w:r>
        <w:t>б</w:t>
      </w:r>
      <w:r>
        <w:t>ликуются в календаре ФИС.</w:t>
      </w:r>
    </w:p>
    <w:p w:rsidR="00E71390" w:rsidRDefault="00E71390" w:rsidP="00E71390">
      <w:pPr>
        <w:pStyle w:val="13"/>
      </w:pPr>
      <w:r>
        <w:t>608.2.</w:t>
      </w:r>
      <w:r>
        <w:tab/>
        <w:t>Назначение технического делегата</w:t>
      </w:r>
    </w:p>
    <w:p w:rsidR="00E71390" w:rsidRDefault="00E71390" w:rsidP="00E71390">
      <w:pPr>
        <w:pStyle w:val="af4"/>
      </w:pPr>
      <w:r>
        <w:t>Технический делегат предлагается подкомитетом по юношам и утверждается подкомитетом по горнолыжным техническим делег</w:t>
      </w:r>
      <w:r>
        <w:t>а</w:t>
      </w:r>
      <w:r>
        <w:t>там (статья 602.2.3).</w:t>
      </w:r>
    </w:p>
    <w:p w:rsidR="00E71390" w:rsidRDefault="00E71390" w:rsidP="00E71390">
      <w:pPr>
        <w:pStyle w:val="13"/>
      </w:pPr>
      <w:r>
        <w:t>608.3.</w:t>
      </w:r>
      <w:r>
        <w:tab/>
        <w:t>Возрастные границы</w:t>
      </w:r>
    </w:p>
    <w:p w:rsidR="00E71390" w:rsidRPr="007634E9" w:rsidRDefault="00E71390" w:rsidP="00E71390">
      <w:pPr>
        <w:pStyle w:val="af4"/>
      </w:pPr>
      <w:r>
        <w:t xml:space="preserve">К международным соревнованиям </w:t>
      </w:r>
      <w:r>
        <w:rPr>
          <w:lang w:val="en-US"/>
        </w:rPr>
        <w:t>U</w:t>
      </w:r>
      <w:r w:rsidRPr="00D52973">
        <w:t xml:space="preserve">-16 - </w:t>
      </w:r>
      <w:r>
        <w:rPr>
          <w:lang w:val="en-US"/>
        </w:rPr>
        <w:t>U</w:t>
      </w:r>
      <w:r w:rsidRPr="00D52973">
        <w:t>14</w:t>
      </w:r>
      <w:r>
        <w:t xml:space="preserve"> допускаются спортсмены возрастных групп </w:t>
      </w:r>
      <w:r>
        <w:rPr>
          <w:lang w:val="en-US"/>
        </w:rPr>
        <w:t>U</w:t>
      </w:r>
      <w:r w:rsidRPr="007634E9">
        <w:t>14</w:t>
      </w:r>
      <w:r>
        <w:t xml:space="preserve"> и </w:t>
      </w:r>
      <w:r>
        <w:rPr>
          <w:lang w:val="en-US"/>
        </w:rPr>
        <w:t>U</w:t>
      </w:r>
      <w:r w:rsidRPr="007634E9">
        <w:t>1</w:t>
      </w:r>
      <w:r>
        <w:t>6.</w:t>
      </w:r>
    </w:p>
    <w:p w:rsidR="00E71390" w:rsidRDefault="00E71390" w:rsidP="00E71390">
      <w:pPr>
        <w:pStyle w:val="af4"/>
      </w:pPr>
      <w:r>
        <w:t xml:space="preserve">Каждый участник соревнований </w:t>
      </w:r>
      <w:r>
        <w:rPr>
          <w:lang w:val="en-US"/>
        </w:rPr>
        <w:t>U</w:t>
      </w:r>
      <w:r w:rsidRPr="00D52973">
        <w:t xml:space="preserve">-16 - </w:t>
      </w:r>
      <w:r>
        <w:rPr>
          <w:lang w:val="en-US"/>
        </w:rPr>
        <w:t>U</w:t>
      </w:r>
      <w:r w:rsidRPr="00D52973">
        <w:t>14</w:t>
      </w:r>
      <w:r>
        <w:t xml:space="preserve"> должен документально подтвердить свой возраст (удостоверение личности, паспорт). Год рождения участника должен указываться в заявке на участие.</w:t>
      </w:r>
      <w:r w:rsidRPr="007714AD">
        <w:t xml:space="preserve"> </w:t>
      </w:r>
      <w:r>
        <w:t>Ра</w:t>
      </w:r>
      <w:r>
        <w:t>з</w:t>
      </w:r>
      <w:r>
        <w:t>решённые года рождения участников смотри в статье 607.3.</w:t>
      </w:r>
    </w:p>
    <w:p w:rsidR="00E71390" w:rsidRDefault="00E71390" w:rsidP="00E71390">
      <w:pPr>
        <w:pStyle w:val="af4"/>
      </w:pPr>
    </w:p>
    <w:p w:rsidR="00E71390" w:rsidRDefault="00E71390" w:rsidP="00E71390">
      <w:pPr>
        <w:pStyle w:val="13"/>
      </w:pPr>
      <w:r>
        <w:lastRenderedPageBreak/>
        <w:t>608.5.</w:t>
      </w:r>
      <w:r>
        <w:tab/>
        <w:t>Правила по квотам для Европы, США и Канады</w:t>
      </w:r>
    </w:p>
    <w:p w:rsidR="00E71390" w:rsidRPr="00144A1F" w:rsidRDefault="00E71390" w:rsidP="00E71390">
      <w:pPr>
        <w:pStyle w:val="af8"/>
      </w:pPr>
      <w:r>
        <w:t>608.5.1.</w:t>
      </w:r>
      <w:r>
        <w:tab/>
        <w:t xml:space="preserve">Квота каждой страны-участницы составляет максимально 4 (четыре) спортсмена категории </w:t>
      </w:r>
      <w:r>
        <w:rPr>
          <w:lang w:val="en-US"/>
        </w:rPr>
        <w:t>U</w:t>
      </w:r>
      <w:r w:rsidRPr="007634E9">
        <w:t>14</w:t>
      </w:r>
      <w:r>
        <w:t xml:space="preserve"> и 6 (шесть) спортсменов в категории </w:t>
      </w:r>
      <w:r>
        <w:rPr>
          <w:lang w:val="en-US"/>
        </w:rPr>
        <w:t>U</w:t>
      </w:r>
      <w:r w:rsidRPr="007634E9">
        <w:t>1</w:t>
      </w:r>
      <w:r>
        <w:t>6, в сумме максимально 10 участников на страну. В каждой категории не должно быть более 4 (четырёх) спортсменов одного пола. Страна - организатор получает двойную квоту, которая составляет макс</w:t>
      </w:r>
      <w:r>
        <w:t>и</w:t>
      </w:r>
      <w:r>
        <w:t>мально 20 спортсменов.</w:t>
      </w:r>
      <w:r w:rsidRPr="00144A1F">
        <w:t xml:space="preserve"> </w:t>
      </w:r>
      <w:r>
        <w:t>В случае мероприятий с несколькими с</w:t>
      </w:r>
      <w:r>
        <w:t>о</w:t>
      </w:r>
      <w:r>
        <w:t>ревнованиями квота рассматривается не на отдельное соревнов</w:t>
      </w:r>
      <w:r>
        <w:t>а</w:t>
      </w:r>
      <w:r>
        <w:t>ние, а на мероприятие в целом.</w:t>
      </w:r>
    </w:p>
    <w:p w:rsidR="00E71390" w:rsidRDefault="00E71390" w:rsidP="00E71390">
      <w:pPr>
        <w:pStyle w:val="af8"/>
      </w:pPr>
      <w:r>
        <w:t>608.5.2.</w:t>
      </w:r>
      <w:r>
        <w:tab/>
        <w:t>В обычных условиях количество участников не должно превышать 140 спортсменов в каждой возрастно-половой категории.</w:t>
      </w:r>
    </w:p>
    <w:p w:rsidR="00E71390" w:rsidRDefault="00E71390" w:rsidP="00E71390">
      <w:pPr>
        <w:pStyle w:val="af8"/>
      </w:pPr>
      <w:r>
        <w:t>608.5.3.</w:t>
      </w:r>
      <w:r>
        <w:tab/>
        <w:t>Согласно Правилам классификационных очков ФИС проводящая страна может заявить и более двойной квоты спортсменов, с пр</w:t>
      </w:r>
      <w:r>
        <w:t>и</w:t>
      </w:r>
      <w:r>
        <w:t>глашением также и других стран.</w:t>
      </w:r>
    </w:p>
    <w:p w:rsidR="00E71390" w:rsidRPr="001951B8" w:rsidRDefault="00E71390" w:rsidP="00E71390">
      <w:pPr>
        <w:pStyle w:val="af8"/>
      </w:pPr>
      <w:r>
        <w:t>608.5.4.</w:t>
      </w:r>
      <w:r>
        <w:tab/>
        <w:t>В детских соревнованиях с небольшим количеством участников др</w:t>
      </w:r>
      <w:r>
        <w:t>у</w:t>
      </w:r>
      <w:r>
        <w:t>гие страны могут получить двойную квоту по запросу проводящей страны.</w:t>
      </w:r>
    </w:p>
    <w:p w:rsidR="00E71390" w:rsidRDefault="00E71390" w:rsidP="00E71390">
      <w:pPr>
        <w:pStyle w:val="13"/>
      </w:pPr>
      <w:r>
        <w:t>608.6.</w:t>
      </w:r>
      <w:r>
        <w:tab/>
        <w:t>Распределение по группам и порядок старта</w:t>
      </w:r>
    </w:p>
    <w:p w:rsidR="00E71390" w:rsidRDefault="00E71390" w:rsidP="00E71390">
      <w:pPr>
        <w:pStyle w:val="af8"/>
      </w:pPr>
      <w:r>
        <w:t>608.6.1.</w:t>
      </w:r>
      <w:r>
        <w:tab/>
        <w:t>В каждой группе каждой участвующей стране выделяется одно м</w:t>
      </w:r>
      <w:r>
        <w:t>е</w:t>
      </w:r>
      <w:r>
        <w:t>сто.</w:t>
      </w:r>
    </w:p>
    <w:p w:rsidR="00E71390" w:rsidRDefault="00E71390" w:rsidP="00E71390">
      <w:pPr>
        <w:pStyle w:val="af8"/>
      </w:pPr>
      <w:r>
        <w:t>608.6.2.</w:t>
      </w:r>
      <w:r>
        <w:tab/>
        <w:t>Если заявлено более чем 15 стран, применяются следующие при</w:t>
      </w:r>
      <w:r>
        <w:t>н</w:t>
      </w:r>
      <w:r>
        <w:t>ципы:</w:t>
      </w:r>
    </w:p>
    <w:p w:rsidR="00E71390" w:rsidRDefault="002641AA" w:rsidP="00E71390">
      <w:pPr>
        <w:pStyle w:val="af4"/>
      </w:pPr>
      <w:r>
        <w:t xml:space="preserve">- </w:t>
      </w:r>
      <w:r w:rsidR="00E71390">
        <w:t>группа 1: Первая группа будет включать в себя по одному спортсмену от каждой заявленной страны. Каждой стране выделяе</w:t>
      </w:r>
      <w:r w:rsidR="00E71390">
        <w:t>т</w:t>
      </w:r>
      <w:r w:rsidR="00E71390">
        <w:t>ся только одно стартовое место.</w:t>
      </w:r>
    </w:p>
    <w:p w:rsidR="00E71390" w:rsidRDefault="002641AA" w:rsidP="00E71390">
      <w:pPr>
        <w:pStyle w:val="af4"/>
      </w:pPr>
      <w:r>
        <w:t xml:space="preserve">- </w:t>
      </w:r>
      <w:r w:rsidR="00E71390">
        <w:t>группы 2 - 3 - 4 ...: то же самое, что и для первой группы.</w:t>
      </w:r>
    </w:p>
    <w:p w:rsidR="00E71390" w:rsidRPr="00EF0610" w:rsidRDefault="002641AA" w:rsidP="00E71390">
      <w:pPr>
        <w:pStyle w:val="af4"/>
      </w:pPr>
      <w:r>
        <w:t xml:space="preserve">- </w:t>
      </w:r>
      <w:r w:rsidR="00E71390">
        <w:t>последняя группа: последняя группа состоит из спортсменов проводящей страны из её двойной квоты. Если число оставшихся участников превышает двойную квоту, должны быть образованы о</w:t>
      </w:r>
      <w:r w:rsidR="00E71390">
        <w:t>т</w:t>
      </w:r>
      <w:r w:rsidR="00E71390">
        <w:t>дельные группы по той же процедуре, что и первая группа.</w:t>
      </w:r>
    </w:p>
    <w:p w:rsidR="00E71390" w:rsidRDefault="00E71390" w:rsidP="00E71390">
      <w:pPr>
        <w:pStyle w:val="af8"/>
      </w:pPr>
      <w:r>
        <w:t>608.6.3.</w:t>
      </w:r>
      <w:r>
        <w:tab/>
        <w:t xml:space="preserve">В </w:t>
      </w:r>
      <w:r>
        <w:rPr>
          <w:lang w:val="en-US"/>
        </w:rPr>
        <w:t>U</w:t>
      </w:r>
      <w:r w:rsidRPr="00D52973">
        <w:t xml:space="preserve">-16 - </w:t>
      </w:r>
      <w:r>
        <w:rPr>
          <w:lang w:val="en-US"/>
        </w:rPr>
        <w:t>U</w:t>
      </w:r>
      <w:r w:rsidRPr="00D52973">
        <w:t>14</w:t>
      </w:r>
      <w:r>
        <w:t xml:space="preserve"> соревнованиях с небольшим количеством участников (см. статью 608.5.4) жеребьёвка должна проводиться в соответствии с принципом, описанным для двойной квоты проводящей страны.</w:t>
      </w:r>
    </w:p>
    <w:p w:rsidR="00E71390" w:rsidRDefault="00E71390" w:rsidP="00E71390">
      <w:pPr>
        <w:pStyle w:val="af8"/>
      </w:pPr>
      <w:r>
        <w:t>608.6.4.</w:t>
      </w:r>
      <w:r>
        <w:tab/>
        <w:t>Руководители команд должны назвать своих участников в каждой группе.</w:t>
      </w:r>
    </w:p>
    <w:p w:rsidR="00E71390" w:rsidRDefault="00E71390" w:rsidP="00E71390">
      <w:pPr>
        <w:pStyle w:val="af8"/>
      </w:pPr>
      <w:r>
        <w:t>608.6.5.</w:t>
      </w:r>
      <w:r>
        <w:tab/>
        <w:t>В каждой группе жеребьёвка проводится отдельно.</w:t>
      </w:r>
    </w:p>
    <w:p w:rsidR="00E71390" w:rsidRDefault="00E71390" w:rsidP="00E71390">
      <w:pPr>
        <w:pStyle w:val="af8"/>
      </w:pPr>
      <w:r>
        <w:t>608.6.6.</w:t>
      </w:r>
      <w:r>
        <w:tab/>
        <w:t xml:space="preserve">Порядок старта во втором заезде - </w:t>
      </w:r>
      <w:proofErr w:type="gramStart"/>
      <w:r>
        <w:t>лучшие</w:t>
      </w:r>
      <w:proofErr w:type="gramEnd"/>
      <w:r>
        <w:t xml:space="preserve"> 30 стартуют в обратном порядке.</w:t>
      </w:r>
    </w:p>
    <w:p w:rsidR="00E71390" w:rsidRPr="00E64EDA" w:rsidRDefault="00E71390" w:rsidP="00E71390">
      <w:pPr>
        <w:pStyle w:val="13"/>
      </w:pPr>
      <w:r>
        <w:t>608.7.</w:t>
      </w:r>
      <w:r>
        <w:tab/>
        <w:t xml:space="preserve">Состязания </w:t>
      </w:r>
      <w:r>
        <w:rPr>
          <w:lang w:val="en-US"/>
        </w:rPr>
        <w:t>U</w:t>
      </w:r>
      <w:r w:rsidRPr="00D52973">
        <w:t xml:space="preserve">-16 - </w:t>
      </w:r>
      <w:r>
        <w:rPr>
          <w:lang w:val="en-US"/>
        </w:rPr>
        <w:t>U</w:t>
      </w:r>
      <w:r w:rsidRPr="00D52973">
        <w:t>14</w:t>
      </w:r>
    </w:p>
    <w:p w:rsidR="00E71390" w:rsidRDefault="00E71390" w:rsidP="00E71390">
      <w:pPr>
        <w:pStyle w:val="af8"/>
      </w:pPr>
      <w:r>
        <w:t>608.7.1.</w:t>
      </w:r>
      <w:r>
        <w:tab/>
        <w:t xml:space="preserve">Соревнования </w:t>
      </w:r>
      <w:r>
        <w:rPr>
          <w:lang w:val="en-US"/>
        </w:rPr>
        <w:t>U</w:t>
      </w:r>
      <w:r w:rsidRPr="00D52973">
        <w:t xml:space="preserve">-16 - </w:t>
      </w:r>
      <w:r>
        <w:rPr>
          <w:lang w:val="en-US"/>
        </w:rPr>
        <w:t>U</w:t>
      </w:r>
      <w:r w:rsidRPr="00D52973">
        <w:t>14</w:t>
      </w:r>
      <w:r>
        <w:t xml:space="preserve"> могут состоять из состязаний по слалому, гигантскому слалому, </w:t>
      </w:r>
      <w:proofErr w:type="gramStart"/>
      <w:r>
        <w:t>супер-гиганту</w:t>
      </w:r>
      <w:proofErr w:type="gramEnd"/>
      <w:r>
        <w:t>, параллельному слалому и ко</w:t>
      </w:r>
      <w:r>
        <w:t>м</w:t>
      </w:r>
      <w:r>
        <w:t>бинаций, возможны также командные соревнования.</w:t>
      </w:r>
    </w:p>
    <w:p w:rsidR="00E71390" w:rsidRDefault="00E71390" w:rsidP="00E71390">
      <w:pPr>
        <w:pStyle w:val="af8"/>
      </w:pPr>
      <w:r>
        <w:t>608.7.2.</w:t>
      </w:r>
      <w:r>
        <w:tab/>
        <w:t>Должны выполняться общие правила соревнований по горнолыжн</w:t>
      </w:r>
      <w:r>
        <w:t>о</w:t>
      </w:r>
      <w:r>
        <w:t>му спорту с теми исключениями, которые даны в статье 608.</w:t>
      </w:r>
    </w:p>
    <w:p w:rsidR="00E71390" w:rsidRPr="008B185F" w:rsidRDefault="00E71390" w:rsidP="00E71390">
      <w:pPr>
        <w:pStyle w:val="af8"/>
      </w:pPr>
      <w:r>
        <w:lastRenderedPageBreak/>
        <w:t>608.7.3.</w:t>
      </w:r>
      <w:r>
        <w:tab/>
        <w:t xml:space="preserve">Командные соревнования могут проводиться для </w:t>
      </w:r>
      <w:r>
        <w:rPr>
          <w:lang w:val="en-US"/>
        </w:rPr>
        <w:t>U</w:t>
      </w:r>
      <w:r w:rsidRPr="00864FC7">
        <w:t>14</w:t>
      </w:r>
      <w:r>
        <w:t xml:space="preserve"> и </w:t>
      </w:r>
      <w:r>
        <w:rPr>
          <w:lang w:val="en-US"/>
        </w:rPr>
        <w:t>U</w:t>
      </w:r>
      <w:r w:rsidRPr="00864FC7">
        <w:t>16</w:t>
      </w:r>
      <w:r>
        <w:t>. Такие командные соревнования должны быть описаны в документе "И</w:t>
      </w:r>
      <w:r>
        <w:t>н</w:t>
      </w:r>
      <w:r>
        <w:t>струкция по командным юношеским соревнованиям"</w:t>
      </w:r>
    </w:p>
    <w:p w:rsidR="00E71390" w:rsidRDefault="00E71390" w:rsidP="00E71390">
      <w:pPr>
        <w:pStyle w:val="af8"/>
      </w:pPr>
      <w:r>
        <w:t>608.7.3.1.</w:t>
      </w:r>
      <w:r>
        <w:tab/>
        <w:t>В командных соревнованиях зачёт проводится только для тех к</w:t>
      </w:r>
      <w:r>
        <w:t>о</w:t>
      </w:r>
      <w:r>
        <w:t>манд, которые на первом заседании руководителей команд заявл</w:t>
      </w:r>
      <w:r>
        <w:t>е</w:t>
      </w:r>
      <w:r>
        <w:t>ны как команды "А".</w:t>
      </w:r>
    </w:p>
    <w:p w:rsidR="00E71390" w:rsidRDefault="00E71390" w:rsidP="00E71390">
      <w:pPr>
        <w:pStyle w:val="13"/>
      </w:pPr>
      <w:r>
        <w:t>608.8.</w:t>
      </w:r>
      <w:r>
        <w:tab/>
        <w:t>Оборудование</w:t>
      </w:r>
    </w:p>
    <w:p w:rsidR="00E71390" w:rsidRDefault="00E71390" w:rsidP="00E71390">
      <w:pPr>
        <w:pStyle w:val="af8"/>
      </w:pPr>
      <w:r>
        <w:t>608.8.1.</w:t>
      </w:r>
      <w:r>
        <w:tab/>
        <w:t>Всё оборудование и инвентарь, используемые на юношеских соре</w:t>
      </w:r>
      <w:r>
        <w:t>в</w:t>
      </w:r>
      <w:r>
        <w:t>нованиях, должны соответствовать требованиям "Инструкции ФИС по инвентарю соревнований".</w:t>
      </w:r>
    </w:p>
    <w:p w:rsidR="00E71390" w:rsidRDefault="00E71390" w:rsidP="00E71390">
      <w:pPr>
        <w:pStyle w:val="af8"/>
      </w:pPr>
      <w:r>
        <w:t>608.8.2.</w:t>
      </w:r>
      <w:r>
        <w:tab/>
        <w:t>Юноши обязаны носить защитные шлемы (каски) соответствующие требованиям "Инструкции ФИС по инвентарю соревнований".</w:t>
      </w:r>
    </w:p>
    <w:p w:rsidR="00E71390" w:rsidRDefault="00E71390" w:rsidP="00E71390">
      <w:pPr>
        <w:pStyle w:val="13"/>
      </w:pPr>
      <w:r>
        <w:t>608.9.</w:t>
      </w:r>
      <w:r>
        <w:tab/>
        <w:t>Приграничные регионы</w:t>
      </w:r>
    </w:p>
    <w:p w:rsidR="00E71390" w:rsidRDefault="00E71390" w:rsidP="00E71390">
      <w:pPr>
        <w:pStyle w:val="af4"/>
      </w:pPr>
      <w:proofErr w:type="gramStart"/>
      <w:r>
        <w:rPr>
          <w:lang w:val="en-US"/>
        </w:rPr>
        <w:t>U</w:t>
      </w:r>
      <w:r w:rsidRPr="00D52973">
        <w:t xml:space="preserve">-16 - </w:t>
      </w:r>
      <w:r>
        <w:rPr>
          <w:lang w:val="en-US"/>
        </w:rPr>
        <w:t>U</w:t>
      </w:r>
      <w:r w:rsidRPr="00D52973">
        <w:t>14</w:t>
      </w:r>
      <w:r>
        <w:t xml:space="preserve"> соревнования, проводимые в небольших приграничных регионах, включающих соседние региональные федерации, должны быть заявлены в письменном виде в ФИС.</w:t>
      </w:r>
      <w:proofErr w:type="gramEnd"/>
    </w:p>
    <w:p w:rsidR="00E71390" w:rsidRDefault="00E71390" w:rsidP="00E71390">
      <w:pPr>
        <w:pStyle w:val="13"/>
      </w:pPr>
      <w:r>
        <w:t>608.10.</w:t>
      </w:r>
      <w:r>
        <w:tab/>
        <w:t>Клубные соревнования</w:t>
      </w:r>
    </w:p>
    <w:p w:rsidR="00E71390" w:rsidRDefault="00E71390" w:rsidP="00E71390">
      <w:pPr>
        <w:pStyle w:val="af4"/>
      </w:pPr>
      <w:r>
        <w:t>Клубные соревнования, в случае если участвуют только команды - члены разных клубов, с ограничением количества участников от каждого клуба, должны быть заявлены клубом-организатором пис</w:t>
      </w:r>
      <w:r>
        <w:t>ь</w:t>
      </w:r>
      <w:r>
        <w:t>менно национальной федерации.</w:t>
      </w:r>
    </w:p>
    <w:p w:rsidR="00E71390" w:rsidRDefault="00E71390" w:rsidP="00E71390">
      <w:pPr>
        <w:pStyle w:val="13"/>
      </w:pPr>
      <w:r>
        <w:t>608.11.</w:t>
      </w:r>
      <w:r>
        <w:tab/>
        <w:t>Параллельные соревнования</w:t>
      </w:r>
    </w:p>
    <w:p w:rsidR="00E71390" w:rsidRPr="007714AD" w:rsidRDefault="00E71390" w:rsidP="00E71390">
      <w:pPr>
        <w:pStyle w:val="af4"/>
      </w:pPr>
      <w:r>
        <w:t>Для параллельных соревнований применяются соответствующие правила ФИС (статья 1220)</w:t>
      </w:r>
    </w:p>
    <w:p w:rsidR="00E71390" w:rsidRDefault="00E71390" w:rsidP="00E71390">
      <w:pPr>
        <w:pStyle w:val="13"/>
      </w:pPr>
      <w:r>
        <w:t>608.12.</w:t>
      </w:r>
      <w:r>
        <w:tab/>
        <w:t>Комбинированные соревнования</w:t>
      </w:r>
    </w:p>
    <w:p w:rsidR="00E71390" w:rsidRDefault="00E71390" w:rsidP="00E71390">
      <w:pPr>
        <w:pStyle w:val="af4"/>
      </w:pPr>
      <w:proofErr w:type="gramStart"/>
      <w:r>
        <w:rPr>
          <w:lang w:val="en-US"/>
        </w:rPr>
        <w:t>U</w:t>
      </w:r>
      <w:r w:rsidRPr="00D52973">
        <w:t xml:space="preserve">-16 - </w:t>
      </w:r>
      <w:r>
        <w:rPr>
          <w:lang w:val="en-US"/>
        </w:rPr>
        <w:t>U</w:t>
      </w:r>
      <w:r w:rsidRPr="00D52973">
        <w:t>14</w:t>
      </w:r>
      <w:r>
        <w:t xml:space="preserve"> комбинированные соревнования - это международно-признанные соревнования, которые состоят из смеси стандартных поворотов и ворот.</w:t>
      </w:r>
      <w:proofErr w:type="gramEnd"/>
      <w:r>
        <w:t xml:space="preserve"> Соревнования соответствуют потребностям ра</w:t>
      </w:r>
      <w:r>
        <w:t>з</w:t>
      </w:r>
      <w:r>
        <w:t>вития этой возрастной группы, вырабатывая тактические навыки на сочетании различных комбинаций и серий ворот в гладком, ритми</w:t>
      </w:r>
      <w:r>
        <w:t>ч</w:t>
      </w:r>
      <w:r>
        <w:t>ном, постоянно меняющемся рисунке.</w:t>
      </w:r>
    </w:p>
    <w:p w:rsidR="00E71390" w:rsidRDefault="00E71390" w:rsidP="00E71390">
      <w:pPr>
        <w:pStyle w:val="af4"/>
      </w:pPr>
      <w:r>
        <w:t>Результат может определяться сложением времён в каждом зае</w:t>
      </w:r>
      <w:r>
        <w:t>з</w:t>
      </w:r>
      <w:r>
        <w:t>де, или каждый заезд может классифицироваться отдельно. Оргк</w:t>
      </w:r>
      <w:r>
        <w:t>о</w:t>
      </w:r>
      <w:r>
        <w:t>митет должен определить метод заранее.</w:t>
      </w:r>
    </w:p>
    <w:p w:rsidR="00E71390" w:rsidRDefault="00E71390" w:rsidP="00E71390">
      <w:pPr>
        <w:pStyle w:val="af8"/>
        <w:rPr>
          <w:b/>
        </w:rPr>
      </w:pPr>
      <w:r>
        <w:rPr>
          <w:b/>
        </w:rPr>
        <w:t>608.12</w:t>
      </w:r>
      <w:r w:rsidRPr="002D5A0E">
        <w:rPr>
          <w:b/>
        </w:rPr>
        <w:t>.</w:t>
      </w:r>
      <w:r>
        <w:rPr>
          <w:b/>
        </w:rPr>
        <w:t>1</w:t>
      </w:r>
      <w:r w:rsidRPr="002D5A0E">
        <w:rPr>
          <w:b/>
        </w:rPr>
        <w:t>.</w:t>
      </w:r>
      <w:r w:rsidRPr="002D5A0E">
        <w:rPr>
          <w:b/>
        </w:rPr>
        <w:tab/>
      </w:r>
      <w:r>
        <w:rPr>
          <w:b/>
        </w:rPr>
        <w:t>Постановка</w:t>
      </w:r>
    </w:p>
    <w:p w:rsidR="00E71390" w:rsidRDefault="00E71390" w:rsidP="00E71390">
      <w:pPr>
        <w:pStyle w:val="af8"/>
      </w:pPr>
      <w:r>
        <w:t>608.12.1.2.</w:t>
      </w:r>
      <w:r>
        <w:tab/>
        <w:t>Постановщик и жюри должны создать интересную, но безопасную трассу.</w:t>
      </w:r>
    </w:p>
    <w:p w:rsidR="00E71390" w:rsidRDefault="00E71390" w:rsidP="00E71390">
      <w:pPr>
        <w:pStyle w:val="af8"/>
      </w:pPr>
      <w:r>
        <w:t>608.12.1.3.</w:t>
      </w:r>
      <w:r>
        <w:tab/>
        <w:t>Скорость участника должна регулироваться на переходах от одной секции к другой и постановка трассы должна позволять лыжнику гладкий переход от прыжков и волн обратно в трассу.</w:t>
      </w:r>
    </w:p>
    <w:p w:rsidR="00E71390" w:rsidRDefault="00E71390" w:rsidP="00E71390">
      <w:pPr>
        <w:pStyle w:val="af8"/>
      </w:pPr>
      <w:r>
        <w:rPr>
          <w:b/>
        </w:rPr>
        <w:t>608.12</w:t>
      </w:r>
      <w:r w:rsidRPr="00681924">
        <w:rPr>
          <w:b/>
        </w:rPr>
        <w:t>.2.</w:t>
      </w:r>
      <w:r w:rsidRPr="00681924">
        <w:rPr>
          <w:b/>
        </w:rPr>
        <w:tab/>
        <w:t>Структура детских комбинаций:</w:t>
      </w:r>
      <w:r>
        <w:t xml:space="preserve"> существуют две различные фо</w:t>
      </w:r>
      <w:r>
        <w:t>р</w:t>
      </w:r>
      <w:r>
        <w:t>мы комбинации:</w:t>
      </w:r>
    </w:p>
    <w:p w:rsidR="00E71390" w:rsidRDefault="00E71390" w:rsidP="00E71390">
      <w:pPr>
        <w:pStyle w:val="af4"/>
      </w:pPr>
      <w:r w:rsidRPr="00681924">
        <w:t xml:space="preserve">Формат </w:t>
      </w:r>
      <w:r>
        <w:t>постановки слалом/гигантский слалом (техническая ор</w:t>
      </w:r>
      <w:r>
        <w:t>и</w:t>
      </w:r>
      <w:r>
        <w:t>ентация) с обозначенными воротами слалома и гигантского слалома или цветными метками на полотне и формат постановки гигантский слалом/</w:t>
      </w:r>
      <w:proofErr w:type="gramStart"/>
      <w:r>
        <w:t>супер-гигант</w:t>
      </w:r>
      <w:proofErr w:type="gramEnd"/>
      <w:r>
        <w:t xml:space="preserve"> с воротами гигантского слалома и супер-гиганта или цветными метками на полотне.</w:t>
      </w:r>
    </w:p>
    <w:p w:rsidR="00E71390" w:rsidRPr="00681924" w:rsidRDefault="00E71390" w:rsidP="00E71390">
      <w:pPr>
        <w:pStyle w:val="af4"/>
      </w:pPr>
      <w:r>
        <w:lastRenderedPageBreak/>
        <w:t>Выбранный стиль трассы должен быть объявлен заранее до с</w:t>
      </w:r>
      <w:r>
        <w:t>о</w:t>
      </w:r>
      <w:r>
        <w:t>ревнований в объявлении о соревнованиях и ещё раз на первом з</w:t>
      </w:r>
      <w:r>
        <w:t>а</w:t>
      </w:r>
      <w:r>
        <w:t>седании руководителей команд.</w:t>
      </w:r>
    </w:p>
    <w:p w:rsidR="00E71390" w:rsidRDefault="00E71390" w:rsidP="00E71390">
      <w:pPr>
        <w:pStyle w:val="af8"/>
        <w:rPr>
          <w:b/>
        </w:rPr>
      </w:pPr>
      <w:r>
        <w:rPr>
          <w:b/>
        </w:rPr>
        <w:t>608.12.3</w:t>
      </w:r>
      <w:r w:rsidRPr="00681924">
        <w:rPr>
          <w:b/>
        </w:rPr>
        <w:t>.</w:t>
      </w:r>
      <w:r w:rsidRPr="00681924">
        <w:rPr>
          <w:b/>
        </w:rPr>
        <w:tab/>
      </w:r>
      <w:r>
        <w:rPr>
          <w:b/>
        </w:rPr>
        <w:t>Комбинация слалом/гигантский слалом: технические параметры</w:t>
      </w:r>
    </w:p>
    <w:p w:rsidR="00E71390" w:rsidRDefault="00E71390" w:rsidP="00E71390">
      <w:pPr>
        <w:pStyle w:val="af4"/>
      </w:pPr>
      <w:r>
        <w:t>Для комбинации слалом/гигантский слалом рекомендуются сл</w:t>
      </w:r>
      <w:r>
        <w:t>а</w:t>
      </w:r>
      <w:r>
        <w:t>ломные лыжи. Оргкомитет соревнований должен заранее объявить тип комбинации, чтобы дать возможность подобрать лыжи.</w:t>
      </w:r>
    </w:p>
    <w:p w:rsidR="00E71390" w:rsidRPr="00413C70" w:rsidRDefault="00E71390" w:rsidP="00E71390">
      <w:pPr>
        <w:pStyle w:val="af8"/>
        <w:ind w:left="0" w:firstLine="0"/>
        <w:rPr>
          <w:b/>
        </w:rPr>
      </w:pPr>
      <w:r>
        <w:rPr>
          <w:b/>
        </w:rPr>
        <w:t>608.12.3.1.</w:t>
      </w:r>
      <w:r>
        <w:rPr>
          <w:b/>
        </w:rPr>
        <w:tab/>
        <w:t>Полотно трассы</w:t>
      </w:r>
      <w:r w:rsidRPr="00413C70">
        <w:rPr>
          <w:b/>
        </w:rPr>
        <w:t xml:space="preserve"> и перепад высот</w:t>
      </w:r>
    </w:p>
    <w:p w:rsidR="00E71390" w:rsidRDefault="00E71390" w:rsidP="00E71390">
      <w:pPr>
        <w:pStyle w:val="af4"/>
      </w:pPr>
      <w:r>
        <w:t xml:space="preserve">Используется полотно трассы для </w:t>
      </w:r>
      <w:r>
        <w:rPr>
          <w:lang w:val="en-US"/>
        </w:rPr>
        <w:t>U</w:t>
      </w:r>
      <w:r w:rsidRPr="00D52973">
        <w:t xml:space="preserve">-16 - </w:t>
      </w:r>
      <w:r>
        <w:rPr>
          <w:lang w:val="en-US"/>
        </w:rPr>
        <w:t>U</w:t>
      </w:r>
      <w:r w:rsidRPr="00D52973">
        <w:t>14</w:t>
      </w:r>
      <w:r>
        <w:t xml:space="preserve"> гигантского слалома с перепадом высот от 140 до 200 м.</w:t>
      </w:r>
    </w:p>
    <w:p w:rsidR="00E71390" w:rsidRPr="00413C70" w:rsidRDefault="00E71390" w:rsidP="00E71390">
      <w:pPr>
        <w:pStyle w:val="af8"/>
        <w:keepNext/>
        <w:rPr>
          <w:b/>
        </w:rPr>
      </w:pPr>
      <w:r>
        <w:rPr>
          <w:b/>
        </w:rPr>
        <w:t>608.12</w:t>
      </w:r>
      <w:r w:rsidRPr="00413C70">
        <w:rPr>
          <w:b/>
        </w:rPr>
        <w:t>.3.2.</w:t>
      </w:r>
      <w:r w:rsidRPr="00413C70">
        <w:rPr>
          <w:b/>
        </w:rPr>
        <w:tab/>
      </w:r>
      <w:r>
        <w:rPr>
          <w:b/>
        </w:rPr>
        <w:t>Ворота</w:t>
      </w:r>
    </w:p>
    <w:p w:rsidR="00E71390" w:rsidRDefault="00E71390" w:rsidP="00E71390">
      <w:pPr>
        <w:pStyle w:val="a1"/>
      </w:pPr>
      <w:r>
        <w:t>Ворота состоят из двух флагов. Внешняя часть ворот должна быть того же типа, что и поворотная (</w:t>
      </w:r>
      <w:proofErr w:type="gramStart"/>
      <w:r>
        <w:t>маркерные</w:t>
      </w:r>
      <w:proofErr w:type="gramEnd"/>
      <w:r>
        <w:t xml:space="preserve"> с маркерн</w:t>
      </w:r>
      <w:r>
        <w:t>ы</w:t>
      </w:r>
      <w:r>
        <w:t>ми, слаломные со слаломными, гигантская панель с гиган</w:t>
      </w:r>
      <w:r>
        <w:t>т</w:t>
      </w:r>
      <w:r>
        <w:t>ской панелью);</w:t>
      </w:r>
    </w:p>
    <w:p w:rsidR="00E71390" w:rsidRDefault="00E71390" w:rsidP="00E71390">
      <w:pPr>
        <w:pStyle w:val="a1"/>
      </w:pPr>
      <w:r>
        <w:t>в последовательных воротах чередуются красный и синий цвета;</w:t>
      </w:r>
    </w:p>
    <w:p w:rsidR="00E71390" w:rsidRDefault="00E71390" w:rsidP="00E71390">
      <w:pPr>
        <w:pStyle w:val="a1"/>
      </w:pPr>
      <w:r>
        <w:t>слаломные ворота должны быть шириной минимум 4 м и ма</w:t>
      </w:r>
      <w:r>
        <w:t>к</w:t>
      </w:r>
      <w:r>
        <w:t>симум 6 м;</w:t>
      </w:r>
    </w:p>
    <w:p w:rsidR="00E71390" w:rsidRDefault="00E71390" w:rsidP="00E71390">
      <w:pPr>
        <w:pStyle w:val="a1"/>
      </w:pPr>
      <w:r>
        <w:t>ворота гигантского слалома должны быть шириной минимум 4 м и максимум 8 м;</w:t>
      </w:r>
    </w:p>
    <w:p w:rsidR="00E71390" w:rsidRDefault="00E71390" w:rsidP="00E71390">
      <w:pPr>
        <w:pStyle w:val="a1"/>
      </w:pPr>
      <w:r>
        <w:t>слалом - минимальное расстояние между поворотными дре</w:t>
      </w:r>
      <w:r>
        <w:t>в</w:t>
      </w:r>
      <w:r>
        <w:t>ками 75 см;</w:t>
      </w:r>
    </w:p>
    <w:p w:rsidR="00E71390" w:rsidRDefault="00E71390" w:rsidP="00E71390">
      <w:pPr>
        <w:pStyle w:val="a1"/>
      </w:pPr>
      <w:r>
        <w:t>слалом - максимальное расстояние между поворотными дре</w:t>
      </w:r>
      <w:r>
        <w:t>в</w:t>
      </w:r>
      <w:r>
        <w:t>ками 12 м;</w:t>
      </w:r>
    </w:p>
    <w:p w:rsidR="00E71390" w:rsidRDefault="00E71390" w:rsidP="00E71390">
      <w:pPr>
        <w:pStyle w:val="a1"/>
      </w:pPr>
      <w:r>
        <w:t>гигантский слалом - минимальное расстояние между поворо</w:t>
      </w:r>
      <w:r>
        <w:t>т</w:t>
      </w:r>
      <w:r>
        <w:t>ными древками не ограничивается;</w:t>
      </w:r>
    </w:p>
    <w:p w:rsidR="00E71390" w:rsidRDefault="00E71390" w:rsidP="00E71390">
      <w:pPr>
        <w:pStyle w:val="a1"/>
      </w:pPr>
      <w:r>
        <w:t>гигантский слалом - максимальное расстояние между пов</w:t>
      </w:r>
      <w:r>
        <w:t>о</w:t>
      </w:r>
      <w:r>
        <w:t>ротными древками 20 м.</w:t>
      </w:r>
    </w:p>
    <w:p w:rsidR="00E71390" w:rsidRDefault="00E71390" w:rsidP="00E71390">
      <w:pPr>
        <w:pStyle w:val="af8"/>
        <w:rPr>
          <w:b/>
        </w:rPr>
      </w:pPr>
      <w:r>
        <w:rPr>
          <w:b/>
        </w:rPr>
        <w:t>608.12.3.3.</w:t>
      </w:r>
      <w:r>
        <w:rPr>
          <w:b/>
        </w:rPr>
        <w:tab/>
        <w:t>Характеристики трассы и рекомендации</w:t>
      </w:r>
    </w:p>
    <w:p w:rsidR="00E71390" w:rsidRPr="00BA4113" w:rsidRDefault="00E71390" w:rsidP="00E71390">
      <w:pPr>
        <w:pStyle w:val="a1"/>
      </w:pPr>
      <w:r w:rsidRPr="00BA4113">
        <w:t>Минимально 30 поворотов.</w:t>
      </w:r>
    </w:p>
    <w:p w:rsidR="00E71390" w:rsidRPr="00BA4113" w:rsidRDefault="00E71390" w:rsidP="00E71390">
      <w:pPr>
        <w:pStyle w:val="a1"/>
      </w:pPr>
      <w:r w:rsidRPr="00BA4113">
        <w:t>Рекомендуется иметь минимум 5 различных участков.</w:t>
      </w:r>
    </w:p>
    <w:p w:rsidR="00E71390" w:rsidRPr="00BA4113" w:rsidRDefault="00E71390" w:rsidP="00E71390">
      <w:pPr>
        <w:pStyle w:val="a1"/>
      </w:pPr>
      <w:r w:rsidRPr="00BA4113">
        <w:t>Рекомендуются слаломные лыжи.</w:t>
      </w:r>
    </w:p>
    <w:p w:rsidR="00E71390" w:rsidRPr="00BA4113" w:rsidRDefault="00E71390" w:rsidP="00E71390">
      <w:pPr>
        <w:pStyle w:val="a1"/>
      </w:pPr>
      <w:r w:rsidRPr="00BA4113">
        <w:t>Трасса должна показать способность лыжника реагировать и приспособляться к любым изменениям ритма и радиусов п</w:t>
      </w:r>
      <w:r w:rsidRPr="00BA4113">
        <w:t>о</w:t>
      </w:r>
      <w:r w:rsidRPr="00BA4113">
        <w:t>воротов, но позволять участнику плавно переходить между различными участками трассы.</w:t>
      </w:r>
    </w:p>
    <w:p w:rsidR="00E71390" w:rsidRDefault="00E71390" w:rsidP="00E71390">
      <w:pPr>
        <w:pStyle w:val="a1"/>
      </w:pPr>
      <w:r w:rsidRPr="00BA4113">
        <w:t>Профилирование склона возможно, но не необходимо, п</w:t>
      </w:r>
      <w:r w:rsidRPr="00BA4113">
        <w:t>о</w:t>
      </w:r>
      <w:r w:rsidRPr="00BA4113">
        <w:t>скольку трасса сама по себе должна соответствовать дост</w:t>
      </w:r>
      <w:r w:rsidRPr="00BA4113">
        <w:t>а</w:t>
      </w:r>
      <w:r w:rsidRPr="00BA4113">
        <w:t>точным требованиям. Используйте творчество на доступных склонах.</w:t>
      </w:r>
    </w:p>
    <w:p w:rsidR="00E71390" w:rsidRPr="00BA4113" w:rsidRDefault="00E71390" w:rsidP="00E71390">
      <w:pPr>
        <w:pStyle w:val="a1"/>
      </w:pPr>
      <w:r>
        <w:t>Необходимо поставить как минимум один прыжок.</w:t>
      </w:r>
    </w:p>
    <w:p w:rsidR="00E71390" w:rsidRPr="00BA4113" w:rsidRDefault="00E71390" w:rsidP="00E71390">
      <w:pPr>
        <w:pStyle w:val="a1"/>
      </w:pPr>
      <w:r w:rsidRPr="00BA4113">
        <w:t>Избегайте ворот, которые приводят к рваным поворотам и торможениям.</w:t>
      </w:r>
    </w:p>
    <w:p w:rsidR="00E71390" w:rsidRPr="00BA4113" w:rsidRDefault="00E71390" w:rsidP="00E71390">
      <w:pPr>
        <w:pStyle w:val="a1"/>
      </w:pPr>
      <w:r w:rsidRPr="00BA4113">
        <w:t>Используйте полностью склон, и натуральный профиль, и спуск вдоль линии склона как можно чаще.</w:t>
      </w:r>
    </w:p>
    <w:p w:rsidR="00E71390" w:rsidRPr="00BA4113" w:rsidRDefault="00E71390" w:rsidP="00E71390">
      <w:pPr>
        <w:pStyle w:val="a1"/>
      </w:pPr>
      <w:r w:rsidRPr="00BA4113">
        <w:t>Рекомендуется применять только одиночные вешки для ве</w:t>
      </w:r>
      <w:r w:rsidRPr="00BA4113">
        <w:t>р</w:t>
      </w:r>
      <w:r w:rsidRPr="00BA4113">
        <w:t>тикальных комбинаций.</w:t>
      </w:r>
    </w:p>
    <w:p w:rsidR="00E71390" w:rsidRPr="00BA4113" w:rsidRDefault="00E71390" w:rsidP="00E71390">
      <w:pPr>
        <w:pStyle w:val="a1"/>
      </w:pPr>
      <w:r w:rsidRPr="00BA4113">
        <w:t>Первые и последние ворота должны направлять лыжника удобным образом.</w:t>
      </w:r>
    </w:p>
    <w:p w:rsidR="00E71390" w:rsidRPr="00BA4113" w:rsidRDefault="00E71390" w:rsidP="00E71390">
      <w:pPr>
        <w:pStyle w:val="a1"/>
      </w:pPr>
      <w:r w:rsidRPr="00BA4113">
        <w:lastRenderedPageBreak/>
        <w:t>Должен быть, по крайней мере, один участок с коротенькими древками.</w:t>
      </w:r>
    </w:p>
    <w:p w:rsidR="00E71390" w:rsidRPr="00BA4113" w:rsidRDefault="00E71390" w:rsidP="00E71390">
      <w:pPr>
        <w:pStyle w:val="a1"/>
      </w:pPr>
      <w:r w:rsidRPr="00BA4113">
        <w:t>Открывающие или тестирующие должны соответствовать п</w:t>
      </w:r>
      <w:r w:rsidRPr="00BA4113">
        <w:t>о</w:t>
      </w:r>
      <w:r w:rsidRPr="00BA4113">
        <w:t>становке трассы.</w:t>
      </w:r>
    </w:p>
    <w:p w:rsidR="00E71390" w:rsidRDefault="00E71390" w:rsidP="00E71390">
      <w:pPr>
        <w:pStyle w:val="af8"/>
        <w:rPr>
          <w:b/>
        </w:rPr>
      </w:pPr>
      <w:r>
        <w:rPr>
          <w:b/>
        </w:rPr>
        <w:t>608.12.4</w:t>
      </w:r>
      <w:r w:rsidRPr="00681924">
        <w:rPr>
          <w:b/>
        </w:rPr>
        <w:t>.</w:t>
      </w:r>
      <w:r w:rsidRPr="00681924">
        <w:rPr>
          <w:b/>
        </w:rPr>
        <w:tab/>
      </w:r>
      <w:r>
        <w:rPr>
          <w:b/>
        </w:rPr>
        <w:t>Комбинация гигантский слалом/</w:t>
      </w:r>
      <w:proofErr w:type="gramStart"/>
      <w:r>
        <w:rPr>
          <w:b/>
        </w:rPr>
        <w:t>супер-гигант</w:t>
      </w:r>
      <w:proofErr w:type="gramEnd"/>
      <w:r>
        <w:rPr>
          <w:b/>
        </w:rPr>
        <w:t>: технические пар</w:t>
      </w:r>
      <w:r>
        <w:rPr>
          <w:b/>
        </w:rPr>
        <w:t>а</w:t>
      </w:r>
      <w:r>
        <w:rPr>
          <w:b/>
        </w:rPr>
        <w:t>метры</w:t>
      </w:r>
    </w:p>
    <w:p w:rsidR="00E71390" w:rsidRDefault="00E71390" w:rsidP="00E71390">
      <w:pPr>
        <w:pStyle w:val="af4"/>
      </w:pPr>
      <w:r>
        <w:t>Для комбинации гигантский слалом/</w:t>
      </w:r>
      <w:proofErr w:type="gramStart"/>
      <w:r>
        <w:t>супер-гигант</w:t>
      </w:r>
      <w:proofErr w:type="gramEnd"/>
      <w:r>
        <w:t xml:space="preserve"> рекомендуются лыжи для гигантского слалома, и оргкомитет соревнований должен заранее объявить тип комбинации, чтобы дать возможность под</w:t>
      </w:r>
      <w:r>
        <w:t>о</w:t>
      </w:r>
      <w:r>
        <w:t>брать лыжи.</w:t>
      </w:r>
    </w:p>
    <w:p w:rsidR="00E71390" w:rsidRPr="00413C70" w:rsidRDefault="00E71390" w:rsidP="00E71390">
      <w:pPr>
        <w:pStyle w:val="af8"/>
        <w:ind w:left="0" w:firstLine="0"/>
        <w:rPr>
          <w:b/>
        </w:rPr>
      </w:pPr>
      <w:r>
        <w:rPr>
          <w:b/>
        </w:rPr>
        <w:t>608.12.4.1.</w:t>
      </w:r>
      <w:r>
        <w:rPr>
          <w:b/>
        </w:rPr>
        <w:tab/>
        <w:t>Полотно трассы</w:t>
      </w:r>
      <w:r w:rsidRPr="00413C70">
        <w:rPr>
          <w:b/>
        </w:rPr>
        <w:t xml:space="preserve"> и перепад высот</w:t>
      </w:r>
    </w:p>
    <w:p w:rsidR="00E71390" w:rsidRPr="00BC0322" w:rsidRDefault="00E71390" w:rsidP="00E71390">
      <w:pPr>
        <w:pStyle w:val="af4"/>
      </w:pPr>
      <w:r>
        <w:t>Используйте сертифицированную трассу для гигантского слалома, максимальный перепад высот 250 м.</w:t>
      </w:r>
    </w:p>
    <w:p w:rsidR="00E71390" w:rsidRPr="00413C70" w:rsidRDefault="00E71390" w:rsidP="00E71390">
      <w:pPr>
        <w:pStyle w:val="af8"/>
        <w:keepNext/>
        <w:rPr>
          <w:b/>
        </w:rPr>
      </w:pPr>
      <w:r>
        <w:rPr>
          <w:b/>
        </w:rPr>
        <w:t>608.12</w:t>
      </w:r>
      <w:r w:rsidRPr="00413C70">
        <w:rPr>
          <w:b/>
        </w:rPr>
        <w:t>.</w:t>
      </w:r>
      <w:r>
        <w:rPr>
          <w:b/>
        </w:rPr>
        <w:t>4</w:t>
      </w:r>
      <w:r w:rsidRPr="00413C70">
        <w:rPr>
          <w:b/>
        </w:rPr>
        <w:t>.2.</w:t>
      </w:r>
      <w:r w:rsidRPr="00413C70">
        <w:rPr>
          <w:b/>
        </w:rPr>
        <w:tab/>
      </w:r>
      <w:r>
        <w:rPr>
          <w:b/>
        </w:rPr>
        <w:t>Ворота</w:t>
      </w:r>
    </w:p>
    <w:p w:rsidR="00E71390" w:rsidRDefault="00E71390" w:rsidP="00E71390">
      <w:pPr>
        <w:pStyle w:val="a1"/>
      </w:pPr>
      <w:r>
        <w:t>Ворота состоят из двух флагов. Внешняя часть ворот должна быть того же типа, что и поворотная.</w:t>
      </w:r>
    </w:p>
    <w:p w:rsidR="00E71390" w:rsidRDefault="00E71390" w:rsidP="00E71390">
      <w:pPr>
        <w:pStyle w:val="a1"/>
      </w:pPr>
      <w:r>
        <w:t>в последовательных воротах чередуются красный и синий цвета;</w:t>
      </w:r>
    </w:p>
    <w:p w:rsidR="00E71390" w:rsidRDefault="00E71390" w:rsidP="00E71390">
      <w:pPr>
        <w:pStyle w:val="a1"/>
      </w:pPr>
      <w:r>
        <w:t>ворота гигантского слалома должны быть шириной минимум 4 м и максимум 8 м;</w:t>
      </w:r>
    </w:p>
    <w:p w:rsidR="00E71390" w:rsidRDefault="00E71390" w:rsidP="00E71390">
      <w:pPr>
        <w:pStyle w:val="a1"/>
      </w:pPr>
      <w:r>
        <w:t xml:space="preserve">ворота </w:t>
      </w:r>
      <w:proofErr w:type="gramStart"/>
      <w:r>
        <w:t>супер-гиганта</w:t>
      </w:r>
      <w:proofErr w:type="gramEnd"/>
      <w:r>
        <w:t xml:space="preserve"> должны быть шириной минимум 6 м и максимум 8 м;</w:t>
      </w:r>
    </w:p>
    <w:p w:rsidR="00E71390" w:rsidRDefault="00E71390" w:rsidP="00E71390">
      <w:pPr>
        <w:pStyle w:val="a1"/>
      </w:pPr>
      <w:r>
        <w:t>гигантский слалом - минимальное расстояние между поворо</w:t>
      </w:r>
      <w:r>
        <w:t>т</w:t>
      </w:r>
      <w:r>
        <w:t>ными древками 10 м, максимальное - 20 м.</w:t>
      </w:r>
    </w:p>
    <w:p w:rsidR="00E71390" w:rsidRDefault="00E71390" w:rsidP="00E71390">
      <w:pPr>
        <w:pStyle w:val="a1"/>
      </w:pPr>
      <w:proofErr w:type="gramStart"/>
      <w:r>
        <w:t>супер-гигант</w:t>
      </w:r>
      <w:proofErr w:type="gramEnd"/>
      <w:r>
        <w:t xml:space="preserve"> - минимальное расстояние между поворотными древками 15 м, максимальное - 28 м.</w:t>
      </w:r>
    </w:p>
    <w:p w:rsidR="00E71390" w:rsidRDefault="00E71390" w:rsidP="00E71390">
      <w:pPr>
        <w:pStyle w:val="af8"/>
        <w:rPr>
          <w:b/>
        </w:rPr>
      </w:pPr>
      <w:r>
        <w:rPr>
          <w:b/>
        </w:rPr>
        <w:t>608.12.4.3.</w:t>
      </w:r>
      <w:r>
        <w:rPr>
          <w:b/>
        </w:rPr>
        <w:tab/>
        <w:t>Характеристики трассы и рекомендации</w:t>
      </w:r>
    </w:p>
    <w:p w:rsidR="00E71390" w:rsidRPr="00923103" w:rsidRDefault="00E71390" w:rsidP="00E71390">
      <w:pPr>
        <w:pStyle w:val="a1"/>
      </w:pPr>
      <w:r w:rsidRPr="00923103">
        <w:t>Количество поворотов 10 - 12% от перепада высот.</w:t>
      </w:r>
    </w:p>
    <w:p w:rsidR="00E71390" w:rsidRPr="00923103" w:rsidRDefault="00E71390" w:rsidP="00E71390">
      <w:pPr>
        <w:pStyle w:val="a1"/>
      </w:pPr>
      <w:r w:rsidRPr="00923103">
        <w:t>Рекомендуется иметь 3 - 5 различных участков.</w:t>
      </w:r>
    </w:p>
    <w:p w:rsidR="00E71390" w:rsidRPr="00923103" w:rsidRDefault="00E71390" w:rsidP="00E71390">
      <w:pPr>
        <w:pStyle w:val="a1"/>
      </w:pPr>
      <w:r w:rsidRPr="00923103">
        <w:t>Рекомендуются лыжи для гигантского слалома.</w:t>
      </w:r>
    </w:p>
    <w:p w:rsidR="00E71390" w:rsidRDefault="00E71390" w:rsidP="00E71390">
      <w:pPr>
        <w:pStyle w:val="a1"/>
      </w:pPr>
      <w:r>
        <w:t>Трасса должна показать способность лыжника реагировать и приспособляться к любым изменениям ритма и радиусов п</w:t>
      </w:r>
      <w:r>
        <w:t>о</w:t>
      </w:r>
      <w:r>
        <w:t>воротов, но позволять участнику плавно переходить между различными участками трассы.</w:t>
      </w:r>
    </w:p>
    <w:p w:rsidR="00E71390" w:rsidRDefault="00E71390" w:rsidP="00E71390">
      <w:pPr>
        <w:pStyle w:val="a1"/>
      </w:pPr>
      <w:r>
        <w:t>Профилирование склона возможно, но должно позволять трассе ниспадать беспрепятственно.</w:t>
      </w:r>
    </w:p>
    <w:p w:rsidR="00E71390" w:rsidRDefault="00E71390" w:rsidP="00E71390">
      <w:pPr>
        <w:pStyle w:val="a1"/>
      </w:pPr>
      <w:r>
        <w:t>Должен быть, по крайней мере, один прыжок.</w:t>
      </w:r>
    </w:p>
    <w:p w:rsidR="00E71390" w:rsidRDefault="00E71390" w:rsidP="00E71390">
      <w:pPr>
        <w:pStyle w:val="a1"/>
      </w:pPr>
      <w:r>
        <w:t>Избегайте ворот, которые приводят к рваным поворотам и торможениям.</w:t>
      </w:r>
    </w:p>
    <w:p w:rsidR="00E71390" w:rsidRDefault="00E71390" w:rsidP="00E71390">
      <w:pPr>
        <w:pStyle w:val="a1"/>
      </w:pPr>
      <w:r>
        <w:t>Первые и последние ворота должны направлять лыжника удобным образом.</w:t>
      </w:r>
    </w:p>
    <w:p w:rsidR="00E71390" w:rsidRPr="00923103" w:rsidRDefault="00E71390" w:rsidP="00E71390">
      <w:pPr>
        <w:pStyle w:val="a1"/>
      </w:pPr>
      <w:r>
        <w:t>Открывающие или тестирующие должны соответствовать п</w:t>
      </w:r>
      <w:r>
        <w:t>о</w:t>
      </w:r>
      <w:r>
        <w:t>становке трассы.</w:t>
      </w:r>
    </w:p>
    <w:p w:rsidR="00E71390" w:rsidRDefault="00E71390" w:rsidP="00E71390">
      <w:pPr>
        <w:pStyle w:val="af8"/>
        <w:rPr>
          <w:b/>
        </w:rPr>
      </w:pPr>
      <w:r>
        <w:rPr>
          <w:b/>
        </w:rPr>
        <w:t>608.12.5</w:t>
      </w:r>
      <w:r w:rsidRPr="00681924">
        <w:rPr>
          <w:b/>
        </w:rPr>
        <w:t>.</w:t>
      </w:r>
      <w:r w:rsidRPr="00681924">
        <w:rPr>
          <w:b/>
        </w:rPr>
        <w:tab/>
      </w:r>
      <w:r>
        <w:rPr>
          <w:b/>
        </w:rPr>
        <w:t>Просмотр трассы детской комбинации</w:t>
      </w:r>
    </w:p>
    <w:p w:rsidR="00E71390" w:rsidRDefault="00E71390" w:rsidP="00E71390">
      <w:pPr>
        <w:pStyle w:val="af4"/>
      </w:pPr>
      <w:r>
        <w:t>Как правило, предлагается один обычный просмотр трассы спортсменами или просмотр с ограничением времени просмотра по решению жюри. Смысл заключается в том, чтобы проверить реакцию и приспособляемость к стандартному времени просмотра.</w:t>
      </w:r>
    </w:p>
    <w:p w:rsidR="00E71390" w:rsidRDefault="00E71390" w:rsidP="00E71390">
      <w:pPr>
        <w:pStyle w:val="af8"/>
        <w:rPr>
          <w:b/>
        </w:rPr>
      </w:pPr>
      <w:r>
        <w:rPr>
          <w:b/>
        </w:rPr>
        <w:t>608.12.6</w:t>
      </w:r>
      <w:r w:rsidRPr="00681924">
        <w:rPr>
          <w:b/>
        </w:rPr>
        <w:t>.</w:t>
      </w:r>
      <w:r w:rsidRPr="00681924">
        <w:rPr>
          <w:b/>
        </w:rPr>
        <w:tab/>
      </w:r>
      <w:r>
        <w:rPr>
          <w:b/>
        </w:rPr>
        <w:t>Количество заездов</w:t>
      </w:r>
    </w:p>
    <w:p w:rsidR="00E71390" w:rsidRDefault="00E71390" w:rsidP="00E71390">
      <w:pPr>
        <w:pStyle w:val="af4"/>
      </w:pPr>
      <w:r>
        <w:lastRenderedPageBreak/>
        <w:t>Оргкомитет соревнований и жюри должны объявить количество заездов на первом заседании руководителей команд. В зависимости от погоды и состояния трассы рекомендуется, чтобы при количестве участников до 140 соревнования проводились в два заезда, а свыше 140 участников в один заезд. Если количество участников соревн</w:t>
      </w:r>
      <w:r>
        <w:t>о</w:t>
      </w:r>
      <w:r>
        <w:t>ваний менее 140, должно планироваться два заезда.</w:t>
      </w:r>
    </w:p>
    <w:p w:rsidR="00E71390" w:rsidRDefault="00E71390" w:rsidP="00E71390">
      <w:pPr>
        <w:pStyle w:val="af8"/>
        <w:rPr>
          <w:b/>
        </w:rPr>
      </w:pPr>
      <w:r>
        <w:rPr>
          <w:b/>
        </w:rPr>
        <w:t>608.12.7</w:t>
      </w:r>
      <w:r w:rsidRPr="00681924">
        <w:rPr>
          <w:b/>
        </w:rPr>
        <w:t>.</w:t>
      </w:r>
      <w:r w:rsidRPr="00681924">
        <w:rPr>
          <w:b/>
        </w:rPr>
        <w:tab/>
      </w:r>
      <w:r>
        <w:rPr>
          <w:b/>
        </w:rPr>
        <w:t>Правила</w:t>
      </w:r>
    </w:p>
    <w:p w:rsidR="00E71390" w:rsidRDefault="00E71390" w:rsidP="00E71390">
      <w:pPr>
        <w:pStyle w:val="af4"/>
      </w:pPr>
      <w:r>
        <w:t>Применяются Международные правила лыжного спорта для сл</w:t>
      </w:r>
      <w:r>
        <w:t>а</w:t>
      </w:r>
      <w:r>
        <w:t>лома и гигантского слалома за исключением тех, что изменены в статье 608.</w:t>
      </w:r>
    </w:p>
    <w:p w:rsidR="00E71390" w:rsidRDefault="00E71390" w:rsidP="00E71390">
      <w:pPr>
        <w:pStyle w:val="af8"/>
        <w:rPr>
          <w:b/>
        </w:rPr>
      </w:pPr>
      <w:r>
        <w:rPr>
          <w:b/>
        </w:rPr>
        <w:t>608.12.8</w:t>
      </w:r>
      <w:r w:rsidRPr="00681924">
        <w:rPr>
          <w:b/>
        </w:rPr>
        <w:t>.</w:t>
      </w:r>
      <w:r w:rsidRPr="00681924">
        <w:rPr>
          <w:b/>
        </w:rPr>
        <w:tab/>
      </w:r>
      <w:r>
        <w:rPr>
          <w:b/>
        </w:rPr>
        <w:t>Порядок старта</w:t>
      </w:r>
    </w:p>
    <w:p w:rsidR="00E71390" w:rsidRPr="008B618F" w:rsidRDefault="00E71390" w:rsidP="00E71390">
      <w:pPr>
        <w:pStyle w:val="af4"/>
      </w:pPr>
      <w:r>
        <w:t>По распределению (посеву) команд.</w:t>
      </w:r>
    </w:p>
    <w:p w:rsidR="00E71390" w:rsidRDefault="00E71390" w:rsidP="00E71390">
      <w:pPr>
        <w:pStyle w:val="af8"/>
        <w:keepNext/>
        <w:rPr>
          <w:b/>
        </w:rPr>
      </w:pPr>
      <w:r>
        <w:rPr>
          <w:b/>
        </w:rPr>
        <w:t>608.12.9</w:t>
      </w:r>
      <w:r w:rsidRPr="00681924">
        <w:rPr>
          <w:b/>
        </w:rPr>
        <w:t>.</w:t>
      </w:r>
      <w:r w:rsidRPr="00681924">
        <w:rPr>
          <w:b/>
        </w:rPr>
        <w:tab/>
      </w:r>
      <w:r>
        <w:rPr>
          <w:b/>
        </w:rPr>
        <w:t>Контроль ворот</w:t>
      </w:r>
    </w:p>
    <w:p w:rsidR="00E71390" w:rsidRPr="00266A77" w:rsidRDefault="00E71390" w:rsidP="00E71390">
      <w:pPr>
        <w:pStyle w:val="af4"/>
      </w:pPr>
      <w:r>
        <w:t xml:space="preserve">Должно </w:t>
      </w:r>
      <w:proofErr w:type="gramStart"/>
      <w:r>
        <w:t>быть</w:t>
      </w:r>
      <w:proofErr w:type="gramEnd"/>
      <w:r>
        <w:t xml:space="preserve"> достаточное количество судей контролёров. На участках с коротенькими древками рекомендуется ставить одного контролёра на каждые двое ворот. Рекомендуется также обозначить опрыскиванием голубую линию по внутренней стороне ворот для помощи в идентификации трассы.</w:t>
      </w:r>
    </w:p>
    <w:p w:rsidR="00E71390" w:rsidRDefault="00E71390" w:rsidP="00E71390">
      <w:pPr>
        <w:pStyle w:val="0"/>
      </w:pPr>
      <w:bookmarkStart w:id="120" w:name="_Toc471642377"/>
      <w:r>
        <w:t>610.</w:t>
      </w:r>
      <w:r>
        <w:tab/>
        <w:t>Старт, финиш, хронометрирование и расчёты</w:t>
      </w:r>
      <w:bookmarkEnd w:id="117"/>
      <w:bookmarkEnd w:id="118"/>
      <w:bookmarkEnd w:id="119"/>
      <w:bookmarkEnd w:id="120"/>
    </w:p>
    <w:p w:rsidR="00E71390" w:rsidRDefault="00E71390" w:rsidP="00E71390">
      <w:pPr>
        <w:pStyle w:val="12"/>
      </w:pPr>
      <w:bookmarkStart w:id="121" w:name="_Toc12246616"/>
      <w:bookmarkStart w:id="122" w:name="_Toc12304070"/>
      <w:bookmarkStart w:id="123" w:name="_Toc12305122"/>
      <w:bookmarkStart w:id="124" w:name="_Toc471642378"/>
      <w:r>
        <w:t>611.</w:t>
      </w:r>
      <w:r>
        <w:tab/>
        <w:t>Технические устройства</w:t>
      </w:r>
      <w:bookmarkEnd w:id="121"/>
      <w:bookmarkEnd w:id="122"/>
      <w:bookmarkEnd w:id="123"/>
      <w:bookmarkEnd w:id="124"/>
    </w:p>
    <w:p w:rsidR="00E71390" w:rsidRDefault="00E71390" w:rsidP="00E71390">
      <w:pPr>
        <w:pStyle w:val="13"/>
      </w:pPr>
      <w:bookmarkStart w:id="125" w:name="_Toc12246617"/>
      <w:r>
        <w:t>611.1.</w:t>
      </w:r>
      <w:r>
        <w:tab/>
        <w:t>Связь</w:t>
      </w:r>
      <w:bookmarkEnd w:id="125"/>
      <w:r>
        <w:t xml:space="preserve"> и кабельные соединения</w:t>
      </w:r>
    </w:p>
    <w:p w:rsidR="00E71390" w:rsidRDefault="00E71390" w:rsidP="00E71390">
      <w:pPr>
        <w:pStyle w:val="af4"/>
      </w:pPr>
      <w:r>
        <w:t>На всех международных соревнованиях между стартом и фин</w:t>
      </w:r>
      <w:r>
        <w:t>и</w:t>
      </w:r>
      <w:r>
        <w:t>шем должна быть обеспечена задублированная связь. Голосовая связь между стартом и финишем должна быть обеспечена стаци</w:t>
      </w:r>
      <w:r>
        <w:t>о</w:t>
      </w:r>
      <w:r>
        <w:t>нарной проводной связью или рацией. В случае использования р</w:t>
      </w:r>
      <w:r>
        <w:t>а</w:t>
      </w:r>
      <w:r>
        <w:t>ции должна быть выделена отдельная частота, не используемая для иных целей.</w:t>
      </w:r>
    </w:p>
    <w:p w:rsidR="00E71390" w:rsidRDefault="00E71390" w:rsidP="00E71390">
      <w:pPr>
        <w:pStyle w:val="af4"/>
      </w:pPr>
      <w:r>
        <w:t>На Зимних олимпийских играх и Чемпионатах мира ФИС между стартом и финишем должна быть обеспечена стационарная прово</w:t>
      </w:r>
      <w:r>
        <w:t>д</w:t>
      </w:r>
      <w:r>
        <w:t>ная связь.</w:t>
      </w:r>
    </w:p>
    <w:p w:rsidR="00E71390" w:rsidRDefault="00E71390" w:rsidP="00E71390">
      <w:pPr>
        <w:pStyle w:val="13"/>
      </w:pPr>
      <w:bookmarkStart w:id="126" w:name="_Toc12246618"/>
      <w:r>
        <w:t>611.2.</w:t>
      </w:r>
      <w:r>
        <w:tab/>
        <w:t>Аппаратура для хронометрирования</w:t>
      </w:r>
      <w:bookmarkEnd w:id="126"/>
    </w:p>
    <w:p w:rsidR="00E71390" w:rsidRDefault="00E71390" w:rsidP="00E71390">
      <w:pPr>
        <w:pStyle w:val="af4"/>
      </w:pPr>
      <w:r>
        <w:t>На всех соревнованиях ФИС должны использоваться только с</w:t>
      </w:r>
      <w:r>
        <w:t>и</w:t>
      </w:r>
      <w:r>
        <w:t xml:space="preserve">стемы </w:t>
      </w:r>
      <w:proofErr w:type="gramStart"/>
      <w:r>
        <w:t>электронного</w:t>
      </w:r>
      <w:proofErr w:type="gramEnd"/>
      <w:r>
        <w:t xml:space="preserve"> хронометрирования, сертифицированные ФИС. Список сертифицированных систем публикуется. За соревнования, где для хронометрирования будет использоваться аппаратура, не вошедшая в одобренный ФИС список, не будут начисляться очки ФИС.</w:t>
      </w:r>
    </w:p>
    <w:p w:rsidR="00E71390" w:rsidRDefault="00E71390" w:rsidP="00E71390">
      <w:pPr>
        <w:pStyle w:val="af4"/>
      </w:pPr>
      <w:r>
        <w:t>Технические описания и процедура хронометрирования более п</w:t>
      </w:r>
      <w:r>
        <w:t>о</w:t>
      </w:r>
      <w:r>
        <w:t>дробно описаны в отдельно изданной ФИС брошюре по хронометр</w:t>
      </w:r>
      <w:r>
        <w:t>и</w:t>
      </w:r>
      <w:r>
        <w:t>рованию.</w:t>
      </w:r>
    </w:p>
    <w:p w:rsidR="00E71390" w:rsidRDefault="00E71390" w:rsidP="00E71390">
      <w:pPr>
        <w:pStyle w:val="26"/>
      </w:pPr>
      <w:r>
        <w:t>611.2.1.</w:t>
      </w:r>
      <w:r>
        <w:tab/>
        <w:t>Электронное хронометрирование</w:t>
      </w:r>
    </w:p>
    <w:p w:rsidR="00E71390" w:rsidRDefault="00E71390" w:rsidP="00E71390">
      <w:pPr>
        <w:pStyle w:val="af4"/>
      </w:pPr>
      <w:r>
        <w:t>На всех международных соревнованиях, Кубках мира ФИС, конт</w:t>
      </w:r>
      <w:r>
        <w:t>и</w:t>
      </w:r>
      <w:r>
        <w:t>нентальных Кубках ФИС и соревнованиях ФИС должны быть уст</w:t>
      </w:r>
      <w:r>
        <w:t>а</w:t>
      </w:r>
      <w:r>
        <w:t>новлены две синхронизированные, независимо действующие сист</w:t>
      </w:r>
      <w:r>
        <w:t>е</w:t>
      </w:r>
      <w:r>
        <w:t xml:space="preserve">мы электронного хронометрирования. Перед началом соревнований одна система обозначается как система </w:t>
      </w:r>
      <w:r>
        <w:rPr>
          <w:lang w:val="en-US"/>
        </w:rPr>
        <w:t>A</w:t>
      </w:r>
      <w:r>
        <w:t xml:space="preserve"> (основная система), вт</w:t>
      </w:r>
      <w:r>
        <w:t>о</w:t>
      </w:r>
      <w:r>
        <w:t xml:space="preserve">рая как система </w:t>
      </w:r>
      <w:r>
        <w:rPr>
          <w:lang w:val="de-DE"/>
        </w:rPr>
        <w:t>B</w:t>
      </w:r>
      <w:r>
        <w:t xml:space="preserve"> (вспомогательная система).</w:t>
      </w:r>
    </w:p>
    <w:p w:rsidR="00E71390" w:rsidRDefault="00E71390" w:rsidP="00E71390">
      <w:pPr>
        <w:pStyle w:val="af4"/>
      </w:pPr>
      <w:r>
        <w:lastRenderedPageBreak/>
        <w:t>Время каждого события в реальном режиме должно незамедл</w:t>
      </w:r>
      <w:r>
        <w:t>и</w:t>
      </w:r>
      <w:r>
        <w:t>тельно и автоматически последовательно записываться на печатной ленте с максимальной точностью устройства хронометрирования, в соответствии с требованиями сертификата соответствия. Итоговый результат каждого заезда участника вычисляется путём вычитания времени старта из времени финиша, и затем выражают с точностью до сотых долей секунды, отбрасывая тысячные доли секунды.</w:t>
      </w:r>
    </w:p>
    <w:p w:rsidR="00E71390" w:rsidRDefault="00E71390" w:rsidP="00E71390">
      <w:pPr>
        <w:pStyle w:val="af4"/>
      </w:pPr>
      <w:r>
        <w:t>Все используемые для расчёта результата времена должны быть получены с системы А. В случае сбоя системы А расчёт общего вр</w:t>
      </w:r>
      <w:r>
        <w:t>е</w:t>
      </w:r>
      <w:r>
        <w:t>мени с системы В должен производиться в соответствии с парагр</w:t>
      </w:r>
      <w:r>
        <w:t>а</w:t>
      </w:r>
      <w:r>
        <w:t>фом 611.3.2.1. Запрещается использовать хронометрические изм</w:t>
      </w:r>
      <w:r>
        <w:t>е</w:t>
      </w:r>
      <w:r>
        <w:t xml:space="preserve">рения системы </w:t>
      </w:r>
      <w:r>
        <w:rPr>
          <w:lang w:val="en-US"/>
        </w:rPr>
        <w:t>B</w:t>
      </w:r>
      <w:r>
        <w:t xml:space="preserve"> для подсчёта общего времени в системе А.</w:t>
      </w:r>
    </w:p>
    <w:p w:rsidR="00E71390" w:rsidRDefault="00E71390" w:rsidP="00E71390">
      <w:pPr>
        <w:pStyle w:val="af4"/>
      </w:pPr>
      <w:r>
        <w:t xml:space="preserve">На всех спортивных соревнованиях система </w:t>
      </w:r>
      <w:r>
        <w:rPr>
          <w:lang w:val="en-US"/>
        </w:rPr>
        <w:t>A</w:t>
      </w:r>
      <w:r>
        <w:t xml:space="preserve"> должна быть по</w:t>
      </w:r>
      <w:r>
        <w:t>д</w:t>
      </w:r>
      <w:r>
        <w:t>соединена к соответствующему контакту на стартовых воротах пр</w:t>
      </w:r>
      <w:r>
        <w:t>о</w:t>
      </w:r>
      <w:r>
        <w:t xml:space="preserve">водами. Система </w:t>
      </w:r>
      <w:r>
        <w:rPr>
          <w:lang w:val="en-US"/>
        </w:rPr>
        <w:t>B</w:t>
      </w:r>
      <w:r>
        <w:t xml:space="preserve"> должна быть соединена с другим отдельным электрическим контактом на стартовых воротах другой парой пров</w:t>
      </w:r>
      <w:r>
        <w:t>о</w:t>
      </w:r>
      <w:r>
        <w:t>дов.</w:t>
      </w:r>
    </w:p>
    <w:p w:rsidR="00E71390" w:rsidRDefault="00E71390" w:rsidP="00E71390">
      <w:pPr>
        <w:pStyle w:val="af4"/>
      </w:pPr>
      <w:r>
        <w:t>Более детальная информация о прокладке кабеля, а также п</w:t>
      </w:r>
      <w:r>
        <w:t>о</w:t>
      </w:r>
      <w:r>
        <w:t>дробные описания, схемы электрических соединений и установки стартовых ворот находятся в брошюре ФИС по хронометрированию.</w:t>
      </w:r>
    </w:p>
    <w:p w:rsidR="00E71390" w:rsidRDefault="00E71390" w:rsidP="00E71390">
      <w:pPr>
        <w:pStyle w:val="af4"/>
      </w:pPr>
      <w:r>
        <w:t>Вся аппаратура для хронометрирования и технические средства обеспечения должны устанавливаться и изолироваться таким обр</w:t>
      </w:r>
      <w:r>
        <w:t>а</w:t>
      </w:r>
      <w:r>
        <w:t>зом, чтобы, по возможности, не подвергать участников опасности.</w:t>
      </w:r>
    </w:p>
    <w:p w:rsidR="00E71390" w:rsidRDefault="00E71390" w:rsidP="00E71390">
      <w:pPr>
        <w:pStyle w:val="af4"/>
      </w:pPr>
      <w:r>
        <w:t xml:space="preserve">Синхронизация двух систем хронометрирования должна быть проведена </w:t>
      </w:r>
      <w:r w:rsidR="001818A3">
        <w:t>не более</w:t>
      </w:r>
      <w:proofErr w:type="gramStart"/>
      <w:r w:rsidR="001818A3">
        <w:t>,</w:t>
      </w:r>
      <w:proofErr w:type="gramEnd"/>
      <w:r w:rsidR="001818A3">
        <w:t xml:space="preserve"> чем за</w:t>
      </w:r>
      <w:r>
        <w:t xml:space="preserve"> 60 минут до начала каждого заезда. Синхронизация должна поддерживаться на протяжении всего вр</w:t>
      </w:r>
      <w:r>
        <w:t>е</w:t>
      </w:r>
      <w:r>
        <w:t>мени соревнований. Запрещается вторично синхронизировать час</w:t>
      </w:r>
      <w:r>
        <w:t>о</w:t>
      </w:r>
      <w:r>
        <w:t xml:space="preserve">вые механизмы во время </w:t>
      </w:r>
      <w:r w:rsidR="001818A3">
        <w:t>заездов</w:t>
      </w:r>
      <w:r>
        <w:t>.</w:t>
      </w:r>
    </w:p>
    <w:p w:rsidR="00E71390" w:rsidRDefault="00E71390" w:rsidP="00E71390">
      <w:pPr>
        <w:pStyle w:val="26"/>
        <w:rPr>
          <w:b/>
        </w:rPr>
      </w:pPr>
      <w:r>
        <w:t>611.2.1.1.</w:t>
      </w:r>
      <w:r>
        <w:tab/>
        <w:t>Стартовые ворота</w:t>
      </w:r>
    </w:p>
    <w:p w:rsidR="00E71390" w:rsidRDefault="00E71390" w:rsidP="00E71390">
      <w:pPr>
        <w:pStyle w:val="af4"/>
      </w:pPr>
      <w:r>
        <w:t>Стартовые ворота должны быть оборудованы независимыми из</w:t>
      </w:r>
      <w:r>
        <w:t>о</w:t>
      </w:r>
      <w:r>
        <w:t>лированными контактами для регистрации стартовых импульсов для обеих систем</w:t>
      </w:r>
      <w:proofErr w:type="gramStart"/>
      <w:r>
        <w:t xml:space="preserve"> А</w:t>
      </w:r>
      <w:proofErr w:type="gramEnd"/>
      <w:r>
        <w:t xml:space="preserve"> и В.</w:t>
      </w:r>
    </w:p>
    <w:p w:rsidR="00E71390" w:rsidRDefault="00E71390" w:rsidP="00E71390">
      <w:pPr>
        <w:pStyle w:val="af4"/>
      </w:pPr>
      <w:r>
        <w:t>Если во время соревнований требуется заменить стартовые вор</w:t>
      </w:r>
      <w:r>
        <w:t>о</w:t>
      </w:r>
      <w:r>
        <w:t>та или калитку, их следует заменить тождественным оборудованием, не меняя их начального местоположения.</w:t>
      </w:r>
    </w:p>
    <w:p w:rsidR="00E71390" w:rsidRDefault="00E71390" w:rsidP="00E71390">
      <w:pPr>
        <w:pStyle w:val="26"/>
      </w:pPr>
      <w:r>
        <w:t>611.2.1.2.</w:t>
      </w:r>
      <w:r>
        <w:tab/>
        <w:t>Фотоэлементы</w:t>
      </w:r>
    </w:p>
    <w:p w:rsidR="00E71390" w:rsidRDefault="00E71390" w:rsidP="00E71390">
      <w:pPr>
        <w:pStyle w:val="af4"/>
      </w:pPr>
      <w:r>
        <w:t xml:space="preserve">Для проведения любых соревнований на финише необходимо установить </w:t>
      </w:r>
      <w:proofErr w:type="gramStart"/>
      <w:r>
        <w:t>два фотоэлемента, сертифицированных</w:t>
      </w:r>
      <w:proofErr w:type="gramEnd"/>
      <w:r>
        <w:t xml:space="preserve"> ФИС. Один из них соединяется с системой </w:t>
      </w:r>
      <w:r>
        <w:rPr>
          <w:lang w:val="en-US"/>
        </w:rPr>
        <w:t>A</w:t>
      </w:r>
      <w:r>
        <w:t>, второй – с системой В.</w:t>
      </w:r>
    </w:p>
    <w:p w:rsidR="00E71390" w:rsidRDefault="00E71390" w:rsidP="00E71390">
      <w:pPr>
        <w:pStyle w:val="af4"/>
      </w:pPr>
      <w:r>
        <w:t>Правила и процедуры использования стартового оборудования и фотоэлементов содержатся в брошюре ФИС по хронометрированию.</w:t>
      </w:r>
    </w:p>
    <w:p w:rsidR="00E71390" w:rsidRDefault="00E71390" w:rsidP="00E71390">
      <w:pPr>
        <w:pStyle w:val="26"/>
      </w:pPr>
      <w:r>
        <w:t>611.2.1.3.</w:t>
      </w:r>
      <w:r>
        <w:tab/>
        <w:t>Стартовые часы</w:t>
      </w:r>
    </w:p>
    <w:p w:rsidR="00E71390" w:rsidRDefault="00E71390" w:rsidP="00E71390">
      <w:pPr>
        <w:pStyle w:val="af4"/>
      </w:pPr>
      <w:r>
        <w:t xml:space="preserve">На скоростном спуске, </w:t>
      </w:r>
      <w:proofErr w:type="gramStart"/>
      <w:r>
        <w:t>супер-гиганте</w:t>
      </w:r>
      <w:proofErr w:type="gramEnd"/>
      <w:r>
        <w:t xml:space="preserve"> и гигантском слаломе дол</w:t>
      </w:r>
      <w:r>
        <w:t>ж</w:t>
      </w:r>
      <w:r>
        <w:t>ны использоваться стартовые часы с как минимум одним тональным сигналом, с фиксированным, определённым жюри стартовым инте</w:t>
      </w:r>
      <w:r>
        <w:t>р</w:t>
      </w:r>
      <w:r>
        <w:t>валом как помощь проведению соревнований. Для соревнований уровня 0, 1 и 2 это обязательно.</w:t>
      </w:r>
    </w:p>
    <w:p w:rsidR="00E71390" w:rsidRDefault="00E71390" w:rsidP="00E71390">
      <w:pPr>
        <w:pStyle w:val="26"/>
        <w:rPr>
          <w:i w:val="0"/>
        </w:rPr>
      </w:pPr>
      <w:r>
        <w:t>611.2.2.</w:t>
      </w:r>
      <w:r>
        <w:tab/>
        <w:t>Ручное хронометрирование</w:t>
      </w:r>
    </w:p>
    <w:p w:rsidR="00E71390" w:rsidRDefault="00E71390" w:rsidP="00E71390">
      <w:pPr>
        <w:pStyle w:val="af4"/>
      </w:pPr>
      <w:r>
        <w:t>Ручное хронометрирование должно проводиться на всех соревн</w:t>
      </w:r>
      <w:r>
        <w:t>о</w:t>
      </w:r>
      <w:r>
        <w:t>ваниях, включённых в календарь ФИС, совершенно отдельно и нез</w:t>
      </w:r>
      <w:r>
        <w:t>а</w:t>
      </w:r>
      <w:r>
        <w:lastRenderedPageBreak/>
        <w:t xml:space="preserve">висимо от </w:t>
      </w:r>
      <w:proofErr w:type="gramStart"/>
      <w:r>
        <w:t>электронного</w:t>
      </w:r>
      <w:proofErr w:type="gramEnd"/>
      <w:r>
        <w:t xml:space="preserve"> хронометрирования. Для </w:t>
      </w:r>
      <w:proofErr w:type="gramStart"/>
      <w:r>
        <w:t>ручного</w:t>
      </w:r>
      <w:proofErr w:type="gramEnd"/>
      <w:r>
        <w:t xml:space="preserve"> хрономе</w:t>
      </w:r>
      <w:r>
        <w:t>т</w:t>
      </w:r>
      <w:r>
        <w:t>рирования на старте и финише следует использовать секундомеры с остановом или переносные электронные часы на батарейках, опр</w:t>
      </w:r>
      <w:r>
        <w:t>е</w:t>
      </w:r>
      <w:r>
        <w:t>деляющих время с точностью как минимум до сотых долей секунды. Их нужно синхронизировать перед началом каждого следующего з</w:t>
      </w:r>
      <w:r>
        <w:t>а</w:t>
      </w:r>
      <w:r>
        <w:t xml:space="preserve">езда, желательно, в одинаковом режиме времени с системами </w:t>
      </w:r>
      <w:r>
        <w:rPr>
          <w:lang w:val="en-US"/>
        </w:rPr>
        <w:t>A</w:t>
      </w:r>
      <w:r>
        <w:t xml:space="preserve"> и </w:t>
      </w:r>
      <w:r>
        <w:rPr>
          <w:lang w:val="en-US"/>
        </w:rPr>
        <w:t>B</w:t>
      </w:r>
      <w:r>
        <w:t xml:space="preserve">. Зафиксированные автоматически или от руки результаты </w:t>
      </w:r>
      <w:proofErr w:type="gramStart"/>
      <w:r>
        <w:t>ручного</w:t>
      </w:r>
      <w:proofErr w:type="gramEnd"/>
      <w:r>
        <w:t xml:space="preserve"> хронометрирования должны быть незамедлительно доступны</w:t>
      </w:r>
      <w:r>
        <w:rPr>
          <w:i/>
        </w:rPr>
        <w:t xml:space="preserve"> </w:t>
      </w:r>
      <w:r>
        <w:t>на старте и финише.</w:t>
      </w:r>
    </w:p>
    <w:p w:rsidR="00E71390" w:rsidRDefault="00E71390" w:rsidP="00E71390">
      <w:pPr>
        <w:pStyle w:val="26"/>
        <w:rPr>
          <w:i w:val="0"/>
        </w:rPr>
      </w:pPr>
      <w:r>
        <w:t>611.2.3.</w:t>
      </w:r>
      <w:r>
        <w:tab/>
        <w:t>Объявление результатов</w:t>
      </w:r>
    </w:p>
    <w:p w:rsidR="00E71390" w:rsidRDefault="00E71390" w:rsidP="00E71390">
      <w:pPr>
        <w:pStyle w:val="af4"/>
      </w:pPr>
      <w:r>
        <w:t>Организаторы должны предоставить все необходимое для виз</w:t>
      </w:r>
      <w:r>
        <w:t>у</w:t>
      </w:r>
      <w:r>
        <w:t>ального или звукового объявления зарегистрированных результатов хронометрирования всех участников.</w:t>
      </w:r>
    </w:p>
    <w:p w:rsidR="00E71390" w:rsidRDefault="00E71390" w:rsidP="00E71390">
      <w:pPr>
        <w:pStyle w:val="26"/>
        <w:rPr>
          <w:i w:val="0"/>
        </w:rPr>
      </w:pPr>
      <w:r>
        <w:t>611.2.4.</w:t>
      </w:r>
      <w:r>
        <w:tab/>
        <w:t>Передача по радио</w:t>
      </w:r>
    </w:p>
    <w:p w:rsidR="00E71390" w:rsidRDefault="00E71390" w:rsidP="00E71390">
      <w:pPr>
        <w:pStyle w:val="af4"/>
      </w:pPr>
      <w:r>
        <w:t>Только на соревнованиях ФИС уровня 3 разрешается использ</w:t>
      </w:r>
      <w:r>
        <w:t>о</w:t>
      </w:r>
      <w:r>
        <w:t xml:space="preserve">вать </w:t>
      </w:r>
      <w:r w:rsidR="00CF32AA">
        <w:t>сертифицированное ФИС оборудование хронометрирования таким образом, что кабельная связь между стартом и финишем не требуется.</w:t>
      </w:r>
      <w:r>
        <w:t xml:space="preserve"> Подробная информация содержатся в брошюре ФИС по хронометрированию.</w:t>
      </w:r>
    </w:p>
    <w:p w:rsidR="00E71390" w:rsidRDefault="00E71390" w:rsidP="00E71390">
      <w:pPr>
        <w:pStyle w:val="13"/>
      </w:pPr>
      <w:r>
        <w:t>611.3.</w:t>
      </w:r>
      <w:r>
        <w:tab/>
        <w:t>Хронометрирование</w:t>
      </w:r>
    </w:p>
    <w:p w:rsidR="00E71390" w:rsidRDefault="00E71390" w:rsidP="00E71390">
      <w:pPr>
        <w:pStyle w:val="af8"/>
      </w:pPr>
      <w:r>
        <w:t>611.3.1.</w:t>
      </w:r>
      <w:r>
        <w:tab/>
        <w:t xml:space="preserve">При </w:t>
      </w:r>
      <w:proofErr w:type="gramStart"/>
      <w:r>
        <w:t>электронном</w:t>
      </w:r>
      <w:proofErr w:type="gramEnd"/>
      <w:r>
        <w:t xml:space="preserve"> хронометрировании фиксируется время, когда участник пересекает линию финиша и прерывает финишный луч между фотоэлементами. При падении на финише, при котором спортсмен не остановился, может быть зарегистрировано время до момента, когда обе ноги участника пересекли линию финиша.</w:t>
      </w:r>
    </w:p>
    <w:p w:rsidR="00E71390" w:rsidRDefault="00E71390" w:rsidP="00E71390">
      <w:pPr>
        <w:pStyle w:val="af4"/>
      </w:pPr>
      <w:r>
        <w:t>Для того чтобы зарегистрированное время было зачтено, участник должен немедленно полностью пересечь линию финиша на лыжах или без них.</w:t>
      </w:r>
    </w:p>
    <w:p w:rsidR="00E71390" w:rsidRDefault="00E71390" w:rsidP="00E71390">
      <w:pPr>
        <w:pStyle w:val="af4"/>
      </w:pPr>
      <w:r>
        <w:t xml:space="preserve">При </w:t>
      </w:r>
      <w:proofErr w:type="gramStart"/>
      <w:r>
        <w:t>ручном</w:t>
      </w:r>
      <w:proofErr w:type="gramEnd"/>
      <w:r>
        <w:t xml:space="preserve"> хронометрировании фиксируется время, когда учас</w:t>
      </w:r>
      <w:r>
        <w:t>т</w:t>
      </w:r>
      <w:r>
        <w:t>ник пересекает линию финиша любой частью тела. Контрольный пост на финише определяет правильность пересечения линии ф</w:t>
      </w:r>
      <w:r>
        <w:t>и</w:t>
      </w:r>
      <w:r>
        <w:t>ниша.</w:t>
      </w:r>
    </w:p>
    <w:p w:rsidR="00E71390" w:rsidRDefault="00E71390" w:rsidP="00E71390">
      <w:pPr>
        <w:pStyle w:val="af8"/>
      </w:pPr>
      <w:r>
        <w:t>611.3.2.</w:t>
      </w:r>
      <w:r>
        <w:tab/>
        <w:t>В случае выхода из строя главной системы электронного хрономе</w:t>
      </w:r>
      <w:r>
        <w:t>т</w:t>
      </w:r>
      <w:r>
        <w:t>рирования (системы А), в соответствии со статьёй 611.2.1., будут з</w:t>
      </w:r>
      <w:r>
        <w:t>а</w:t>
      </w:r>
      <w:r>
        <w:t xml:space="preserve">чтены результаты, зафиксированные вспомогательной системой электронного хронометрирования (система В). </w:t>
      </w:r>
      <w:proofErr w:type="gramStart"/>
      <w:r>
        <w:t>На Зимних олимпи</w:t>
      </w:r>
      <w:r>
        <w:t>й</w:t>
      </w:r>
      <w:r>
        <w:t>ских играх, Чемпионатах мира ФИС по горнолыжному спорту и Ку</w:t>
      </w:r>
      <w:r>
        <w:t>б</w:t>
      </w:r>
      <w:r>
        <w:t>ках мира ФИС обязательно использование синхронизированной с</w:t>
      </w:r>
      <w:r>
        <w:t>и</w:t>
      </w:r>
      <w:r>
        <w:t>стемы электронного хронометрирования с выводом результатов на печать, подсоединённой к стартовым воротам и фотоэлементам на финише.</w:t>
      </w:r>
      <w:proofErr w:type="gramEnd"/>
    </w:p>
    <w:p w:rsidR="00E71390" w:rsidRDefault="00E71390" w:rsidP="00E71390">
      <w:pPr>
        <w:pStyle w:val="af4"/>
      </w:pPr>
      <w:r>
        <w:t>В случае сбоя в системе электронного хронометрирования между стартом и финишем вспомогательная система позволит произвести расчёт времени с точностью до сотых долей секунды.</w:t>
      </w:r>
    </w:p>
    <w:p w:rsidR="00E71390" w:rsidRDefault="00E71390" w:rsidP="00E71390">
      <w:pPr>
        <w:pStyle w:val="af4"/>
      </w:pPr>
      <w:r>
        <w:t xml:space="preserve">В случае, когда невозможно рассчитать общее время участника на основании данных системы </w:t>
      </w:r>
      <w:r>
        <w:rPr>
          <w:lang w:val="en-US"/>
        </w:rPr>
        <w:t>A</w:t>
      </w:r>
      <w:r>
        <w:t xml:space="preserve"> или системы </w:t>
      </w:r>
      <w:r>
        <w:rPr>
          <w:lang w:val="en-US"/>
        </w:rPr>
        <w:t>B</w:t>
      </w:r>
      <w:r>
        <w:t xml:space="preserve">, учитывается время, полученное </w:t>
      </w:r>
      <w:proofErr w:type="gramStart"/>
      <w:r>
        <w:t>ручным</w:t>
      </w:r>
      <w:proofErr w:type="gramEnd"/>
      <w:r>
        <w:t xml:space="preserve"> хронометрированием согласно статье 611.3.2.1.</w:t>
      </w:r>
    </w:p>
    <w:p w:rsidR="00E71390" w:rsidRDefault="00E71390" w:rsidP="00E71390">
      <w:pPr>
        <w:pStyle w:val="26"/>
        <w:rPr>
          <w:i w:val="0"/>
        </w:rPr>
      </w:pPr>
      <w:r>
        <w:lastRenderedPageBreak/>
        <w:t>611.3.2.1.</w:t>
      </w:r>
      <w:r>
        <w:tab/>
        <w:t xml:space="preserve">Использование результатов, полученных </w:t>
      </w:r>
      <w:proofErr w:type="gramStart"/>
      <w:r>
        <w:t>ручным</w:t>
      </w:r>
      <w:proofErr w:type="gramEnd"/>
      <w:r>
        <w:t xml:space="preserve"> хронометрир</w:t>
      </w:r>
      <w:r>
        <w:t>о</w:t>
      </w:r>
      <w:r>
        <w:t>ванием</w:t>
      </w:r>
    </w:p>
    <w:p w:rsidR="00E71390" w:rsidRDefault="00E71390" w:rsidP="00E71390">
      <w:pPr>
        <w:pStyle w:val="af4"/>
      </w:pPr>
      <w:r>
        <w:t xml:space="preserve">Результаты </w:t>
      </w:r>
      <w:proofErr w:type="gramStart"/>
      <w:r>
        <w:t>ручного</w:t>
      </w:r>
      <w:proofErr w:type="gramEnd"/>
      <w:r>
        <w:t xml:space="preserve"> хронометрирования могут использоваться в официальных результатах после корректировки.</w:t>
      </w:r>
    </w:p>
    <w:p w:rsidR="00E71390" w:rsidRDefault="00E71390" w:rsidP="00E71390">
      <w:pPr>
        <w:pStyle w:val="af4"/>
      </w:pPr>
      <w:r>
        <w:t>Расчёт корректировки:</w:t>
      </w:r>
    </w:p>
    <w:p w:rsidR="00E71390" w:rsidRDefault="00E71390" w:rsidP="00E71390">
      <w:pPr>
        <w:pStyle w:val="af4"/>
      </w:pPr>
      <w:r>
        <w:t>Необходимо рассчитать разницу между временем, зафиксирова</w:t>
      </w:r>
      <w:r>
        <w:t>н</w:t>
      </w:r>
      <w:r>
        <w:t>ным в результате ручного хронометрирования и временем, получе</w:t>
      </w:r>
      <w:r>
        <w:t>н</w:t>
      </w:r>
      <w:r>
        <w:t>ным путём электронного хронометрирования для пяти участников, стартовавших до неполадок в системе хронометрирования, а затем для пяти (при необходимости - десяти) участников, стартовавших непосредственно после устранения неполадок.</w:t>
      </w:r>
    </w:p>
    <w:p w:rsidR="00E71390" w:rsidRDefault="00E71390" w:rsidP="00E71390">
      <w:pPr>
        <w:pStyle w:val="af4"/>
      </w:pPr>
      <w:r>
        <w:t>Суммировав полученные в результате вычитания данные для 10 участников, результат надо разделить на 10 с округлением вверх или вниз, чтобы получить погрешность, которую необходимо прим</w:t>
      </w:r>
      <w:r>
        <w:t>е</w:t>
      </w:r>
      <w:r>
        <w:t>нить (вычесть) к результатам ручного хронометрирования участника, оставшегося без результатов электронного хронометрирования.</w:t>
      </w:r>
    </w:p>
    <w:p w:rsidR="00E71390" w:rsidRDefault="00E71390" w:rsidP="00E71390">
      <w:pPr>
        <w:pStyle w:val="af8"/>
      </w:pPr>
      <w:r>
        <w:t>611.3.2.2.</w:t>
      </w:r>
      <w:r>
        <w:tab/>
        <w:t>Система фотофиниша может быть использована для определения времени финиша спортсмена. В случае сбоя системы "А" и системы "</w:t>
      </w:r>
      <w:proofErr w:type="gramStart"/>
      <w:r>
        <w:t>В</w:t>
      </w:r>
      <w:proofErr w:type="gramEnd"/>
      <w:r>
        <w:t>" при котором спортсмен был зафиксирован системой фотофин</w:t>
      </w:r>
      <w:r>
        <w:t>и</w:t>
      </w:r>
      <w:r>
        <w:t xml:space="preserve">ша, время с системы фотофиниша может быть использовано вместо ручного хронометрирования с применением корректировки. </w:t>
      </w:r>
      <w:proofErr w:type="gramStart"/>
      <w:r>
        <w:t>Корре</w:t>
      </w:r>
      <w:r>
        <w:t>к</w:t>
      </w:r>
      <w:r>
        <w:t>тировка представляет собой разницу между временами, полученн</w:t>
      </w:r>
      <w:r>
        <w:t>ы</w:t>
      </w:r>
      <w:r>
        <w:t>ми от системы фотофиниша и временами с электронного хрономе</w:t>
      </w:r>
      <w:r>
        <w:t>т</w:t>
      </w:r>
      <w:r>
        <w:t>рирования (по возможности) от трёх спортсменов до пропущенного времени.</w:t>
      </w:r>
      <w:proofErr w:type="gramEnd"/>
      <w:r>
        <w:t xml:space="preserve"> Если нет трёх предшествующих финишировавших спорт</w:t>
      </w:r>
      <w:r>
        <w:t>с</w:t>
      </w:r>
      <w:r>
        <w:t>менов, используются времена спортсмена (спортсменов), финиш</w:t>
      </w:r>
      <w:r>
        <w:t>и</w:t>
      </w:r>
      <w:r>
        <w:t>ровавших непосредственно после спортсмена с пропущенным вр</w:t>
      </w:r>
      <w:r>
        <w:t>е</w:t>
      </w:r>
      <w:r>
        <w:t>менем.</w:t>
      </w:r>
    </w:p>
    <w:p w:rsidR="00E71390" w:rsidRDefault="00E71390" w:rsidP="00E71390">
      <w:pPr>
        <w:pStyle w:val="af4"/>
      </w:pPr>
      <w:r>
        <w:t>Сумма трёх (или менее) разниц времён усредняется делением на три (или менее) и применяется к расчёту времени спортсмена, у к</w:t>
      </w:r>
      <w:r>
        <w:t>о</w:t>
      </w:r>
      <w:r>
        <w:t>торого пропущено электронное время.</w:t>
      </w:r>
    </w:p>
    <w:p w:rsidR="00E71390" w:rsidRDefault="00E71390" w:rsidP="00E71390">
      <w:pPr>
        <w:pStyle w:val="af4"/>
      </w:pPr>
      <w:r>
        <w:t>Время фотофиниша применяется тогда, когда любая часть тела спортсмена пересекла финишную линию.</w:t>
      </w:r>
    </w:p>
    <w:p w:rsidR="00E71390" w:rsidRPr="004409B5" w:rsidRDefault="00E71390" w:rsidP="00E71390">
      <w:pPr>
        <w:pStyle w:val="af4"/>
      </w:pPr>
      <w:r>
        <w:t xml:space="preserve">Результат, полученный с </w:t>
      </w:r>
      <w:proofErr w:type="gramStart"/>
      <w:r>
        <w:t>применение</w:t>
      </w:r>
      <w:r w:rsidR="00E82121">
        <w:t>м</w:t>
      </w:r>
      <w:proofErr w:type="gramEnd"/>
      <w:r>
        <w:t xml:space="preserve"> таким образом фотоф</w:t>
      </w:r>
      <w:r>
        <w:t>и</w:t>
      </w:r>
      <w:r>
        <w:t>ниша, предоставляется только жюри.</w:t>
      </w:r>
    </w:p>
    <w:p w:rsidR="00E71390" w:rsidRDefault="00E71390" w:rsidP="00E71390">
      <w:pPr>
        <w:pStyle w:val="af8"/>
      </w:pPr>
      <w:r>
        <w:t>611.3.3.</w:t>
      </w:r>
      <w:r>
        <w:tab/>
        <w:t>Официальные записи хронометрирования с печатающего устройства передаются техническому делегату для контроля.</w:t>
      </w:r>
    </w:p>
    <w:p w:rsidR="00E71390" w:rsidRDefault="00E71390" w:rsidP="00E71390">
      <w:pPr>
        <w:pStyle w:val="af4"/>
      </w:pPr>
      <w:r>
        <w:t>Они будут храниться у организатора соревнований до официал</w:t>
      </w:r>
      <w:r>
        <w:t>ь</w:t>
      </w:r>
      <w:r>
        <w:t>ного одобрения результатов соревнований или до окончания ра</w:t>
      </w:r>
      <w:r>
        <w:t>с</w:t>
      </w:r>
      <w:r>
        <w:t>смотрения апелляций относительно результатов хронометриров</w:t>
      </w:r>
      <w:r>
        <w:t>а</w:t>
      </w:r>
      <w:r>
        <w:t>ния или соревнований в целом.</w:t>
      </w:r>
    </w:p>
    <w:p w:rsidR="00E71390" w:rsidRDefault="00E71390" w:rsidP="00E71390">
      <w:pPr>
        <w:pStyle w:val="af4"/>
      </w:pPr>
      <w:r>
        <w:t>Технический отчёт о хронометрировании, как предписано ФИС, должен быть представлен одновременно с результатами соревнов</w:t>
      </w:r>
      <w:r>
        <w:t>а</w:t>
      </w:r>
      <w:r>
        <w:t>ний. Он должен быть проверен и подписан руководителем службы хронометрирования, а затем проверен и подписан техническим д</w:t>
      </w:r>
      <w:r>
        <w:t>е</w:t>
      </w:r>
      <w:r>
        <w:t>легатом. Все записи с системы</w:t>
      </w:r>
      <w:proofErr w:type="gramStart"/>
      <w:r>
        <w:t xml:space="preserve"> А</w:t>
      </w:r>
      <w:proofErr w:type="gramEnd"/>
      <w:r>
        <w:t>, системы В, а также результаты ручного хронометрирования должны храниться в Организационном комитете соревнований в течение 3 (трёх) месяцев со дня окончания соревнований или до момента решения всех споров относительно результатов хронометрирования или соревнований в целом.</w:t>
      </w:r>
    </w:p>
    <w:p w:rsidR="00E71390" w:rsidRDefault="00E71390" w:rsidP="00E71390">
      <w:pPr>
        <w:pStyle w:val="af8"/>
      </w:pPr>
      <w:r>
        <w:lastRenderedPageBreak/>
        <w:t>611.3.4.</w:t>
      </w:r>
      <w:r>
        <w:tab/>
        <w:t>Если устройство автоматического хронометрирования позволяет осуществлять ручной ввод или исправления результатов хрономе</w:t>
      </w:r>
      <w:r>
        <w:t>т</w:t>
      </w:r>
      <w:r>
        <w:t>рирования, на всех документах с результатами хронометрирования должны печататься особые значки (звёздочки или иные обознач</w:t>
      </w:r>
      <w:r>
        <w:t>е</w:t>
      </w:r>
      <w:r>
        <w:t>ния) для указания на любые внесённые изменения.</w:t>
      </w:r>
    </w:p>
    <w:p w:rsidR="00E71390" w:rsidRDefault="00E71390" w:rsidP="00E71390">
      <w:pPr>
        <w:pStyle w:val="af8"/>
      </w:pPr>
      <w:r>
        <w:t>611.3.5.</w:t>
      </w:r>
      <w:r>
        <w:tab/>
        <w:t>Компьютерное программное обеспечение, которое рассчитывает разность между временем старта и временем финиша участника должно соответствовать по точности используемому для фиксации времени оборудованию.</w:t>
      </w:r>
    </w:p>
    <w:p w:rsidR="00E71390" w:rsidRDefault="00E71390" w:rsidP="00E71390">
      <w:pPr>
        <w:pStyle w:val="13"/>
      </w:pPr>
      <w:r>
        <w:t>611.4.</w:t>
      </w:r>
      <w:r>
        <w:tab/>
        <w:t>Частная аппаратура команд для хронометрирования и измер</w:t>
      </w:r>
      <w:r>
        <w:t>е</w:t>
      </w:r>
      <w:r>
        <w:t>ния скорости</w:t>
      </w:r>
    </w:p>
    <w:p w:rsidR="00E71390" w:rsidRDefault="00E71390" w:rsidP="00E71390">
      <w:pPr>
        <w:pStyle w:val="af4"/>
      </w:pPr>
      <w:r>
        <w:t>Все запросы на установку такой аппаратуры должны поступить в жюри от руководителя команды. Жюри принимает решение о разр</w:t>
      </w:r>
      <w:r>
        <w:t>е</w:t>
      </w:r>
      <w:r>
        <w:t>шении установки. На Зимних олимпийских играх, Чемпионатах мира ФИС по горнолыжному спорту и Кубках мира ФИС разрешается и</w:t>
      </w:r>
      <w:r>
        <w:t>с</w:t>
      </w:r>
      <w:r>
        <w:t>пользовать только оборудование, установленное организаторами.</w:t>
      </w:r>
    </w:p>
    <w:p w:rsidR="00E71390" w:rsidRDefault="00E71390" w:rsidP="00E71390">
      <w:pPr>
        <w:pStyle w:val="12"/>
      </w:pPr>
      <w:bookmarkStart w:id="127" w:name="_Toc12304071"/>
      <w:bookmarkStart w:id="128" w:name="_Toc12305123"/>
      <w:bookmarkStart w:id="129" w:name="_Toc471642379"/>
      <w:r>
        <w:t>612.</w:t>
      </w:r>
      <w:r>
        <w:tab/>
        <w:t>Официальные лица на старте и финише</w:t>
      </w:r>
      <w:bookmarkEnd w:id="127"/>
      <w:bookmarkEnd w:id="128"/>
      <w:bookmarkEnd w:id="129"/>
    </w:p>
    <w:p w:rsidR="00E71390" w:rsidRDefault="00E71390" w:rsidP="00E71390">
      <w:pPr>
        <w:pStyle w:val="13"/>
      </w:pPr>
      <w:r>
        <w:t>612.1.</w:t>
      </w:r>
      <w:r>
        <w:tab/>
        <w:t>Стартер</w:t>
      </w:r>
    </w:p>
    <w:p w:rsidR="00E71390" w:rsidRDefault="00E71390" w:rsidP="00E71390">
      <w:pPr>
        <w:pStyle w:val="af4"/>
      </w:pPr>
      <w:r>
        <w:t>Стартер должен синхронизировать свои часы с часами помощника стартера и по телефону или рации с часами руководителя службы хронометрирования в течение 10 минут до старта.</w:t>
      </w:r>
    </w:p>
    <w:p w:rsidR="00E71390" w:rsidRDefault="00E71390" w:rsidP="00E71390">
      <w:pPr>
        <w:pStyle w:val="af4"/>
      </w:pPr>
      <w:r>
        <w:t>Стартер ответственен за предупредительный сигнал и стартовую команду, а также за соблюдение временного интервала между этими сигналами.</w:t>
      </w:r>
    </w:p>
    <w:p w:rsidR="00E71390" w:rsidRDefault="00E71390" w:rsidP="00E71390">
      <w:pPr>
        <w:pStyle w:val="af4"/>
      </w:pPr>
      <w:r>
        <w:t>Он поручает контроль над участниками соревнований помощнику стартера.</w:t>
      </w:r>
    </w:p>
    <w:p w:rsidR="00E71390" w:rsidRDefault="00E71390" w:rsidP="00E71390">
      <w:pPr>
        <w:pStyle w:val="13"/>
      </w:pPr>
      <w:r>
        <w:t>612.2.</w:t>
      </w:r>
      <w:r>
        <w:tab/>
        <w:t>Помощник стартера</w:t>
      </w:r>
    </w:p>
    <w:p w:rsidR="00E71390" w:rsidRDefault="00E71390" w:rsidP="00E71390">
      <w:pPr>
        <w:pStyle w:val="af4"/>
      </w:pPr>
      <w:r>
        <w:t>Помощник стартера ответственен за вызов на старт участников в соответствии с порядком старта.</w:t>
      </w:r>
    </w:p>
    <w:p w:rsidR="00E71390" w:rsidRDefault="00E71390" w:rsidP="00E71390">
      <w:pPr>
        <w:pStyle w:val="13"/>
      </w:pPr>
      <w:r>
        <w:t>612.3.</w:t>
      </w:r>
      <w:r>
        <w:tab/>
        <w:t>Секретарь на старте</w:t>
      </w:r>
    </w:p>
    <w:p w:rsidR="00E71390" w:rsidRDefault="00E71390" w:rsidP="00E71390">
      <w:pPr>
        <w:pStyle w:val="af4"/>
      </w:pPr>
      <w:r>
        <w:t>Секретарь на старте ответственен за запись фактического старт</w:t>
      </w:r>
      <w:r>
        <w:t>о</w:t>
      </w:r>
      <w:r>
        <w:t>вого времени участников.</w:t>
      </w:r>
    </w:p>
    <w:p w:rsidR="00E71390" w:rsidRDefault="00E71390" w:rsidP="00E71390">
      <w:pPr>
        <w:pStyle w:val="13"/>
      </w:pPr>
      <w:r>
        <w:t>612.4.</w:t>
      </w:r>
      <w:r>
        <w:tab/>
        <w:t>Руководитель службы хронометрирования</w:t>
      </w:r>
    </w:p>
    <w:p w:rsidR="00E71390" w:rsidRDefault="00E71390" w:rsidP="00E71390">
      <w:pPr>
        <w:pStyle w:val="af4"/>
      </w:pPr>
      <w:r>
        <w:t>Руководитель службы хронометрирования ответственен за то</w:t>
      </w:r>
      <w:r>
        <w:t>ч</w:t>
      </w:r>
      <w:r>
        <w:t>ность хронометрирования. Он синхронизирует свои часы со старт</w:t>
      </w:r>
      <w:r>
        <w:t>е</w:t>
      </w:r>
      <w:r>
        <w:t>ром непосредственно перед соревнованиями и сразу после их око</w:t>
      </w:r>
      <w:r>
        <w:t>н</w:t>
      </w:r>
      <w:r>
        <w:t>чания как можно быстрее.</w:t>
      </w:r>
    </w:p>
    <w:p w:rsidR="00E71390" w:rsidRDefault="00E71390" w:rsidP="00E71390">
      <w:pPr>
        <w:pStyle w:val="af4"/>
      </w:pPr>
      <w:r>
        <w:t>Он должен как можно быстрее объявлять неофициальные резул</w:t>
      </w:r>
      <w:r>
        <w:t>ь</w:t>
      </w:r>
      <w:r>
        <w:t>таты на табло.</w:t>
      </w:r>
    </w:p>
    <w:p w:rsidR="00E71390" w:rsidRDefault="00E71390" w:rsidP="00E71390">
      <w:pPr>
        <w:pStyle w:val="af4"/>
      </w:pPr>
      <w:proofErr w:type="gramStart"/>
      <w:r>
        <w:t>В случае отказа аппаратуры для электронного хронометрирования руководитель службы хронометрирования должен немедленно св</w:t>
      </w:r>
      <w:r>
        <w:t>я</w:t>
      </w:r>
      <w:r>
        <w:t>заться с судьёй на старте и техническим делегатом.</w:t>
      </w:r>
      <w:proofErr w:type="gramEnd"/>
    </w:p>
    <w:p w:rsidR="00E71390" w:rsidRDefault="00E71390" w:rsidP="00E71390">
      <w:pPr>
        <w:pStyle w:val="13"/>
      </w:pPr>
      <w:r>
        <w:t>612.5.</w:t>
      </w:r>
      <w:r>
        <w:tab/>
        <w:t>Помощник хронометриста</w:t>
      </w:r>
    </w:p>
    <w:p w:rsidR="00E71390" w:rsidRDefault="00E71390" w:rsidP="00E71390">
      <w:pPr>
        <w:pStyle w:val="af4"/>
      </w:pPr>
      <w:r>
        <w:t>Два судьи-хронометриста работают с ручными хронометрами с</w:t>
      </w:r>
      <w:r>
        <w:t>о</w:t>
      </w:r>
      <w:r>
        <w:t>гласно ст. 611.2.2. Один из судей-хронометристов составляет по</w:t>
      </w:r>
      <w:r>
        <w:t>л</w:t>
      </w:r>
      <w:r>
        <w:t>ный протокол полученных времён всех участников соревнований.</w:t>
      </w:r>
    </w:p>
    <w:p w:rsidR="00E71390" w:rsidRDefault="00E71390" w:rsidP="00E71390">
      <w:pPr>
        <w:pStyle w:val="13"/>
      </w:pPr>
      <w:r>
        <w:lastRenderedPageBreak/>
        <w:t>612.6.</w:t>
      </w:r>
      <w:r>
        <w:tab/>
        <w:t>Контрольный пост на финише.</w:t>
      </w:r>
    </w:p>
    <w:p w:rsidR="00E71390" w:rsidRDefault="00E71390" w:rsidP="00E71390">
      <w:pPr>
        <w:pStyle w:val="af4"/>
      </w:pPr>
      <w:r>
        <w:t>Контрольный пост на финише выполняет следующие функции:</w:t>
      </w:r>
    </w:p>
    <w:p w:rsidR="00E71390" w:rsidRDefault="00E71390" w:rsidP="00E71390">
      <w:pPr>
        <w:pStyle w:val="a1"/>
      </w:pPr>
      <w:r>
        <w:t>наблюдение за участком трассы между последними воротами и финишем;</w:t>
      </w:r>
    </w:p>
    <w:p w:rsidR="00E71390" w:rsidRDefault="00E71390" w:rsidP="00E71390">
      <w:pPr>
        <w:pStyle w:val="a1"/>
      </w:pPr>
      <w:r>
        <w:t>наблюдение за правильным пересечением линии финиша;</w:t>
      </w:r>
    </w:p>
    <w:p w:rsidR="00E71390" w:rsidRDefault="00E71390" w:rsidP="00E71390">
      <w:pPr>
        <w:pStyle w:val="a1"/>
      </w:pPr>
      <w:r>
        <w:t>регистрация очерёдности финиша всех участников, закончи</w:t>
      </w:r>
      <w:r>
        <w:t>в</w:t>
      </w:r>
      <w:r>
        <w:t>ших прохождение трассы.</w:t>
      </w:r>
    </w:p>
    <w:p w:rsidR="00E71390" w:rsidRDefault="00E71390" w:rsidP="00E71390">
      <w:pPr>
        <w:pStyle w:val="13"/>
      </w:pPr>
      <w:r>
        <w:t>612.7.</w:t>
      </w:r>
      <w:r>
        <w:tab/>
        <w:t>Руководитель бюро по подсчёту результатов</w:t>
      </w:r>
    </w:p>
    <w:p w:rsidR="00E71390" w:rsidRDefault="00E71390" w:rsidP="00E71390">
      <w:pPr>
        <w:pStyle w:val="af4"/>
      </w:pPr>
      <w:r>
        <w:t>Руководитель бюро по подсчёту результатов ответственен за быстрый и точный подсчёт результатов.</w:t>
      </w:r>
    </w:p>
    <w:p w:rsidR="00E71390" w:rsidRDefault="00E71390" w:rsidP="00E71390">
      <w:pPr>
        <w:pStyle w:val="af4"/>
      </w:pPr>
      <w:r>
        <w:t>Он отвечает за немедленное размножение протоколов с неоф</w:t>
      </w:r>
      <w:r>
        <w:t>и</w:t>
      </w:r>
      <w:r>
        <w:t>циальными результатами и возможно быстрое опубликование оф</w:t>
      </w:r>
      <w:r>
        <w:t>и</w:t>
      </w:r>
      <w:r>
        <w:t>циальных результатов по истечении сроков подачи протестов или после рассмотрения всех протестов.</w:t>
      </w:r>
    </w:p>
    <w:p w:rsidR="00E71390" w:rsidRDefault="00E71390" w:rsidP="00E71390">
      <w:pPr>
        <w:pStyle w:val="12"/>
      </w:pPr>
      <w:bookmarkStart w:id="130" w:name="_Toc12304072"/>
      <w:bookmarkStart w:id="131" w:name="_Toc12305124"/>
      <w:bookmarkStart w:id="132" w:name="_Toc471642380"/>
      <w:r>
        <w:t>613.</w:t>
      </w:r>
      <w:r>
        <w:tab/>
        <w:t>Старт</w:t>
      </w:r>
      <w:bookmarkEnd w:id="130"/>
      <w:bookmarkEnd w:id="131"/>
      <w:bookmarkEnd w:id="132"/>
    </w:p>
    <w:p w:rsidR="00E71390" w:rsidRDefault="00E71390" w:rsidP="00E71390">
      <w:pPr>
        <w:pStyle w:val="13"/>
      </w:pPr>
      <w:r>
        <w:t>613.1.</w:t>
      </w:r>
      <w:r>
        <w:tab/>
        <w:t>Зона старта</w:t>
      </w:r>
    </w:p>
    <w:p w:rsidR="00E71390" w:rsidRDefault="00E71390" w:rsidP="00E71390">
      <w:pPr>
        <w:pStyle w:val="af4"/>
      </w:pPr>
      <w:r>
        <w:t>Зона старта должна быть огорожена. В ней, кроме стартующего спортсмена, разрешается находиться только одному сопровожда</w:t>
      </w:r>
      <w:r>
        <w:t>ю</w:t>
      </w:r>
      <w:r>
        <w:t>щему его тренеру и уполномоченным официальным лицам.</w:t>
      </w:r>
    </w:p>
    <w:p w:rsidR="00E71390" w:rsidRDefault="00E71390" w:rsidP="00E71390">
      <w:pPr>
        <w:pStyle w:val="af4"/>
      </w:pPr>
      <w:r>
        <w:t>Стартовая зона должна быть защищена от непогоды. Для трен</w:t>
      </w:r>
      <w:r>
        <w:t>е</w:t>
      </w:r>
      <w:r>
        <w:t>ров, руководителей команд, обслуживающего персонала и т. д. должно быть оборудовано специально огороженное место, где они без помех от зрителей могут заниматься подготовкой участников к старту. Для участников, ожидающих вызов на старт, также должно быть оборудовано соответствующее укрытие.</w:t>
      </w:r>
    </w:p>
    <w:p w:rsidR="00E71390" w:rsidRDefault="00E71390" w:rsidP="00E71390">
      <w:pPr>
        <w:pStyle w:val="af4"/>
      </w:pPr>
      <w:r>
        <w:t>Участник входит в стартовый домик с обеими лыжами без чехлов.</w:t>
      </w:r>
    </w:p>
    <w:p w:rsidR="00E71390" w:rsidRDefault="00E71390" w:rsidP="00E71390">
      <w:pPr>
        <w:pStyle w:val="13"/>
      </w:pPr>
      <w:r>
        <w:t>613.2.</w:t>
      </w:r>
      <w:r>
        <w:tab/>
        <w:t>Стартовая площадка</w:t>
      </w:r>
    </w:p>
    <w:p w:rsidR="00E71390" w:rsidRDefault="00E71390" w:rsidP="00E71390">
      <w:pPr>
        <w:pStyle w:val="af4"/>
      </w:pPr>
      <w:r>
        <w:t>Стартовая площадка должна быть подготовлена таким образом, чтобы участник имел возможность расслаблено стоять на линии старта и набрать полную скорость сразу же после старта.</w:t>
      </w:r>
    </w:p>
    <w:p w:rsidR="00E71390" w:rsidRDefault="00E71390" w:rsidP="00E71390">
      <w:pPr>
        <w:pStyle w:val="13"/>
      </w:pPr>
      <w:r>
        <w:t>613.3.</w:t>
      </w:r>
      <w:r>
        <w:tab/>
        <w:t>Выполнение старта</w:t>
      </w:r>
    </w:p>
    <w:p w:rsidR="00E71390" w:rsidRDefault="00E71390" w:rsidP="00E71390">
      <w:pPr>
        <w:pStyle w:val="af4"/>
      </w:pPr>
      <w:r>
        <w:t>Ни официальное лицо, ни лицо из обслуживающего персонала, которые могли бы дать преимущество на старте или помешать участнику, не должны находиться на старте сзади участника. Всякая посторонняя помощь запрещается. Стартер не должен касаться участника на старте. По команде стартера стартующий участник должен поставить свои палки перед стартовой линией или в спец</w:t>
      </w:r>
      <w:r>
        <w:t>и</w:t>
      </w:r>
      <w:r>
        <w:t>ально предусмотренное для них место. Участник может стартовать исключительно с помощью своих лыжных палок. Отталкивание от стартовых кольев или использование других вспомогательных средств запрещается.</w:t>
      </w:r>
    </w:p>
    <w:p w:rsidR="00E71390" w:rsidRDefault="00E71390" w:rsidP="00E71390">
      <w:pPr>
        <w:pStyle w:val="13"/>
      </w:pPr>
      <w:r>
        <w:t>613.4.</w:t>
      </w:r>
      <w:r>
        <w:tab/>
        <w:t>Стартовые команды</w:t>
      </w:r>
    </w:p>
    <w:p w:rsidR="00E71390" w:rsidRPr="00B30373" w:rsidRDefault="00E71390" w:rsidP="00E71390">
      <w:pPr>
        <w:pStyle w:val="af4"/>
      </w:pPr>
      <w:r>
        <w:t xml:space="preserve">За 10 секунд до старта стартер подаёт каждому участнику знак: «10 секунд!». За пять секунд до старта он начинает отсчёт: «5, 4, 3, 2, 1», а затем даёт стартовую команду «марш!» </w:t>
      </w:r>
      <w:proofErr w:type="gramStart"/>
      <w:r w:rsidRPr="00B30373">
        <w:t>(</w:t>
      </w:r>
      <w:r>
        <w:rPr>
          <w:lang w:val="en-GB"/>
        </w:rPr>
        <w:t>Go</w:t>
      </w:r>
      <w:r w:rsidRPr="00B30373">
        <w:t>!</w:t>
      </w:r>
      <w:proofErr w:type="gramEnd"/>
      <w:r w:rsidRPr="00B30373">
        <w:t xml:space="preserve"> - </w:t>
      </w:r>
      <w:r w:rsidRPr="004D7612">
        <w:rPr>
          <w:lang w:val="fr-FR"/>
        </w:rPr>
        <w:t>Partez</w:t>
      </w:r>
      <w:r w:rsidRPr="00B30373">
        <w:t xml:space="preserve">! </w:t>
      </w:r>
      <w:proofErr w:type="gramStart"/>
      <w:r w:rsidRPr="00B30373">
        <w:t xml:space="preserve">– </w:t>
      </w:r>
      <w:r>
        <w:rPr>
          <w:lang w:val="en-GB"/>
        </w:rPr>
        <w:t>Los</w:t>
      </w:r>
      <w:r w:rsidRPr="00B30373">
        <w:t>!).</w:t>
      </w:r>
      <w:proofErr w:type="gramEnd"/>
    </w:p>
    <w:p w:rsidR="00E71390" w:rsidRDefault="00E71390" w:rsidP="00E71390">
      <w:pPr>
        <w:pStyle w:val="af4"/>
      </w:pPr>
      <w:r>
        <w:t>(Для соревнований по слалому см. ст. 805.3)</w:t>
      </w:r>
    </w:p>
    <w:p w:rsidR="00E71390" w:rsidRDefault="00E71390" w:rsidP="00E71390">
      <w:pPr>
        <w:pStyle w:val="af4"/>
      </w:pPr>
      <w:r>
        <w:t>Если имеется возможность, должен использоваться автоматич</w:t>
      </w:r>
      <w:r>
        <w:t>е</w:t>
      </w:r>
      <w:r>
        <w:t>ский звуковой сигнал. Стартер даёт возможность участнику видеть стартовые часы.</w:t>
      </w:r>
    </w:p>
    <w:p w:rsidR="00E71390" w:rsidRDefault="00E71390" w:rsidP="00E71390">
      <w:pPr>
        <w:pStyle w:val="13"/>
      </w:pPr>
      <w:r>
        <w:lastRenderedPageBreak/>
        <w:t>613.5.</w:t>
      </w:r>
      <w:r>
        <w:tab/>
        <w:t>Хронометрирование на старте</w:t>
      </w:r>
    </w:p>
    <w:p w:rsidR="00E71390" w:rsidRDefault="00E71390" w:rsidP="00E71390">
      <w:pPr>
        <w:pStyle w:val="af4"/>
      </w:pPr>
      <w:r>
        <w:t>Стартовое устройство должно отметить точное время пересеч</w:t>
      </w:r>
      <w:r>
        <w:t>е</w:t>
      </w:r>
      <w:r>
        <w:t>ния участником стартовой линии голенью.</w:t>
      </w:r>
    </w:p>
    <w:p w:rsidR="00E71390" w:rsidRDefault="00E71390" w:rsidP="00E71390">
      <w:pPr>
        <w:pStyle w:val="13"/>
      </w:pPr>
      <w:r>
        <w:t>613.6.</w:t>
      </w:r>
      <w:r>
        <w:tab/>
        <w:t>Опоздание на старт</w:t>
      </w:r>
    </w:p>
    <w:p w:rsidR="00E71390" w:rsidRDefault="00E71390" w:rsidP="00E71390">
      <w:pPr>
        <w:pStyle w:val="af4"/>
      </w:pPr>
      <w:r>
        <w:t>Участник, который не готов вовремя стартовать, подвергается санкциям. Судья на старте может, однако, извинить такое опоздание, если, по его мнению, оно было следствием форс-мажора.</w:t>
      </w:r>
    </w:p>
    <w:p w:rsidR="00E71390" w:rsidRDefault="00E71390" w:rsidP="00E71390">
      <w:pPr>
        <w:pStyle w:val="af4"/>
      </w:pPr>
      <w:r>
        <w:t>Например, поломка инвентаря у участника или небольшое нед</w:t>
      </w:r>
      <w:r>
        <w:t>о</w:t>
      </w:r>
      <w:r>
        <w:t>могание не являются форс-мажором.</w:t>
      </w:r>
    </w:p>
    <w:p w:rsidR="00E71390" w:rsidRDefault="00E71390" w:rsidP="00E71390">
      <w:pPr>
        <w:pStyle w:val="af4"/>
      </w:pPr>
      <w:r>
        <w:t>В случае сомнений судья на старте может разрешить старт усло</w:t>
      </w:r>
      <w:r>
        <w:t>в</w:t>
      </w:r>
      <w:r>
        <w:t>но.</w:t>
      </w:r>
    </w:p>
    <w:p w:rsidR="00E71390" w:rsidRDefault="00E71390" w:rsidP="00E71390">
      <w:pPr>
        <w:pStyle w:val="af8"/>
      </w:pPr>
      <w:r>
        <w:t>613.6.1.</w:t>
      </w:r>
      <w:r>
        <w:tab/>
        <w:t>Судья на старте принимает все относящиеся к старту решения после совещания с жюри (согласно статьям 613.6.2 и 613.6.3), и отмечает стартовые номера и фамилии участников, которые из-за опоздания на старт не были допущены к старту или, несмотря на опоздание, были допущены на старт или которым разрешили стартовать усло</w:t>
      </w:r>
      <w:r>
        <w:t>в</w:t>
      </w:r>
      <w:r>
        <w:t>но.</w:t>
      </w:r>
    </w:p>
    <w:p w:rsidR="00E71390" w:rsidRDefault="00E71390" w:rsidP="00E71390">
      <w:pPr>
        <w:pStyle w:val="af8"/>
      </w:pPr>
      <w:r>
        <w:t>613.6.2.</w:t>
      </w:r>
      <w:r>
        <w:tab/>
        <w:t>При фиксированном времени старта опоздавший участник, после того как он сообщил об этом судье на старте, может стартовать в с</w:t>
      </w:r>
      <w:r>
        <w:t>о</w:t>
      </w:r>
      <w:r>
        <w:t>ответствии с решением судьи на старте в фиксированном стартовом интервале. Стартер сообщает жюри, когда (после какого стартового номера) стартует опоздавший участник.</w:t>
      </w:r>
    </w:p>
    <w:p w:rsidR="00E71390" w:rsidRDefault="00E71390" w:rsidP="00E71390">
      <w:pPr>
        <w:pStyle w:val="af8"/>
      </w:pPr>
      <w:r>
        <w:t>613.6.3.</w:t>
      </w:r>
      <w:r>
        <w:tab/>
        <w:t>В случае не фиксированного времени старта опоздавший участник стартует в соответствии со статьёй 805.3. Стартер сообщает жюри, когда (после какого стартового номера) стартует опоздавший учас</w:t>
      </w:r>
      <w:r>
        <w:t>т</w:t>
      </w:r>
      <w:r>
        <w:t>ник.</w:t>
      </w:r>
    </w:p>
    <w:p w:rsidR="00E71390" w:rsidRDefault="00E71390" w:rsidP="00E71390">
      <w:pPr>
        <w:pStyle w:val="13"/>
      </w:pPr>
      <w:r>
        <w:t>613.7.</w:t>
      </w:r>
      <w:r>
        <w:tab/>
        <w:t>Правильный старт и фальстарт</w:t>
      </w:r>
    </w:p>
    <w:p w:rsidR="00E71390" w:rsidRDefault="00E71390" w:rsidP="00E71390">
      <w:pPr>
        <w:pStyle w:val="af4"/>
      </w:pPr>
      <w:r>
        <w:t>На соревнованиях с фиксированным временем старта участник должен стартовать по стартовому сигналу. Время старта действ</w:t>
      </w:r>
      <w:r>
        <w:t>и</w:t>
      </w:r>
      <w:r>
        <w:t>тельно, если пересечение стартовой линии происходит в следующем интервале времени: за 5 секунд до и 5 секунд после официального времени старта. Участник, который не стартовал в этом промежутке времени, дисквалифицируется.</w:t>
      </w:r>
    </w:p>
    <w:p w:rsidR="00E71390" w:rsidRDefault="00E71390" w:rsidP="00E71390">
      <w:pPr>
        <w:pStyle w:val="af4"/>
      </w:pPr>
      <w:r>
        <w:t>Судья на старте должен сообщать рефери стартовые номера и фамилии участников, которые допустили фальстарт или нарушили правила старта.</w:t>
      </w:r>
    </w:p>
    <w:p w:rsidR="00E71390" w:rsidRDefault="00E71390" w:rsidP="00E71390">
      <w:pPr>
        <w:pStyle w:val="12"/>
      </w:pPr>
      <w:bookmarkStart w:id="133" w:name="_Toc12304073"/>
      <w:bookmarkStart w:id="134" w:name="_Toc12305125"/>
      <w:bookmarkStart w:id="135" w:name="_Toc471642381"/>
      <w:r>
        <w:t>614.</w:t>
      </w:r>
      <w:r>
        <w:tab/>
        <w:t>Трасса и проведение соревнований</w:t>
      </w:r>
      <w:bookmarkEnd w:id="133"/>
      <w:bookmarkEnd w:id="134"/>
      <w:bookmarkEnd w:id="135"/>
    </w:p>
    <w:p w:rsidR="00E71390" w:rsidRDefault="00E71390" w:rsidP="00E71390">
      <w:pPr>
        <w:pStyle w:val="13"/>
      </w:pPr>
      <w:r>
        <w:t>614.1.</w:t>
      </w:r>
      <w:r>
        <w:tab/>
        <w:t>Трасса</w:t>
      </w:r>
    </w:p>
    <w:p w:rsidR="00E71390" w:rsidRDefault="00E71390" w:rsidP="00E71390">
      <w:pPr>
        <w:pStyle w:val="26"/>
      </w:pPr>
      <w:r>
        <w:t>614.1.1.</w:t>
      </w:r>
      <w:r>
        <w:tab/>
        <w:t>Технические составные части трассы</w:t>
      </w:r>
    </w:p>
    <w:p w:rsidR="00E71390" w:rsidRDefault="00E71390" w:rsidP="00E71390">
      <w:pPr>
        <w:pStyle w:val="af4"/>
      </w:pPr>
      <w:r>
        <w:t>Оборудование на старте и финише, телевизионные вышки, изм</w:t>
      </w:r>
      <w:r>
        <w:t>е</w:t>
      </w:r>
      <w:r>
        <w:t>рительное оборудование, устройства для размещения рекламы спонсоров, и т. д. являются необходимым оборудованием при пр</w:t>
      </w:r>
      <w:r>
        <w:t>о</w:t>
      </w:r>
      <w:r>
        <w:t>ведении соревнований</w:t>
      </w:r>
    </w:p>
    <w:p w:rsidR="00E71390" w:rsidRDefault="00E71390" w:rsidP="00E71390">
      <w:pPr>
        <w:pStyle w:val="26"/>
      </w:pPr>
      <w:r>
        <w:t>614.1.2.</w:t>
      </w:r>
      <w:r>
        <w:tab/>
        <w:t>Постановка трассы</w:t>
      </w:r>
    </w:p>
    <w:p w:rsidR="00E71390" w:rsidRDefault="00E71390" w:rsidP="00E71390">
      <w:pPr>
        <w:pStyle w:val="26"/>
      </w:pPr>
      <w:r>
        <w:t>614.1.2.1.</w:t>
      </w:r>
      <w:r>
        <w:tab/>
        <w:t>Помощь при постановке трассы.</w:t>
      </w:r>
    </w:p>
    <w:p w:rsidR="00E71390" w:rsidRDefault="00E71390" w:rsidP="00E71390">
      <w:pPr>
        <w:pStyle w:val="af4"/>
      </w:pPr>
      <w:r>
        <w:t>В помощь постановщику трассы должна быть предоставлена те</w:t>
      </w:r>
      <w:r>
        <w:t>х</w:t>
      </w:r>
      <w:r>
        <w:t xml:space="preserve">ническая поддержка в срок, определяемый жюри, с тем, чтобы он </w:t>
      </w:r>
      <w:r>
        <w:lastRenderedPageBreak/>
        <w:t>имел возможность сосредоточиться собственно на постановке тра</w:t>
      </w:r>
      <w:r>
        <w:t>с</w:t>
      </w:r>
      <w:r>
        <w:t>сы, а не отвлекался на сбор древков и прочее.</w:t>
      </w:r>
    </w:p>
    <w:p w:rsidR="00E71390" w:rsidRDefault="00E71390" w:rsidP="00E71390">
      <w:pPr>
        <w:pStyle w:val="af4"/>
      </w:pPr>
      <w:r>
        <w:t>Комендант соревнований должен предоставить в нужном колич</w:t>
      </w:r>
      <w:r>
        <w:t>е</w:t>
      </w:r>
      <w:r>
        <w:t>стве следующие материалы:</w:t>
      </w:r>
    </w:p>
    <w:p w:rsidR="00E71390" w:rsidRDefault="00E71390" w:rsidP="00E71390">
      <w:pPr>
        <w:pStyle w:val="a1"/>
      </w:pPr>
      <w:r>
        <w:t>необходимое количество слаломных древков синего и красн</w:t>
      </w:r>
      <w:r>
        <w:t>о</w:t>
      </w:r>
      <w:r>
        <w:t>го цветов;</w:t>
      </w:r>
    </w:p>
    <w:p w:rsidR="00E71390" w:rsidRDefault="00E71390" w:rsidP="00E71390">
      <w:pPr>
        <w:pStyle w:val="a1"/>
      </w:pPr>
      <w:r>
        <w:t>соответствующее количество флагов, разложенных по цветам;</w:t>
      </w:r>
    </w:p>
    <w:p w:rsidR="00E71390" w:rsidRDefault="00E71390" w:rsidP="00E71390">
      <w:pPr>
        <w:pStyle w:val="a1"/>
      </w:pPr>
      <w:r>
        <w:t>буры, молотки, сверла, клинья и т. д.;</w:t>
      </w:r>
    </w:p>
    <w:p w:rsidR="00E71390" w:rsidRDefault="00E71390" w:rsidP="00E71390">
      <w:pPr>
        <w:pStyle w:val="a1"/>
      </w:pPr>
      <w:r>
        <w:t>достаточное количество бирок с номерами для маркировки ворот;</w:t>
      </w:r>
    </w:p>
    <w:p w:rsidR="00E71390" w:rsidRDefault="00E71390" w:rsidP="00E71390">
      <w:pPr>
        <w:pStyle w:val="a1"/>
      </w:pPr>
      <w:r>
        <w:t>краску для маркировки мест установки древков для ворот.</w:t>
      </w:r>
    </w:p>
    <w:p w:rsidR="00E71390" w:rsidRDefault="00E71390" w:rsidP="00E71390">
      <w:pPr>
        <w:pStyle w:val="26"/>
      </w:pPr>
      <w:r>
        <w:t>614.1.2.2.</w:t>
      </w:r>
      <w:r>
        <w:tab/>
        <w:t>Обозначение места установки ворот</w:t>
      </w:r>
    </w:p>
    <w:p w:rsidR="00E71390" w:rsidRDefault="00E71390" w:rsidP="00E71390">
      <w:pPr>
        <w:pStyle w:val="af4"/>
      </w:pPr>
      <w:r>
        <w:t>Места установки древков, обозначающих ворота, могут быть о</w:t>
      </w:r>
      <w:r>
        <w:t>т</w:t>
      </w:r>
      <w:r>
        <w:t>мечены краской таким образом, чтобы быть видными в течение вс</w:t>
      </w:r>
      <w:r>
        <w:t>е</w:t>
      </w:r>
      <w:r>
        <w:t>го времени соревнования.</w:t>
      </w:r>
    </w:p>
    <w:p w:rsidR="00E71390" w:rsidRDefault="00E71390" w:rsidP="00E71390">
      <w:pPr>
        <w:pStyle w:val="26"/>
      </w:pPr>
      <w:r>
        <w:t>614.1.2.3.</w:t>
      </w:r>
      <w:r>
        <w:tab/>
        <w:t>Нумерация ворот</w:t>
      </w:r>
    </w:p>
    <w:p w:rsidR="00E71390" w:rsidRDefault="00E71390" w:rsidP="00E71390">
      <w:pPr>
        <w:pStyle w:val="af4"/>
      </w:pPr>
      <w:r>
        <w:t>Ворота должны быть пронумерованы в направлении от старта к финишу. Стартовые и финишные ворота не нумеруются.</w:t>
      </w:r>
    </w:p>
    <w:p w:rsidR="00E71390" w:rsidRDefault="00E71390" w:rsidP="00E71390">
      <w:pPr>
        <w:pStyle w:val="26"/>
      </w:pPr>
      <w:r>
        <w:t>614.1.2.4.</w:t>
      </w:r>
      <w:r>
        <w:tab/>
        <w:t>Обозначение трассы и местности</w:t>
      </w:r>
    </w:p>
    <w:p w:rsidR="00E71390" w:rsidRDefault="00E71390" w:rsidP="00E71390">
      <w:pPr>
        <w:pStyle w:val="af4"/>
      </w:pPr>
      <w:r>
        <w:t xml:space="preserve">В соревнованиях по скоростному спуску и </w:t>
      </w:r>
      <w:proofErr w:type="gramStart"/>
      <w:r>
        <w:t>супер-гиганту</w:t>
      </w:r>
      <w:proofErr w:type="gramEnd"/>
      <w:r>
        <w:t xml:space="preserve"> трасса может быть маркирована следующим образом:</w:t>
      </w:r>
    </w:p>
    <w:p w:rsidR="00E71390" w:rsidRDefault="00E71390" w:rsidP="00E71390">
      <w:pPr>
        <w:pStyle w:val="a1"/>
      </w:pPr>
      <w:r>
        <w:t>посыпкой мелко нарубленного лапника, хвои или чем-то п</w:t>
      </w:r>
      <w:r>
        <w:t>о</w:t>
      </w:r>
      <w:r>
        <w:t>добным;</w:t>
      </w:r>
    </w:p>
    <w:p w:rsidR="00E71390" w:rsidRDefault="00E71390" w:rsidP="00E71390">
      <w:pPr>
        <w:pStyle w:val="af4"/>
      </w:pPr>
      <w:r>
        <w:t>и/или</w:t>
      </w:r>
    </w:p>
    <w:p w:rsidR="00E71390" w:rsidRDefault="00E71390" w:rsidP="00E71390">
      <w:pPr>
        <w:pStyle w:val="a1"/>
      </w:pPr>
      <w:r>
        <w:t>краской вертикально от ворот к воротам трассы, а также гор</w:t>
      </w:r>
      <w:r>
        <w:t>и</w:t>
      </w:r>
      <w:r>
        <w:t>зонтально поперёк трассы, особенно в местах изменения направления и крутизны, прыжках и т.д.</w:t>
      </w:r>
    </w:p>
    <w:p w:rsidR="00E71390" w:rsidRDefault="00E71390" w:rsidP="00E71390">
      <w:pPr>
        <w:pStyle w:val="26"/>
      </w:pPr>
      <w:r>
        <w:t>614.1.2.5.</w:t>
      </w:r>
      <w:r>
        <w:tab/>
        <w:t>Запасные древки</w:t>
      </w:r>
    </w:p>
    <w:p w:rsidR="00E71390" w:rsidRDefault="00E71390" w:rsidP="00E71390">
      <w:pPr>
        <w:pStyle w:val="af4"/>
      </w:pPr>
      <w:r>
        <w:t xml:space="preserve">Начальник трассы отвечает за наличие и правильную установку необходимого количества запасных </w:t>
      </w:r>
      <w:proofErr w:type="spellStart"/>
      <w:r>
        <w:t>древ</w:t>
      </w:r>
      <w:r w:rsidR="00C22052">
        <w:t>ок</w:t>
      </w:r>
      <w:proofErr w:type="spellEnd"/>
      <w:r>
        <w:t>. Древки должны быть расставлены таким образом, чтобы не вводить в заблуждение учас</w:t>
      </w:r>
      <w:r>
        <w:t>т</w:t>
      </w:r>
      <w:r>
        <w:t>ников соревнований.</w:t>
      </w:r>
    </w:p>
    <w:p w:rsidR="00E71390" w:rsidRDefault="00E71390" w:rsidP="00E71390">
      <w:pPr>
        <w:pStyle w:val="26"/>
      </w:pPr>
      <w:r>
        <w:t>614.1.3.</w:t>
      </w:r>
      <w:r>
        <w:tab/>
        <w:t>Трассы для разминки</w:t>
      </w:r>
    </w:p>
    <w:p w:rsidR="00E71390" w:rsidRDefault="00E71390" w:rsidP="00E71390">
      <w:pPr>
        <w:pStyle w:val="af4"/>
      </w:pPr>
      <w:r>
        <w:t>Должны быть предоставлены подходящие разминочные трассы.</w:t>
      </w:r>
    </w:p>
    <w:p w:rsidR="00E71390" w:rsidRDefault="00E71390" w:rsidP="00E71390">
      <w:pPr>
        <w:pStyle w:val="26"/>
        <w:rPr>
          <w:u w:val="single"/>
        </w:rPr>
      </w:pPr>
      <w:r>
        <w:t>614.1.4.</w:t>
      </w:r>
      <w:r>
        <w:tab/>
        <w:t>Закрытие и изменение трассы</w:t>
      </w:r>
    </w:p>
    <w:p w:rsidR="00E71390" w:rsidRDefault="00E71390" w:rsidP="00E71390">
      <w:pPr>
        <w:pStyle w:val="af4"/>
      </w:pPr>
      <w:r>
        <w:t>Трасса закрывается с момента начала постановки трассы. На з</w:t>
      </w:r>
      <w:r>
        <w:t>а</w:t>
      </w:r>
      <w:r>
        <w:t>крытой трассе никто, за исключением членов жюри, не имеет права переставлять ворота, флаги, менять маркировку и прочее, или изм</w:t>
      </w:r>
      <w:r>
        <w:t>е</w:t>
      </w:r>
      <w:r>
        <w:t>нять структуру трассы (прыжки, бугры и т.д.).</w:t>
      </w:r>
    </w:p>
    <w:p w:rsidR="00E71390" w:rsidRDefault="00E71390" w:rsidP="00E71390">
      <w:pPr>
        <w:pStyle w:val="af4"/>
      </w:pPr>
      <w:r>
        <w:t>Участникам соревнований запрещается находиться на закрытой трассе соревнований.</w:t>
      </w:r>
    </w:p>
    <w:p w:rsidR="00E71390" w:rsidRDefault="00E71390" w:rsidP="00E71390">
      <w:pPr>
        <w:pStyle w:val="af4"/>
      </w:pPr>
      <w:r>
        <w:t>Жюри определяет, кто из тренеров, обслуживающего персонала и других лиц может находиться на закрытой трассе соревнований.</w:t>
      </w:r>
    </w:p>
    <w:p w:rsidR="00E71390" w:rsidRDefault="00E71390" w:rsidP="00E71390">
      <w:pPr>
        <w:pStyle w:val="af4"/>
      </w:pPr>
      <w:r>
        <w:t>Фотографы и телерепортёры допускаются на закрытую трассу для проведения необходимых на соревнованиях документальных съ</w:t>
      </w:r>
      <w:r>
        <w:t>ё</w:t>
      </w:r>
      <w:r>
        <w:t>мок. Жюри может ограничить их количество. Жюри определяет те участки трассы, на которых им разрешается находиться, и они не должны покидать эту зону.</w:t>
      </w:r>
    </w:p>
    <w:p w:rsidR="00E71390" w:rsidRDefault="00E71390" w:rsidP="00E71390">
      <w:pPr>
        <w:pStyle w:val="af4"/>
      </w:pPr>
      <w:r>
        <w:lastRenderedPageBreak/>
        <w:t>В целях подготовки и постановки трассы жюри или организацио</w:t>
      </w:r>
      <w:r>
        <w:t>н</w:t>
      </w:r>
      <w:r>
        <w:t>ный комитет могут закрыть доступ на трассу или её отдельные участки для участников соревнований, тренеров, средств массовой информации и обслуживающего персонала в любое время, кроме непосредственно соревнований или просмотра трассы.</w:t>
      </w:r>
    </w:p>
    <w:p w:rsidR="00E71390" w:rsidRDefault="00E71390" w:rsidP="00E71390">
      <w:pPr>
        <w:pStyle w:val="26"/>
      </w:pPr>
      <w:r>
        <w:t>614.1.5.</w:t>
      </w:r>
      <w:r>
        <w:tab/>
        <w:t>Изменения трассы</w:t>
      </w:r>
    </w:p>
    <w:p w:rsidR="00E71390" w:rsidRDefault="00E71390" w:rsidP="00E71390">
      <w:pPr>
        <w:pStyle w:val="af4"/>
      </w:pPr>
      <w:r>
        <w:t>При необходимых изменениях трассы, которые представляют с</w:t>
      </w:r>
      <w:r>
        <w:t>о</w:t>
      </w:r>
      <w:r>
        <w:t>бой небольшую перестановку ворот, новый просмотр или тренировка не требуется.</w:t>
      </w:r>
    </w:p>
    <w:p w:rsidR="00E71390" w:rsidRDefault="00E71390" w:rsidP="00E71390">
      <w:pPr>
        <w:pStyle w:val="af4"/>
      </w:pPr>
      <w:r>
        <w:t>Существо корректировки должно быть сообщено всем руковод</w:t>
      </w:r>
      <w:r>
        <w:t>и</w:t>
      </w:r>
      <w:r>
        <w:t>телям команд, а также спортсменам через стартера.</w:t>
      </w:r>
    </w:p>
    <w:p w:rsidR="00E71390" w:rsidRDefault="00E71390" w:rsidP="00E71390">
      <w:pPr>
        <w:pStyle w:val="26"/>
      </w:pPr>
      <w:r>
        <w:t>614.1.6.</w:t>
      </w:r>
      <w:r>
        <w:tab/>
        <w:t xml:space="preserve">Независимые трассы скоростного спуска и </w:t>
      </w:r>
      <w:proofErr w:type="gramStart"/>
      <w:r>
        <w:t>супер-гиганта</w:t>
      </w:r>
      <w:proofErr w:type="gramEnd"/>
      <w:r>
        <w:t xml:space="preserve"> на Че</w:t>
      </w:r>
      <w:r>
        <w:t>м</w:t>
      </w:r>
      <w:r>
        <w:t>пионатах Мира и Зимних олимпийских играх.</w:t>
      </w:r>
    </w:p>
    <w:p w:rsidR="00E71390" w:rsidRPr="00A012E9" w:rsidRDefault="00E71390" w:rsidP="00E71390">
      <w:pPr>
        <w:pStyle w:val="af4"/>
      </w:pPr>
      <w:r>
        <w:t xml:space="preserve">Горнолыжные соревнования мужчин и женщин по скоростному спуску и </w:t>
      </w:r>
      <w:proofErr w:type="gramStart"/>
      <w:r>
        <w:t>супер-гиганту</w:t>
      </w:r>
      <w:proofErr w:type="gramEnd"/>
      <w:r>
        <w:t xml:space="preserve"> должны проводиться на независимых разли</w:t>
      </w:r>
      <w:r>
        <w:t>ч</w:t>
      </w:r>
      <w:r>
        <w:t>ных трассах, однако короткие участки трассы на старте и финише могут использоваться и для мужчин, и для женщин.</w:t>
      </w:r>
    </w:p>
    <w:p w:rsidR="00E71390" w:rsidRDefault="00E71390" w:rsidP="00E71390">
      <w:pPr>
        <w:pStyle w:val="13"/>
      </w:pPr>
      <w:r>
        <w:t>614.2.</w:t>
      </w:r>
      <w:r>
        <w:tab/>
        <w:t>Проведение соревнований</w:t>
      </w:r>
    </w:p>
    <w:p w:rsidR="00E71390" w:rsidRDefault="00E71390" w:rsidP="00E71390">
      <w:pPr>
        <w:pStyle w:val="26"/>
      </w:pPr>
      <w:r>
        <w:t>614.2.1.</w:t>
      </w:r>
      <w:r>
        <w:tab/>
        <w:t>Прохождение ворот</w:t>
      </w:r>
    </w:p>
    <w:p w:rsidR="00E71390" w:rsidRDefault="00E71390" w:rsidP="00E71390">
      <w:pPr>
        <w:pStyle w:val="af4"/>
      </w:pPr>
      <w:r>
        <w:t>Ворота должны проходиться в соответствии со статьёй 661.4.1.</w:t>
      </w:r>
    </w:p>
    <w:p w:rsidR="00E71390" w:rsidRDefault="00E71390" w:rsidP="00E71390">
      <w:pPr>
        <w:pStyle w:val="26"/>
      </w:pPr>
      <w:r>
        <w:t>614.2.2.</w:t>
      </w:r>
      <w:r>
        <w:tab/>
        <w:t>Запрещение дальнейшего прохождения трассы при ошибке в пр</w:t>
      </w:r>
      <w:r>
        <w:t>о</w:t>
      </w:r>
      <w:r>
        <w:t>хождении ворот</w:t>
      </w:r>
    </w:p>
    <w:p w:rsidR="00E71390" w:rsidRDefault="00E71390" w:rsidP="00E71390">
      <w:pPr>
        <w:pStyle w:val="af4"/>
      </w:pPr>
      <w:r>
        <w:t>Участник, пропустивший ворота, не должен продолжать дальне</w:t>
      </w:r>
      <w:r>
        <w:t>й</w:t>
      </w:r>
      <w:r>
        <w:t>шее движение по трассе.</w:t>
      </w:r>
    </w:p>
    <w:p w:rsidR="00E71390" w:rsidRDefault="00E71390" w:rsidP="00E71390">
      <w:pPr>
        <w:pStyle w:val="26"/>
      </w:pPr>
      <w:bookmarkStart w:id="136" w:name="_Toc12304074"/>
      <w:bookmarkStart w:id="137" w:name="_Toc12305126"/>
      <w:r>
        <w:t>614.2.3.</w:t>
      </w:r>
      <w:r>
        <w:tab/>
        <w:t>Запрет дальнейшего прохождения трассы в случае остановки участника</w:t>
      </w:r>
    </w:p>
    <w:p w:rsidR="00E71390" w:rsidRDefault="00E71390" w:rsidP="00E71390">
      <w:pPr>
        <w:pStyle w:val="af4"/>
      </w:pPr>
      <w:r>
        <w:t>Если участник полностью остановился (например, в случае пад</w:t>
      </w:r>
      <w:r>
        <w:t>е</w:t>
      </w:r>
      <w:r>
        <w:t>ния), он не должен более продолжать с предыдущих или следующих ворот. Этот запрет действует для всех соревнований с фиксирова</w:t>
      </w:r>
      <w:r>
        <w:t>н</w:t>
      </w:r>
      <w:r>
        <w:t>ным стартовым интервалом (скоростной спуск</w:t>
      </w:r>
      <w:r w:rsidRPr="00050C3C">
        <w:t xml:space="preserve">, </w:t>
      </w:r>
      <w:proofErr w:type="gramStart"/>
      <w:r>
        <w:t>супер-гигант</w:t>
      </w:r>
      <w:proofErr w:type="gramEnd"/>
      <w:r w:rsidRPr="00050C3C">
        <w:t xml:space="preserve">, </w:t>
      </w:r>
      <w:r>
        <w:t>слалом-гигант</w:t>
      </w:r>
      <w:r w:rsidRPr="00050C3C">
        <w:t>).</w:t>
      </w:r>
      <w:r>
        <w:t xml:space="preserve"> Исключение делается только в слаломе (статья 661.4.1), п</w:t>
      </w:r>
      <w:r>
        <w:t>о</w:t>
      </w:r>
      <w:r>
        <w:t>ка участник</w:t>
      </w:r>
    </w:p>
    <w:p w:rsidR="00E71390" w:rsidRDefault="00E71390" w:rsidP="00E71390">
      <w:pPr>
        <w:pStyle w:val="af4"/>
      </w:pPr>
      <w:r>
        <w:t>- не является помехой проезду следующего участника, или</w:t>
      </w:r>
    </w:p>
    <w:p w:rsidR="00E71390" w:rsidRDefault="00E71390" w:rsidP="00E71390">
      <w:pPr>
        <w:pStyle w:val="af4"/>
      </w:pPr>
      <w:r>
        <w:t>- следующий участник не проедет мимо.</w:t>
      </w:r>
    </w:p>
    <w:p w:rsidR="00E71390" w:rsidRDefault="00E71390" w:rsidP="00E71390">
      <w:pPr>
        <w:pStyle w:val="26"/>
      </w:pPr>
      <w:r>
        <w:t>614.2.4.</w:t>
      </w:r>
      <w:r>
        <w:tab/>
        <w:t>Потеря лыж</w:t>
      </w:r>
    </w:p>
    <w:p w:rsidR="00E71390" w:rsidRDefault="00E71390" w:rsidP="00E71390">
      <w:pPr>
        <w:pStyle w:val="af4"/>
      </w:pPr>
      <w:r>
        <w:t>Если участник теряет лыжу без нарушения правил прохождения ворот, или без полной остановки, он может продолжать соревнов</w:t>
      </w:r>
      <w:r>
        <w:t>а</w:t>
      </w:r>
      <w:r>
        <w:t>ния, если он:</w:t>
      </w:r>
    </w:p>
    <w:p w:rsidR="00E71390" w:rsidRDefault="00E71390" w:rsidP="00E71390">
      <w:pPr>
        <w:pStyle w:val="af4"/>
      </w:pPr>
      <w:r>
        <w:t>- не является помехой проезду следующего участника, или</w:t>
      </w:r>
    </w:p>
    <w:p w:rsidR="00E71390" w:rsidRDefault="00E71390" w:rsidP="00E71390">
      <w:pPr>
        <w:pStyle w:val="af4"/>
      </w:pPr>
      <w:r>
        <w:t>- следующий участник не проедет мимо.</w:t>
      </w:r>
    </w:p>
    <w:p w:rsidR="00E71390" w:rsidRPr="00864FC7" w:rsidRDefault="00E71390" w:rsidP="00E71390">
      <w:pPr>
        <w:pStyle w:val="af4"/>
      </w:pPr>
      <w:r>
        <w:t>См. также подробности в статьях 615.3, 881.4.1, 804.3, 904.3.</w:t>
      </w:r>
    </w:p>
    <w:p w:rsidR="00E71390" w:rsidRDefault="00E71390" w:rsidP="00E71390">
      <w:pPr>
        <w:pStyle w:val="13"/>
      </w:pPr>
      <w:r>
        <w:t>614.3.</w:t>
      </w:r>
      <w:r>
        <w:tab/>
        <w:t>Инспекция и просмотр трасс</w:t>
      </w:r>
    </w:p>
    <w:p w:rsidR="00E71390" w:rsidRDefault="00E71390" w:rsidP="00E71390">
      <w:pPr>
        <w:pStyle w:val="26"/>
      </w:pPr>
      <w:r>
        <w:t>614.3.1.</w:t>
      </w:r>
      <w:r>
        <w:tab/>
        <w:t>Инспектирование жюри</w:t>
      </w:r>
    </w:p>
    <w:p w:rsidR="00E71390" w:rsidRDefault="00E71390" w:rsidP="00E71390">
      <w:pPr>
        <w:pStyle w:val="af4"/>
      </w:pPr>
      <w:r>
        <w:t>В день соревнования жюри инспектирует трассу и подтверждает программу дня ФИС. Руководители команд могут сопровождать ж</w:t>
      </w:r>
      <w:r>
        <w:t>ю</w:t>
      </w:r>
      <w:r>
        <w:t>ри.</w:t>
      </w:r>
    </w:p>
    <w:p w:rsidR="00E71390" w:rsidRDefault="00E71390" w:rsidP="00E71390">
      <w:pPr>
        <w:pStyle w:val="26"/>
      </w:pPr>
      <w:r>
        <w:lastRenderedPageBreak/>
        <w:t>614.3.2.</w:t>
      </w:r>
      <w:r>
        <w:tab/>
        <w:t>Просмотр трассы спортсменами</w:t>
      </w:r>
    </w:p>
    <w:p w:rsidR="00E71390" w:rsidRDefault="00E71390" w:rsidP="00E71390">
      <w:pPr>
        <w:pStyle w:val="af4"/>
      </w:pPr>
      <w:r>
        <w:t>Просмотр трассы спортсменами проводится после инспектиров</w:t>
      </w:r>
      <w:r>
        <w:t>а</w:t>
      </w:r>
      <w:r>
        <w:t>ния трассы жюри и после того, как жюри откроет трассу для пр</w:t>
      </w:r>
      <w:r>
        <w:t>о</w:t>
      </w:r>
      <w:r>
        <w:t>смотра, сверху вниз. Со времени начала просмотра спортсменами трасса должна быть готова к соревнованиям, и спортсменам не должны мешать работы на трассе и тому подобное. Спортсменам разрешается изучать окончательную постановку трассы, двигаясь вниз вдоль трассы на малой скорости, либо боковым соскальзыв</w:t>
      </w:r>
      <w:r>
        <w:t>а</w:t>
      </w:r>
      <w:r>
        <w:t>нием через ворота. Не разрешается проезжать ворота или упра</w:t>
      </w:r>
      <w:r>
        <w:t>ж</w:t>
      </w:r>
      <w:r>
        <w:t xml:space="preserve">няться в поворотах параллельно поставленному курсу. Спортсмен должен нести на себе стартовый номер. Ограничения передвижения при просмотре в форме ограждения, связывания </w:t>
      </w:r>
      <w:proofErr w:type="spellStart"/>
      <w:r>
        <w:t>древок</w:t>
      </w:r>
      <w:proofErr w:type="spellEnd"/>
      <w:r>
        <w:t xml:space="preserve"> верёвкой или закрытия проезда на участках трассы или воротах должны с</w:t>
      </w:r>
      <w:r>
        <w:t>о</w:t>
      </w:r>
      <w:r>
        <w:t>блюдаться спортсменами. По истечении времени просмотра спорт</w:t>
      </w:r>
      <w:r>
        <w:t>с</w:t>
      </w:r>
      <w:r>
        <w:t>мены должны спуститься вниз по краю трассы. Участникам не ра</w:t>
      </w:r>
      <w:r>
        <w:t>з</w:t>
      </w:r>
      <w:r>
        <w:t>решается входить на трассу ногами без лыж.</w:t>
      </w:r>
    </w:p>
    <w:p w:rsidR="00E71390" w:rsidRDefault="00E71390" w:rsidP="00E71390">
      <w:pPr>
        <w:pStyle w:val="26"/>
      </w:pPr>
      <w:r>
        <w:t>614.3.3.</w:t>
      </w:r>
      <w:r>
        <w:tab/>
        <w:t>Решение жюри</w:t>
      </w:r>
    </w:p>
    <w:p w:rsidR="00E71390" w:rsidRPr="00AC6CE4" w:rsidRDefault="00E71390" w:rsidP="00E71390">
      <w:pPr>
        <w:pStyle w:val="af4"/>
      </w:pPr>
      <w:r>
        <w:t>Время и продолжительность просмотра трассы спортсменами определяется жюри и объявляется на заседании руководителей к</w:t>
      </w:r>
      <w:r>
        <w:t>о</w:t>
      </w:r>
      <w:r>
        <w:t>манд. Если это необходимо (например, при экстремальных погодных условиях), жюри может принять решение об особой форме просмо</w:t>
      </w:r>
      <w:r>
        <w:t>т</w:t>
      </w:r>
      <w:r>
        <w:t>ра трассы спортсменами.</w:t>
      </w:r>
    </w:p>
    <w:p w:rsidR="00E71390" w:rsidRDefault="00E71390" w:rsidP="00E71390">
      <w:pPr>
        <w:pStyle w:val="12"/>
      </w:pPr>
      <w:bookmarkStart w:id="138" w:name="_Toc471642382"/>
      <w:r>
        <w:t>615.</w:t>
      </w:r>
      <w:r>
        <w:tab/>
        <w:t>Финиш</w:t>
      </w:r>
      <w:bookmarkEnd w:id="136"/>
      <w:bookmarkEnd w:id="137"/>
      <w:bookmarkEnd w:id="138"/>
    </w:p>
    <w:p w:rsidR="00E71390" w:rsidRDefault="00E71390" w:rsidP="00E71390">
      <w:pPr>
        <w:pStyle w:val="13"/>
      </w:pPr>
      <w:r>
        <w:t>615.1.</w:t>
      </w:r>
      <w:r>
        <w:tab/>
        <w:t>Зона финиша</w:t>
      </w:r>
    </w:p>
    <w:p w:rsidR="00E71390" w:rsidRDefault="00E71390" w:rsidP="00E71390">
      <w:pPr>
        <w:pStyle w:val="af8"/>
      </w:pPr>
      <w:r>
        <w:t>615.1.1.</w:t>
      </w:r>
      <w:r>
        <w:tab/>
        <w:t>Зона финиша должна быть хорошо видна участникам, приближа</w:t>
      </w:r>
      <w:r>
        <w:t>ю</w:t>
      </w:r>
      <w:r>
        <w:t>щимся к финишу. Она должна быть широкой, достаточно длинной, выровненной, с пологим выкатом.</w:t>
      </w:r>
    </w:p>
    <w:p w:rsidR="00E71390" w:rsidRDefault="00E71390" w:rsidP="00E71390">
      <w:pPr>
        <w:pStyle w:val="af8"/>
      </w:pPr>
      <w:r>
        <w:t>615.1.2.</w:t>
      </w:r>
      <w:r>
        <w:tab/>
        <w:t>При расстановке ворот на трассе особое внимание следует обратить на то, чтобы участники проходили через финиш по линии, соотве</w:t>
      </w:r>
      <w:r>
        <w:t>т</w:t>
      </w:r>
      <w:r>
        <w:t>ствующей естественной форме склона.</w:t>
      </w:r>
    </w:p>
    <w:p w:rsidR="00E71390" w:rsidRDefault="00E71390" w:rsidP="00E71390">
      <w:pPr>
        <w:pStyle w:val="af8"/>
      </w:pPr>
      <w:r>
        <w:t>615.1.3.</w:t>
      </w:r>
      <w:r>
        <w:tab/>
        <w:t>Зона финиша должна быть полностью огорожена. Появление пост</w:t>
      </w:r>
      <w:r>
        <w:t>о</w:t>
      </w:r>
      <w:r>
        <w:t>ронних лиц в финишной зоне должно быть полностью исключено.</w:t>
      </w:r>
    </w:p>
    <w:p w:rsidR="00E71390" w:rsidRDefault="00E71390" w:rsidP="00E71390">
      <w:pPr>
        <w:pStyle w:val="af8"/>
      </w:pPr>
      <w:r>
        <w:t>615.1.4.</w:t>
      </w:r>
      <w:r>
        <w:tab/>
        <w:t>С помощью различных средств безопасности должна быть исключ</w:t>
      </w:r>
      <w:r>
        <w:t>е</w:t>
      </w:r>
      <w:r>
        <w:t>на любая возможность столкновения участников с финишными с</w:t>
      </w:r>
      <w:r>
        <w:t>о</w:t>
      </w:r>
      <w:r>
        <w:t>оружениями.</w:t>
      </w:r>
    </w:p>
    <w:p w:rsidR="00E71390" w:rsidRDefault="00E71390" w:rsidP="00E71390">
      <w:pPr>
        <w:pStyle w:val="af8"/>
      </w:pPr>
      <w:r>
        <w:t>615.1.5.</w:t>
      </w:r>
      <w:r>
        <w:tab/>
        <w:t>Организаторы должны выделить отчётливо видимой красной чертой «внутреннюю зону финиша», такую, чтобы участники могли с лёгк</w:t>
      </w:r>
      <w:r>
        <w:t>о</w:t>
      </w:r>
      <w:r>
        <w:t>стью достичь её на лыжах.</w:t>
      </w:r>
    </w:p>
    <w:p w:rsidR="00E71390" w:rsidRDefault="00E71390" w:rsidP="00E71390">
      <w:pPr>
        <w:pStyle w:val="af8"/>
      </w:pPr>
      <w:r>
        <w:t>615.1.6.</w:t>
      </w:r>
      <w:r>
        <w:tab/>
        <w:t>Для финишировавших участников должна быть предусмотрена сп</w:t>
      </w:r>
      <w:r>
        <w:t>е</w:t>
      </w:r>
      <w:r>
        <w:t>циальная зона, отделённая от финиша. Эта зона предназначена для встреч с прессой (журналисты, представители радио, кино и телев</w:t>
      </w:r>
      <w:r>
        <w:t>и</w:t>
      </w:r>
      <w:r>
        <w:t>дения).</w:t>
      </w:r>
    </w:p>
    <w:p w:rsidR="00E71390" w:rsidRDefault="00E71390" w:rsidP="00E71390">
      <w:pPr>
        <w:pStyle w:val="af8"/>
      </w:pPr>
      <w:r>
        <w:t>615.1.7.</w:t>
      </w:r>
      <w:r>
        <w:tab/>
        <w:t>Участник должен покинуть зону финиша через официальный выход вместе со всем снаряжением, которое он использовал во время с</w:t>
      </w:r>
      <w:r>
        <w:t>о</w:t>
      </w:r>
      <w:r>
        <w:t>ревнований.</w:t>
      </w:r>
    </w:p>
    <w:p w:rsidR="00E71390" w:rsidRDefault="00E71390" w:rsidP="00E71390">
      <w:pPr>
        <w:pStyle w:val="13"/>
      </w:pPr>
      <w:r>
        <w:lastRenderedPageBreak/>
        <w:t>615.2.</w:t>
      </w:r>
      <w:r>
        <w:tab/>
        <w:t>Финиш и его разметка</w:t>
      </w:r>
    </w:p>
    <w:p w:rsidR="00E71390" w:rsidRDefault="00E71390" w:rsidP="00E71390">
      <w:pPr>
        <w:pStyle w:val="af4"/>
      </w:pPr>
      <w:r>
        <w:t>Финиш отмечается двумя древками или вертикальными полотн</w:t>
      </w:r>
      <w:r>
        <w:t>и</w:t>
      </w:r>
      <w:r>
        <w:t xml:space="preserve">щами, которые могут соединяться горизонтальным полотнищем. В скоростном спуске и </w:t>
      </w:r>
      <w:proofErr w:type="gramStart"/>
      <w:r>
        <w:t>супер-гиганте</w:t>
      </w:r>
      <w:proofErr w:type="gramEnd"/>
      <w:r>
        <w:t xml:space="preserve"> финишный створ должен быть шириной не менее 15 метров, в слаломе и в гигантском слаломе – не менее 10 метров. В исключительных случаях жюри на месте, исходя из технических причин или особенностей склона, может разрешить сократить это расстояние. Шириной финишного створа считается расстояние между древками или флагами. Штанги, используемые для установки оборудования для хронометрирования, должны нах</w:t>
      </w:r>
      <w:r>
        <w:t>о</w:t>
      </w:r>
      <w:r>
        <w:t>диться, по крайней мере, на таком же расстоянии друг от друга, что и финишные флаги.</w:t>
      </w:r>
    </w:p>
    <w:p w:rsidR="00E71390" w:rsidRDefault="00E71390" w:rsidP="00E71390">
      <w:pPr>
        <w:pStyle w:val="af4"/>
      </w:pPr>
      <w:r>
        <w:t>Наилучшим является размещение этих штанг сразу же за фини</w:t>
      </w:r>
      <w:r>
        <w:t>ш</w:t>
      </w:r>
      <w:r>
        <w:t>ными флагами или полотнищами, ниже по склону.</w:t>
      </w:r>
    </w:p>
    <w:p w:rsidR="00E71390" w:rsidRDefault="00E71390" w:rsidP="00E71390">
      <w:pPr>
        <w:pStyle w:val="af4"/>
      </w:pPr>
      <w:r>
        <w:t>Линия финиша между фото ячейками должна быть маркирована подходящей краской.</w:t>
      </w:r>
    </w:p>
    <w:p w:rsidR="00E71390" w:rsidRDefault="00E71390" w:rsidP="00E71390">
      <w:pPr>
        <w:pStyle w:val="13"/>
      </w:pPr>
      <w:r>
        <w:t>615.3.</w:t>
      </w:r>
      <w:r>
        <w:tab/>
        <w:t>Прохождение финиша и регистрация времени</w:t>
      </w:r>
    </w:p>
    <w:p w:rsidR="00E71390" w:rsidRDefault="00E71390" w:rsidP="00E71390">
      <w:pPr>
        <w:pStyle w:val="af4"/>
      </w:pPr>
      <w:r>
        <w:t>Финишный створ должен быть пересечён:</w:t>
      </w:r>
    </w:p>
    <w:p w:rsidR="00E71390" w:rsidRDefault="00E71390" w:rsidP="00E71390">
      <w:pPr>
        <w:pStyle w:val="a1"/>
      </w:pPr>
      <w:r>
        <w:t>либо на двух лыжах;</w:t>
      </w:r>
    </w:p>
    <w:p w:rsidR="00E71390" w:rsidRDefault="00E71390" w:rsidP="00E71390">
      <w:pPr>
        <w:pStyle w:val="a1"/>
      </w:pPr>
      <w:r>
        <w:t>либо на одной лыже;</w:t>
      </w:r>
    </w:p>
    <w:p w:rsidR="00E71390" w:rsidRDefault="00E71390" w:rsidP="00E71390">
      <w:pPr>
        <w:pStyle w:val="a1"/>
      </w:pPr>
      <w:r>
        <w:t>либо обеими ногами при падении между последними ворот</w:t>
      </w:r>
      <w:r>
        <w:t>а</w:t>
      </w:r>
      <w:r>
        <w:t>ми и финишной линией. В этом случае фиксируется момент времени, когда участник пересекает линию финиша какой-либо частью тела.</w:t>
      </w:r>
    </w:p>
    <w:p w:rsidR="00E71390" w:rsidRDefault="00E71390" w:rsidP="00E71390">
      <w:pPr>
        <w:pStyle w:val="13"/>
      </w:pPr>
      <w:r>
        <w:t>615.4.</w:t>
      </w:r>
      <w:r>
        <w:tab/>
        <w:t>Отчётность</w:t>
      </w:r>
    </w:p>
    <w:p w:rsidR="00E71390" w:rsidRDefault="00E71390" w:rsidP="00E71390">
      <w:pPr>
        <w:pStyle w:val="af4"/>
      </w:pPr>
      <w:r>
        <w:t>Судья на финише должен представить рефери отчёт.</w:t>
      </w:r>
    </w:p>
    <w:p w:rsidR="00E71390" w:rsidRDefault="00E71390" w:rsidP="00E71390">
      <w:pPr>
        <w:pStyle w:val="12"/>
      </w:pPr>
      <w:bookmarkStart w:id="139" w:name="_Toc12304075"/>
      <w:bookmarkStart w:id="140" w:name="_Toc12305127"/>
      <w:bookmarkStart w:id="141" w:name="_Toc471642383"/>
      <w:r>
        <w:t>616.</w:t>
      </w:r>
      <w:r>
        <w:tab/>
        <w:t>Микрофоны</w:t>
      </w:r>
      <w:bookmarkEnd w:id="139"/>
      <w:bookmarkEnd w:id="140"/>
      <w:bookmarkEnd w:id="141"/>
    </w:p>
    <w:p w:rsidR="00E71390" w:rsidRDefault="00E71390" w:rsidP="00E71390">
      <w:pPr>
        <w:pStyle w:val="af4"/>
      </w:pPr>
      <w:r>
        <w:t>В зоне старта и финиша, а также в огороженной зоне, как во вр</w:t>
      </w:r>
      <w:r>
        <w:t>е</w:t>
      </w:r>
      <w:r>
        <w:t>мя тренировки, так и соревнований запрещается применение ми</w:t>
      </w:r>
      <w:r>
        <w:t>к</w:t>
      </w:r>
      <w:r>
        <w:t>рофонов («передвижных», так называемых «висячих», встроенных в видеокамеры и иные технических приспособлений) без разрешения организатора.</w:t>
      </w:r>
    </w:p>
    <w:p w:rsidR="00E71390" w:rsidRDefault="00E71390" w:rsidP="00E71390">
      <w:pPr>
        <w:pStyle w:val="12"/>
      </w:pPr>
      <w:bookmarkStart w:id="142" w:name="_Toc12304076"/>
      <w:bookmarkStart w:id="143" w:name="_Toc12305128"/>
      <w:bookmarkStart w:id="144" w:name="_Toc471642384"/>
      <w:r>
        <w:t>617.</w:t>
      </w:r>
      <w:r>
        <w:tab/>
        <w:t>Подсчёт и объявление результатов</w:t>
      </w:r>
      <w:bookmarkEnd w:id="142"/>
      <w:bookmarkEnd w:id="143"/>
      <w:bookmarkEnd w:id="144"/>
    </w:p>
    <w:p w:rsidR="00E71390" w:rsidRDefault="00E71390" w:rsidP="00E71390">
      <w:pPr>
        <w:pStyle w:val="13"/>
      </w:pPr>
      <w:r>
        <w:t>617.1.</w:t>
      </w:r>
      <w:r>
        <w:tab/>
        <w:t>Неофициальные результаты</w:t>
      </w:r>
    </w:p>
    <w:p w:rsidR="00E71390" w:rsidRDefault="00E71390" w:rsidP="00E71390">
      <w:pPr>
        <w:pStyle w:val="af4"/>
      </w:pPr>
      <w:r>
        <w:t>Результаты, зарегистрированные системами хронометриров</w:t>
      </w:r>
      <w:r>
        <w:t>а</w:t>
      </w:r>
      <w:r>
        <w:t>ния/хронометристами, считаются неофициальными результатами. Они должны объявляться на табло, расположенном таким образом, чтобы оно было хорошо видно финишировавшим участникам и из зоны размещения прессы. Если возможно, неофициальные резул</w:t>
      </w:r>
      <w:r>
        <w:t>ь</w:t>
      </w:r>
      <w:r>
        <w:t>таты должны доводиться до сведения зрителей через громкоговор</w:t>
      </w:r>
      <w:r>
        <w:t>и</w:t>
      </w:r>
      <w:r>
        <w:t>тели.</w:t>
      </w:r>
    </w:p>
    <w:p w:rsidR="00E71390" w:rsidRDefault="00E71390" w:rsidP="00E71390">
      <w:pPr>
        <w:pStyle w:val="13"/>
      </w:pPr>
      <w:r>
        <w:t>617.2.</w:t>
      </w:r>
      <w:r>
        <w:tab/>
        <w:t>Объявление неофициальных результатов и дисквалификация</w:t>
      </w:r>
    </w:p>
    <w:p w:rsidR="00E71390" w:rsidRDefault="00E71390" w:rsidP="00E71390">
      <w:pPr>
        <w:pStyle w:val="af8"/>
      </w:pPr>
      <w:r>
        <w:t>617.2.1.</w:t>
      </w:r>
      <w:r>
        <w:tab/>
        <w:t>Неофициальные результаты и дисквалификации должны быть опу</w:t>
      </w:r>
      <w:r>
        <w:t>б</w:t>
      </w:r>
      <w:r>
        <w:t>ликованы на официальной доске объявлений на финише как можно скорее после окончания соревнований.</w:t>
      </w:r>
    </w:p>
    <w:p w:rsidR="00E71390" w:rsidRDefault="00E71390" w:rsidP="00E71390">
      <w:pPr>
        <w:pStyle w:val="af4"/>
      </w:pPr>
      <w:r>
        <w:t>Срок подачи протестов исчисляется с момента этого объявления (643.4, 643.5)..</w:t>
      </w:r>
    </w:p>
    <w:p w:rsidR="00E71390" w:rsidRDefault="00E71390" w:rsidP="00E71390">
      <w:pPr>
        <w:pStyle w:val="af8"/>
      </w:pPr>
      <w:r>
        <w:lastRenderedPageBreak/>
        <w:t>617.2.2.</w:t>
      </w:r>
      <w:r>
        <w:tab/>
        <w:t>Устное объявление о дисквалификации может заменить собой пу</w:t>
      </w:r>
      <w:r>
        <w:t>б</w:t>
      </w:r>
      <w:r>
        <w:t>ликацию на официальной доске объявлений. Может быть принято решение, что протесты могут быть заявлены рефери устно в течение 15 минут после объявления о дисквалификации. Протесты, которые поступят позже, будут считаться недействительными. Руководители команд должны быть проинформированы своевременно о способе объявления и о процедуре подачи протестов.</w:t>
      </w:r>
    </w:p>
    <w:p w:rsidR="00E71390" w:rsidRDefault="00E71390" w:rsidP="00E71390">
      <w:pPr>
        <w:pStyle w:val="13"/>
      </w:pPr>
      <w:r>
        <w:t>617.3.</w:t>
      </w:r>
      <w:r>
        <w:tab/>
        <w:t>Официальные результаты</w:t>
      </w:r>
    </w:p>
    <w:p w:rsidR="00E71390" w:rsidRDefault="00E71390" w:rsidP="00E71390">
      <w:pPr>
        <w:pStyle w:val="af8"/>
      </w:pPr>
      <w:r>
        <w:t>617.3.1.</w:t>
      </w:r>
      <w:r>
        <w:tab/>
        <w:t>Протокол результатов содержит официальные времена тех участн</w:t>
      </w:r>
      <w:r>
        <w:t>и</w:t>
      </w:r>
      <w:r>
        <w:t>ков, которые были квалифицированы на этих соревнованиях.</w:t>
      </w:r>
    </w:p>
    <w:p w:rsidR="00E71390" w:rsidRDefault="00E71390" w:rsidP="00E71390">
      <w:pPr>
        <w:pStyle w:val="af8"/>
      </w:pPr>
      <w:r>
        <w:t>617.3.2.</w:t>
      </w:r>
      <w:r>
        <w:tab/>
        <w:t>Результаты в многоборье подсчитываются путём сложения времён, полученных в каждом состязании многоборья (или путём сложения очков соревнований).</w:t>
      </w:r>
    </w:p>
    <w:p w:rsidR="00E71390" w:rsidRDefault="00E71390" w:rsidP="00E71390">
      <w:pPr>
        <w:pStyle w:val="af8"/>
      </w:pPr>
      <w:r>
        <w:t>617.3.3.</w:t>
      </w:r>
      <w:r>
        <w:tab/>
        <w:t>Если два или более участников имеют одно и то же время или ра</w:t>
      </w:r>
      <w:r>
        <w:t>в</w:t>
      </w:r>
      <w:r>
        <w:t>ное количество очков, то участник с б</w:t>
      </w:r>
      <w:r w:rsidRPr="009B28D5">
        <w:rPr>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о</w:t>
      </w:r>
      <w:r>
        <w:t>льшим стартовым номером должен вноситься в официальный протокол результатов первым.</w:t>
      </w:r>
    </w:p>
    <w:p w:rsidR="00E71390" w:rsidRDefault="00E71390" w:rsidP="00E71390">
      <w:pPr>
        <w:pStyle w:val="af8"/>
      </w:pPr>
      <w:r>
        <w:t>617.3.4.</w:t>
      </w:r>
      <w:r>
        <w:tab/>
        <w:t>Официальный протокол результатов должен содержать следующие данные:</w:t>
      </w:r>
    </w:p>
    <w:p w:rsidR="00E71390" w:rsidRDefault="00E71390" w:rsidP="00E71390">
      <w:pPr>
        <w:pStyle w:val="a1"/>
      </w:pPr>
      <w:r>
        <w:t>название проводящей соревнования национальной федер</w:t>
      </w:r>
      <w:r>
        <w:t>а</w:t>
      </w:r>
      <w:r>
        <w:t>ции или клуба;</w:t>
      </w:r>
    </w:p>
    <w:p w:rsidR="00E71390" w:rsidRDefault="00E71390" w:rsidP="00E71390">
      <w:pPr>
        <w:pStyle w:val="a1"/>
      </w:pPr>
      <w:r>
        <w:t>название и место проведения соревнований, дисциплина, к</w:t>
      </w:r>
      <w:r>
        <w:t>а</w:t>
      </w:r>
      <w:r>
        <w:t>тегория и пол;</w:t>
      </w:r>
    </w:p>
    <w:p w:rsidR="00E71390" w:rsidRDefault="00E71390" w:rsidP="00E71390">
      <w:pPr>
        <w:pStyle w:val="a1"/>
      </w:pPr>
      <w:r>
        <w:t>дата соревнований;</w:t>
      </w:r>
    </w:p>
    <w:p w:rsidR="00E71390" w:rsidRDefault="00E71390" w:rsidP="00E71390">
      <w:pPr>
        <w:pStyle w:val="a1"/>
      </w:pPr>
      <w:r>
        <w:t xml:space="preserve">все технические данные, такие как: название трассы, высота старта и финиша над уровнем моря, перепад высот, номер сертификата ФИС, длина трассы для скоростного спуска и </w:t>
      </w:r>
      <w:proofErr w:type="gramStart"/>
      <w:r>
        <w:t>с</w:t>
      </w:r>
      <w:r>
        <w:t>у</w:t>
      </w:r>
      <w:r>
        <w:t>пер-гиганта</w:t>
      </w:r>
      <w:proofErr w:type="gramEnd"/>
      <w:r>
        <w:t>;</w:t>
      </w:r>
    </w:p>
    <w:p w:rsidR="00E71390" w:rsidRDefault="00E71390" w:rsidP="00E71390">
      <w:pPr>
        <w:pStyle w:val="a1"/>
      </w:pPr>
      <w:r>
        <w:t>фамилии и гражданство членов жюри;</w:t>
      </w:r>
    </w:p>
    <w:p w:rsidR="00E71390" w:rsidRDefault="00E71390" w:rsidP="00E71390">
      <w:pPr>
        <w:pStyle w:val="a1"/>
      </w:pPr>
      <w:r>
        <w:t>для каждой трассы: имена и гражданство постановщиков трассы и открывающих трассу, количество ворот (для слал</w:t>
      </w:r>
      <w:r>
        <w:t>о</w:t>
      </w:r>
      <w:r>
        <w:t xml:space="preserve">ма, гигантского слалома и </w:t>
      </w:r>
      <w:proofErr w:type="gramStart"/>
      <w:r>
        <w:t>супер-гиганта</w:t>
      </w:r>
      <w:proofErr w:type="gramEnd"/>
      <w:r>
        <w:t xml:space="preserve"> в скобках указывается количество ворот с изменениями направления движения) и время старта каждого заезда;</w:t>
      </w:r>
    </w:p>
    <w:p w:rsidR="00E71390" w:rsidRDefault="00E71390" w:rsidP="00E71390">
      <w:pPr>
        <w:pStyle w:val="a1"/>
      </w:pPr>
      <w:r>
        <w:t>погодные условия, состояние снега на трассе, температура воздуха в зоне старта и финиша;</w:t>
      </w:r>
    </w:p>
    <w:p w:rsidR="00E71390" w:rsidRDefault="00E71390" w:rsidP="00E71390">
      <w:pPr>
        <w:pStyle w:val="a1"/>
      </w:pPr>
      <w:r>
        <w:t>полные данные, касающиеся участников: место, стартовый номер, код, фамилия и имя участника, гражданство (и возмо</w:t>
      </w:r>
      <w:r>
        <w:t>ж</w:t>
      </w:r>
      <w:r>
        <w:t>но клуб), время и очки соревнований;</w:t>
      </w:r>
    </w:p>
    <w:p w:rsidR="00E71390" w:rsidRDefault="00E71390" w:rsidP="00E71390">
      <w:pPr>
        <w:pStyle w:val="a1"/>
      </w:pPr>
      <w:r>
        <w:t>стартовый номер, код, фамилия и имя, гражданство участн</w:t>
      </w:r>
      <w:r>
        <w:t>и</w:t>
      </w:r>
      <w:r>
        <w:t>ков, которые не явились на старт, не финишировали или были дисквалифицированы на каждой трассе;</w:t>
      </w:r>
    </w:p>
    <w:p w:rsidR="00E71390" w:rsidRDefault="00E71390" w:rsidP="00E71390">
      <w:pPr>
        <w:pStyle w:val="a1"/>
      </w:pPr>
      <w:r>
        <w:t>официальные названия обслуживающих компаний, обеспеч</w:t>
      </w:r>
      <w:r>
        <w:t>и</w:t>
      </w:r>
      <w:r>
        <w:t xml:space="preserve">вающих </w:t>
      </w:r>
      <w:proofErr w:type="gramStart"/>
      <w:r>
        <w:t>автоматическое</w:t>
      </w:r>
      <w:proofErr w:type="gramEnd"/>
      <w:r>
        <w:t xml:space="preserve"> хронометрирование, компьютерную поддержку;</w:t>
      </w:r>
    </w:p>
    <w:p w:rsidR="00E71390" w:rsidRDefault="00E71390" w:rsidP="00E71390">
      <w:pPr>
        <w:pStyle w:val="a1"/>
      </w:pPr>
      <w:r>
        <w:t xml:space="preserve">официальный номер (кодекс) соревнования из календаря ФИС и коэффициент </w:t>
      </w:r>
      <w:r>
        <w:rPr>
          <w:lang w:val="en-US"/>
        </w:rPr>
        <w:t>F</w:t>
      </w:r>
      <w:r>
        <w:t xml:space="preserve"> для подсчёта очков соревнований;</w:t>
      </w:r>
    </w:p>
    <w:p w:rsidR="00E71390" w:rsidRDefault="00E71390" w:rsidP="00E71390">
      <w:pPr>
        <w:pStyle w:val="a1"/>
      </w:pPr>
      <w:r>
        <w:t>расчёт константы соревнований;</w:t>
      </w:r>
    </w:p>
    <w:p w:rsidR="00E71390" w:rsidRDefault="00E71390" w:rsidP="00E71390">
      <w:pPr>
        <w:pStyle w:val="a1"/>
      </w:pPr>
      <w:r>
        <w:t>подпись технического делегата.</w:t>
      </w:r>
    </w:p>
    <w:p w:rsidR="00E71390" w:rsidRDefault="00E71390" w:rsidP="00E71390">
      <w:pPr>
        <w:pStyle w:val="af8"/>
      </w:pPr>
      <w:r>
        <w:lastRenderedPageBreak/>
        <w:t>617.3.5.</w:t>
      </w:r>
      <w:r>
        <w:tab/>
        <w:t>Название каждой страны должно быть указано аббревиатурой ФИС, состоящему из трёх букв (см. Бюллетень ФИС).</w:t>
      </w:r>
    </w:p>
    <w:p w:rsidR="00E71390" w:rsidRDefault="00E71390" w:rsidP="00E71390">
      <w:pPr>
        <w:pStyle w:val="12"/>
      </w:pPr>
      <w:bookmarkStart w:id="145" w:name="_Toc471642385"/>
      <w:bookmarkStart w:id="146" w:name="_Toc12304077"/>
      <w:bookmarkStart w:id="147" w:name="_Toc12305129"/>
      <w:r>
        <w:t>618.</w:t>
      </w:r>
      <w:r>
        <w:tab/>
        <w:t>Очки соревнований ФИС и участие в соревнованиях ФИС</w:t>
      </w:r>
      <w:bookmarkEnd w:id="145"/>
    </w:p>
    <w:p w:rsidR="00E71390" w:rsidRPr="00964EC3" w:rsidRDefault="00E71390" w:rsidP="00E71390">
      <w:pPr>
        <w:pStyle w:val="af4"/>
      </w:pPr>
      <w:r>
        <w:t>Следует руководствоваться Правилами для очков ФИС (отдел</w:t>
      </w:r>
      <w:r>
        <w:t>ь</w:t>
      </w:r>
      <w:r>
        <w:t>ный документ, неотъемлемая часть Правил соревнований).</w:t>
      </w:r>
    </w:p>
    <w:p w:rsidR="00E71390" w:rsidRDefault="00E71390" w:rsidP="00E71390">
      <w:pPr>
        <w:pStyle w:val="12"/>
      </w:pPr>
      <w:bookmarkStart w:id="148" w:name="_Toc471642386"/>
      <w:r>
        <w:t>619.</w:t>
      </w:r>
      <w:r>
        <w:tab/>
        <w:t>Церемония награждения</w:t>
      </w:r>
      <w:bookmarkEnd w:id="146"/>
      <w:bookmarkEnd w:id="147"/>
      <w:bookmarkEnd w:id="148"/>
    </w:p>
    <w:p w:rsidR="00E71390" w:rsidRDefault="00E71390" w:rsidP="00E71390">
      <w:pPr>
        <w:pStyle w:val="af4"/>
      </w:pPr>
      <w:r>
        <w:t xml:space="preserve">Награждение нельзя проводить до окончания соревнований и без разрешения технического делегата. </w:t>
      </w:r>
    </w:p>
    <w:p w:rsidR="00E71390" w:rsidRDefault="00E71390" w:rsidP="00E71390">
      <w:pPr>
        <w:pStyle w:val="af4"/>
      </w:pPr>
      <w:r>
        <w:t>Организатор имеет право представить вероятных победителей до этого срока. Такое представление носит неофициальный характер и не должно происходить в том же месте, что и официальная церем</w:t>
      </w:r>
      <w:r>
        <w:t>о</w:t>
      </w:r>
      <w:r>
        <w:t>ния награждения.</w:t>
      </w:r>
    </w:p>
    <w:p w:rsidR="00E71390" w:rsidRDefault="00E71390" w:rsidP="00E71390">
      <w:pPr>
        <w:pStyle w:val="0"/>
      </w:pPr>
      <w:bookmarkStart w:id="149" w:name="_Toc12304078"/>
      <w:bookmarkStart w:id="150" w:name="_Toc12305130"/>
      <w:bookmarkStart w:id="151" w:name="_Toc471642387"/>
      <w:r>
        <w:t>620.</w:t>
      </w:r>
      <w:r>
        <w:tab/>
        <w:t>Порядок старта</w:t>
      </w:r>
      <w:bookmarkEnd w:id="149"/>
      <w:bookmarkEnd w:id="150"/>
      <w:bookmarkEnd w:id="151"/>
    </w:p>
    <w:p w:rsidR="00E71390" w:rsidRDefault="00E71390" w:rsidP="00E71390">
      <w:pPr>
        <w:pStyle w:val="af4"/>
      </w:pPr>
      <w:r>
        <w:t>На Кубках мира ФИС и континентальных Кубках ФИС могут и</w:t>
      </w:r>
      <w:r>
        <w:t>с</w:t>
      </w:r>
      <w:r>
        <w:t>пользоваться особые правила.</w:t>
      </w:r>
    </w:p>
    <w:p w:rsidR="00E71390" w:rsidRDefault="00E71390" w:rsidP="00E71390">
      <w:pPr>
        <w:pStyle w:val="12"/>
      </w:pPr>
      <w:bookmarkStart w:id="152" w:name="_Toc12304079"/>
      <w:bookmarkStart w:id="153" w:name="_Toc12305131"/>
      <w:bookmarkStart w:id="154" w:name="_Toc471642388"/>
      <w:r>
        <w:t>621.</w:t>
      </w:r>
      <w:r>
        <w:tab/>
        <w:t>Групповая жеребьёвка и порядок старта</w:t>
      </w:r>
      <w:bookmarkEnd w:id="152"/>
      <w:bookmarkEnd w:id="153"/>
      <w:bookmarkEnd w:id="154"/>
    </w:p>
    <w:p w:rsidR="00E71390" w:rsidRDefault="00E71390" w:rsidP="00E71390">
      <w:pPr>
        <w:pStyle w:val="af8"/>
      </w:pPr>
      <w:r>
        <w:t>621.1.</w:t>
      </w:r>
      <w:r>
        <w:tab/>
        <w:t>Распределение по группам спортсменов, участвующих в соревнов</w:t>
      </w:r>
      <w:r>
        <w:t>а</w:t>
      </w:r>
      <w:r>
        <w:t>ниях, производится жюри.</w:t>
      </w:r>
    </w:p>
    <w:p w:rsidR="00E71390" w:rsidRDefault="00E71390" w:rsidP="00E71390">
      <w:pPr>
        <w:pStyle w:val="af8"/>
      </w:pPr>
      <w:r>
        <w:t>621.2.</w:t>
      </w:r>
      <w:r>
        <w:tab/>
        <w:t>При распределении участников используются списки с очками ФИС. Если участник не указан в последнем действующем списке ФИС, он включается в группу участников без очков ФИС.</w:t>
      </w:r>
    </w:p>
    <w:p w:rsidR="00E71390" w:rsidRDefault="00E71390" w:rsidP="00E71390">
      <w:pPr>
        <w:pStyle w:val="af8"/>
      </w:pPr>
      <w:r>
        <w:t>621.3.</w:t>
      </w:r>
      <w:r>
        <w:tab/>
        <w:t xml:space="preserve">Порядок старта участников во всех соревнованиях по горным лыжам (скоростной спуск, слалом, гигантский слалом и </w:t>
      </w:r>
      <w:proofErr w:type="gramStart"/>
      <w:r>
        <w:t>супер-гигант</w:t>
      </w:r>
      <w:proofErr w:type="gramEnd"/>
      <w:r>
        <w:t>) уст</w:t>
      </w:r>
      <w:r>
        <w:t>а</w:t>
      </w:r>
      <w:r>
        <w:t>навливается на основании их очков ФИС. Первая группа, самое большое 15 человек из лучших участвующих в соревнованиях спортсменов, независимо от принадлежности к стране, проходит ж</w:t>
      </w:r>
      <w:r>
        <w:t>е</w:t>
      </w:r>
      <w:r>
        <w:t>ребьёвку.</w:t>
      </w:r>
    </w:p>
    <w:p w:rsidR="00E71390" w:rsidRDefault="00E71390" w:rsidP="00E71390">
      <w:pPr>
        <w:pStyle w:val="af4"/>
      </w:pPr>
      <w:r>
        <w:t>В случае равенства очков ФИС у спортсменов на 15–м месте, первую группу можно соответственно увеличить.</w:t>
      </w:r>
    </w:p>
    <w:p w:rsidR="00E71390" w:rsidRDefault="00E71390" w:rsidP="00E71390">
      <w:pPr>
        <w:pStyle w:val="af4"/>
      </w:pPr>
      <w:r>
        <w:t>Все остальные участники стартуют в порядке их очков ФИС. Участники без очков ФИС проходят жеребьёвку в последней группе.</w:t>
      </w:r>
    </w:p>
    <w:p w:rsidR="00E71390" w:rsidRDefault="00E71390" w:rsidP="00E71390">
      <w:pPr>
        <w:pStyle w:val="af4"/>
      </w:pPr>
      <w:r>
        <w:t>Если среди первых 15 участников разница в очках ФИС между о</w:t>
      </w:r>
      <w:r>
        <w:t>д</w:t>
      </w:r>
      <w:r>
        <w:t>ним и следующим за ним участником очень велика, жюри решает вопрос о сокращении состава группы. Оставшиеся участники, не в</w:t>
      </w:r>
      <w:r>
        <w:t>о</w:t>
      </w:r>
      <w:r>
        <w:t>шедшие в первую группу, стартуют в этом случае в порядке их очков ФИС.</w:t>
      </w:r>
    </w:p>
    <w:p w:rsidR="00E71390" w:rsidRDefault="00E71390" w:rsidP="00E71390">
      <w:pPr>
        <w:pStyle w:val="26"/>
      </w:pPr>
      <w:r>
        <w:t>621.3.1.</w:t>
      </w:r>
      <w:r>
        <w:tab/>
        <w:t>Юношеские соревнования</w:t>
      </w:r>
    </w:p>
    <w:p w:rsidR="00E71390" w:rsidRDefault="00E71390" w:rsidP="00E71390">
      <w:pPr>
        <w:pStyle w:val="af4"/>
      </w:pPr>
      <w:r>
        <w:t>Распределение участников производится не по очкам ФИС, а в соответствии с квотой, выданной каждой стране. При жеребьёвке разыгрываются места для стран, а не для конкретных участников. Руководители команд сообщают секретарю соревнований фамилии стартующих участников.</w:t>
      </w:r>
    </w:p>
    <w:p w:rsidR="00E71390" w:rsidRDefault="00E71390" w:rsidP="00E71390">
      <w:pPr>
        <w:pStyle w:val="26"/>
      </w:pPr>
      <w:r>
        <w:lastRenderedPageBreak/>
        <w:t>621.3.2.</w:t>
      </w:r>
      <w:r>
        <w:tab/>
        <w:t>Порядок старта на национальных чемпионатах</w:t>
      </w:r>
    </w:p>
    <w:p w:rsidR="00E71390" w:rsidRDefault="00E71390" w:rsidP="00E71390">
      <w:pPr>
        <w:pStyle w:val="af4"/>
      </w:pPr>
      <w:r>
        <w:t>В качестве альтернативы ст. 621.3 на национальных чемпионатах жюри может разрешить проводить жеребьёвку стартовых номеров следующим образом:</w:t>
      </w:r>
    </w:p>
    <w:p w:rsidR="00E71390" w:rsidRDefault="00E71390" w:rsidP="00E71390">
      <w:pPr>
        <w:pStyle w:val="af4"/>
      </w:pPr>
      <w:r>
        <w:t>На соревнованиях по слалому и гигантскому слалому первая гру</w:t>
      </w:r>
      <w:r>
        <w:t>п</w:t>
      </w:r>
      <w:r>
        <w:t>па из 15 участников с действующими очками ФИС разделяется на две подгруппы (1- 7; 8 - 15). Стартовые номера будут в этом случае разыгрываться в каждой из подгрупп путём двойной жеребьёвки.</w:t>
      </w:r>
    </w:p>
    <w:p w:rsidR="00E71390" w:rsidRDefault="00E71390" w:rsidP="00E71390">
      <w:pPr>
        <w:pStyle w:val="af4"/>
      </w:pPr>
      <w:r>
        <w:t xml:space="preserve">На соревнованиях по скоростному спуску, </w:t>
      </w:r>
      <w:proofErr w:type="gramStart"/>
      <w:r>
        <w:t>супер-гигант</w:t>
      </w:r>
      <w:r w:rsidR="004509E0">
        <w:t>у</w:t>
      </w:r>
      <w:proofErr w:type="gramEnd"/>
      <w:r w:rsidR="004509E0">
        <w:t xml:space="preserve"> и </w:t>
      </w:r>
      <w:r w:rsidR="002641AA">
        <w:t>альпи</w:t>
      </w:r>
      <w:r w:rsidR="002641AA">
        <w:t>й</w:t>
      </w:r>
      <w:r w:rsidR="002641AA">
        <w:t>ской</w:t>
      </w:r>
      <w:r w:rsidR="004509E0">
        <w:t xml:space="preserve"> </w:t>
      </w:r>
      <w:r>
        <w:t>комбинации 15 лучших участников с действующими очками ФИС, вошедшие в первую группу, выбирают свои стартовые номера в пределах от 1 до 30. Оставшиеся свободными стартовые номера от 1 до 30 будут разыграны между оставшимися участниками, вх</w:t>
      </w:r>
      <w:r>
        <w:t>о</w:t>
      </w:r>
      <w:r>
        <w:t>дящими в первую 30-ку по очкам ФИС. Все остальные стартуют в п</w:t>
      </w:r>
      <w:r>
        <w:t>о</w:t>
      </w:r>
      <w:r>
        <w:t>рядке их очков ФИС.</w:t>
      </w:r>
    </w:p>
    <w:p w:rsidR="00E71390" w:rsidRDefault="00E71390" w:rsidP="00E71390">
      <w:pPr>
        <w:pStyle w:val="af8"/>
      </w:pPr>
      <w:r>
        <w:t>621.3.3.</w:t>
      </w:r>
      <w:r>
        <w:tab/>
      </w:r>
      <w:r w:rsidR="002641AA">
        <w:t>Альпийская</w:t>
      </w:r>
      <w:r>
        <w:t xml:space="preserve"> комбинация.</w:t>
      </w:r>
    </w:p>
    <w:p w:rsidR="00E71390" w:rsidRPr="009F00FC" w:rsidRDefault="00E71390" w:rsidP="00E71390">
      <w:pPr>
        <w:pStyle w:val="af4"/>
      </w:pPr>
      <w:r>
        <w:t xml:space="preserve">Если слаломный заезд проводится прежде заезда скоростного спуски или супер-гиганта, то спортсмены, которые в первом заезде числятся не </w:t>
      </w:r>
      <w:proofErr w:type="gramStart"/>
      <w:r>
        <w:t>стартовавшими</w:t>
      </w:r>
      <w:proofErr w:type="gramEnd"/>
      <w:r>
        <w:t xml:space="preserve">, </w:t>
      </w:r>
      <w:r w:rsidR="00A142E9" w:rsidRPr="00C23E98">
        <w:rPr>
          <w:color w:val="auto"/>
        </w:rPr>
        <w:t xml:space="preserve">получившими запрет на старт, </w:t>
      </w:r>
      <w:r>
        <w:t>не ф</w:t>
      </w:r>
      <w:r>
        <w:t>и</w:t>
      </w:r>
      <w:r>
        <w:t>нишировавшими</w:t>
      </w:r>
      <w:r w:rsidR="00A142E9">
        <w:t>,</w:t>
      </w:r>
      <w:r>
        <w:t xml:space="preserve"> или дисквалифицированными, стартуют в скорос</w:t>
      </w:r>
      <w:r>
        <w:t>т</w:t>
      </w:r>
      <w:r>
        <w:t>ном заезде в порядке их стартовых номеров после последнего спортсмена, имеющего результат в первом заезде. Это не примен</w:t>
      </w:r>
      <w:r>
        <w:t>я</w:t>
      </w:r>
      <w:r>
        <w:t>ется на соревнованиях Зимних Олимпийских игр, Чемпионатах мира, Кубках мира и Европы.</w:t>
      </w:r>
    </w:p>
    <w:p w:rsidR="00E71390" w:rsidRDefault="00E71390" w:rsidP="00E71390">
      <w:pPr>
        <w:pStyle w:val="af8"/>
      </w:pPr>
      <w:r>
        <w:t>621.4.</w:t>
      </w:r>
      <w:r>
        <w:tab/>
        <w:t>Если количество участников без очков ФИС избыточно, жюри должно разделить их на несколько групп. В этом случае каждая страна зая</w:t>
      </w:r>
      <w:r>
        <w:t>в</w:t>
      </w:r>
      <w:r>
        <w:t>ляет, в какой группе она хотела бы видеть своих участников. Затем в каждой группе проводится жеребьёвка. Жюри, по возможности, должно учесть наблюдения, сделанные во время официальных тр</w:t>
      </w:r>
      <w:r>
        <w:t>е</w:t>
      </w:r>
      <w:r>
        <w:t>нировок по скоростному спуску, и равномерно распределить учас</w:t>
      </w:r>
      <w:r>
        <w:t>т</w:t>
      </w:r>
      <w:r>
        <w:t>ников из разных стран по группам без очков ФИС. Как правило, ка</w:t>
      </w:r>
      <w:r>
        <w:t>ж</w:t>
      </w:r>
      <w:r>
        <w:t>дая страна, участники которой выступают на соревнованиях без о</w:t>
      </w:r>
      <w:r>
        <w:t>ч</w:t>
      </w:r>
      <w:r>
        <w:t>ков ФИС, выставляет по одному участнику в первую группу участн</w:t>
      </w:r>
      <w:r>
        <w:t>и</w:t>
      </w:r>
      <w:r>
        <w:t>ков без очков ФИС.</w:t>
      </w:r>
    </w:p>
    <w:p w:rsidR="00E71390" w:rsidRDefault="00E71390" w:rsidP="00E71390">
      <w:pPr>
        <w:pStyle w:val="af8"/>
      </w:pPr>
      <w:r>
        <w:t>621.5.</w:t>
      </w:r>
      <w:r>
        <w:tab/>
        <w:t>Жюри имеет право изменить порядок старта, в случае если этого требует состояние трассы.</w:t>
      </w:r>
    </w:p>
    <w:p w:rsidR="00E71390" w:rsidRDefault="00E71390" w:rsidP="00E71390">
      <w:pPr>
        <w:pStyle w:val="af8"/>
      </w:pPr>
      <w:r>
        <w:t>621.6.</w:t>
      </w:r>
      <w:r>
        <w:tab/>
        <w:t xml:space="preserve">Жеребьёвка проводится </w:t>
      </w:r>
      <w:r w:rsidR="00C22052">
        <w:t>накануне дня</w:t>
      </w:r>
      <w:r>
        <w:t xml:space="preserve"> соревнований. Если соревн</w:t>
      </w:r>
      <w:r>
        <w:t>о</w:t>
      </w:r>
      <w:r>
        <w:t>вания происходят в вечернее или ночное время, то жеребьёвка пр</w:t>
      </w:r>
      <w:r>
        <w:t>о</w:t>
      </w:r>
      <w:r>
        <w:t>водится не позднее полудня дня соревнований.</w:t>
      </w:r>
    </w:p>
    <w:p w:rsidR="00E71390" w:rsidRDefault="00E71390" w:rsidP="00E71390">
      <w:pPr>
        <w:pStyle w:val="af8"/>
      </w:pPr>
      <w:r>
        <w:t>621.7.</w:t>
      </w:r>
      <w:r>
        <w:tab/>
        <w:t>Жеребьёвка участников первой группы в тренировках по скоростн</w:t>
      </w:r>
      <w:r>
        <w:t>о</w:t>
      </w:r>
      <w:r>
        <w:t>му спуску должна проводиться ежедневно.</w:t>
      </w:r>
    </w:p>
    <w:p w:rsidR="00E71390" w:rsidRDefault="00E71390" w:rsidP="00E71390">
      <w:pPr>
        <w:pStyle w:val="af8"/>
      </w:pPr>
      <w:r>
        <w:t>621.8.</w:t>
      </w:r>
      <w:r>
        <w:tab/>
        <w:t>Жеребьёвка (в первой группе и группах без очков ФИС) должна пр</w:t>
      </w:r>
      <w:r>
        <w:t>о</w:t>
      </w:r>
      <w:r>
        <w:t>водиться на заседании руководителей команд.</w:t>
      </w:r>
    </w:p>
    <w:p w:rsidR="00E71390" w:rsidRPr="008D10C1" w:rsidRDefault="00E71390" w:rsidP="00E71390">
      <w:pPr>
        <w:pStyle w:val="af4"/>
      </w:pPr>
      <w:r>
        <w:t>Рекомендуется проводить двойную жеребьёвку: одновременная жеребьёвка фамилии и стартового номера участника</w:t>
      </w:r>
    </w:p>
    <w:p w:rsidR="00E71390" w:rsidRDefault="00E71390" w:rsidP="00E71390">
      <w:pPr>
        <w:pStyle w:val="af8"/>
      </w:pPr>
      <w:r>
        <w:t>621.</w:t>
      </w:r>
      <w:r w:rsidRPr="008D10C1">
        <w:t>9</w:t>
      </w:r>
      <w:r>
        <w:t>.</w:t>
      </w:r>
      <w:r>
        <w:tab/>
        <w:t>Жюри может разрешить жеребьёвку с помощью компьютера. Пре</w:t>
      </w:r>
      <w:r>
        <w:t>д</w:t>
      </w:r>
      <w:r>
        <w:t>ставитель каждой страны должен на совещании представителей к</w:t>
      </w:r>
      <w:r>
        <w:t>о</w:t>
      </w:r>
      <w:r>
        <w:t>манд подписать явочный лист, прежде чем жеребьёвка с помощью компьютера будет произведена</w:t>
      </w:r>
    </w:p>
    <w:p w:rsidR="00E71390" w:rsidRDefault="00E71390" w:rsidP="00E71390">
      <w:pPr>
        <w:pStyle w:val="13"/>
      </w:pPr>
      <w:r>
        <w:lastRenderedPageBreak/>
        <w:t>621.</w:t>
      </w:r>
      <w:r w:rsidRPr="008D10C1">
        <w:t>10</w:t>
      </w:r>
      <w:r>
        <w:t>.</w:t>
      </w:r>
      <w:r>
        <w:tab/>
        <w:t>Порядок старта при чрезвычайных обстоятельствах.</w:t>
      </w:r>
    </w:p>
    <w:p w:rsidR="00E71390" w:rsidRDefault="00E71390" w:rsidP="00E71390">
      <w:pPr>
        <w:pStyle w:val="af4"/>
      </w:pPr>
      <w:r>
        <w:t>При чрезвычайных обстоятельствах жюри может изменить пор</w:t>
      </w:r>
      <w:r>
        <w:t>я</w:t>
      </w:r>
      <w:r>
        <w:t>док старта в соревнованиях по скоростному спуску, гигантскому сл</w:t>
      </w:r>
      <w:r>
        <w:t>а</w:t>
      </w:r>
      <w:r>
        <w:t xml:space="preserve">лому и </w:t>
      </w:r>
      <w:proofErr w:type="gramStart"/>
      <w:r>
        <w:t>супер-гиганту</w:t>
      </w:r>
      <w:proofErr w:type="gramEnd"/>
      <w:r>
        <w:t xml:space="preserve"> (при снегопаде и т. д.). Группа, по крайней м</w:t>
      </w:r>
      <w:r>
        <w:t>е</w:t>
      </w:r>
      <w:r>
        <w:t>ре, из 6 спортсменов, определённых заранее, стартует перед учас</w:t>
      </w:r>
      <w:r>
        <w:t>т</w:t>
      </w:r>
      <w:r>
        <w:t>ником с первым номером. Эти шесть участников должны опред</w:t>
      </w:r>
      <w:r>
        <w:t>е</w:t>
      </w:r>
      <w:r>
        <w:t>ляться жеребьёвкой из числа последних 20 % участников по старт</w:t>
      </w:r>
      <w:r>
        <w:t>о</w:t>
      </w:r>
      <w:r>
        <w:t>вому протоколу. Они стартуют в обратном порядке своих стартовых номеров.</w:t>
      </w:r>
    </w:p>
    <w:p w:rsidR="00E71390" w:rsidRDefault="00E71390" w:rsidP="00E71390">
      <w:pPr>
        <w:pStyle w:val="13"/>
      </w:pPr>
      <w:r>
        <w:t>621.1</w:t>
      </w:r>
      <w:r w:rsidRPr="008D10C1">
        <w:t>1</w:t>
      </w:r>
      <w:r>
        <w:t>.</w:t>
      </w:r>
      <w:r>
        <w:tab/>
        <w:t>Порядок старта на второй трассе</w:t>
      </w:r>
    </w:p>
    <w:p w:rsidR="00E71390" w:rsidRDefault="00E71390" w:rsidP="00E71390">
      <w:pPr>
        <w:pStyle w:val="af8"/>
      </w:pPr>
      <w:r>
        <w:t>621.1</w:t>
      </w:r>
      <w:r w:rsidRPr="00F940F3">
        <w:t>1</w:t>
      </w:r>
      <w:r>
        <w:t>.1.</w:t>
      </w:r>
      <w:r>
        <w:tab/>
        <w:t>В соревнованиях с двумя трассами порядок старта на второй трассе определяется по результатам, показанным на первой трассе, за и</w:t>
      </w:r>
      <w:r>
        <w:t>с</w:t>
      </w:r>
      <w:r>
        <w:t>ключением первых 30-ти участников.</w:t>
      </w:r>
    </w:p>
    <w:p w:rsidR="00E71390" w:rsidRDefault="00E71390" w:rsidP="00E71390">
      <w:pPr>
        <w:pStyle w:val="af8"/>
      </w:pPr>
      <w:r>
        <w:t>621.1</w:t>
      </w:r>
      <w:r w:rsidRPr="008D10C1">
        <w:t>1</w:t>
      </w:r>
      <w:r>
        <w:t>.2.</w:t>
      </w:r>
      <w:r>
        <w:tab/>
        <w:t>Для участников занявших первые 30 мест установлен следующий порядок старта:</w:t>
      </w:r>
    </w:p>
    <w:p w:rsidR="00E71390" w:rsidRDefault="00E71390" w:rsidP="00E71390">
      <w:pPr>
        <w:pStyle w:val="a1"/>
      </w:pPr>
      <w:r>
        <w:t>30-й по протоколу результатов стартует первым;</w:t>
      </w:r>
    </w:p>
    <w:p w:rsidR="00E71390" w:rsidRDefault="00E71390" w:rsidP="00E71390">
      <w:pPr>
        <w:pStyle w:val="a1"/>
      </w:pPr>
      <w:r>
        <w:t>29-й вторым;</w:t>
      </w:r>
    </w:p>
    <w:p w:rsidR="00E71390" w:rsidRDefault="00E71390" w:rsidP="00E71390">
      <w:pPr>
        <w:pStyle w:val="a1"/>
      </w:pPr>
      <w:r>
        <w:t>28-й третьим;</w:t>
      </w:r>
    </w:p>
    <w:p w:rsidR="00E71390" w:rsidRDefault="00E71390" w:rsidP="00E71390">
      <w:pPr>
        <w:pStyle w:val="a1"/>
      </w:pPr>
      <w:r>
        <w:t>27-й четвертым,</w:t>
      </w:r>
    </w:p>
    <w:p w:rsidR="00E71390" w:rsidRDefault="00E71390" w:rsidP="00E71390">
      <w:pPr>
        <w:pStyle w:val="a1"/>
      </w:pPr>
      <w:r>
        <w:t>1-й тридцатым.</w:t>
      </w:r>
    </w:p>
    <w:p w:rsidR="00E71390" w:rsidRDefault="00E71390" w:rsidP="00E71390">
      <w:pPr>
        <w:pStyle w:val="a1"/>
      </w:pPr>
      <w:r>
        <w:t>начиная с 31-го в порядке результатов, показанных на первой трассе.</w:t>
      </w:r>
    </w:p>
    <w:p w:rsidR="00E71390" w:rsidRDefault="00E71390" w:rsidP="00E71390">
      <w:pPr>
        <w:pStyle w:val="af4"/>
      </w:pPr>
      <w:r>
        <w:t>Если на 30-м месте больше одного участника, то первым стартует обладатель меньшего стартового номера.</w:t>
      </w:r>
    </w:p>
    <w:p w:rsidR="00E71390" w:rsidRDefault="00E71390" w:rsidP="00E71390">
      <w:pPr>
        <w:pStyle w:val="26"/>
      </w:pPr>
      <w:r>
        <w:t>621.1</w:t>
      </w:r>
      <w:r w:rsidRPr="008D10C1">
        <w:t>1</w:t>
      </w:r>
      <w:r>
        <w:t>.3.</w:t>
      </w:r>
      <w:r>
        <w:tab/>
        <w:t>Порядок старта на второй трассе на соревнованиях ФИС:</w:t>
      </w:r>
    </w:p>
    <w:p w:rsidR="00E71390" w:rsidRDefault="00E71390" w:rsidP="00E71390">
      <w:pPr>
        <w:pStyle w:val="af4"/>
      </w:pPr>
      <w:r>
        <w:t>Жюри может не позднее, чем за час до старта на первой трассе, уменьшить количество мест, для которых применяется обратный п</w:t>
      </w:r>
      <w:r>
        <w:t>о</w:t>
      </w:r>
      <w:r>
        <w:t>рядок старта, до 15.</w:t>
      </w:r>
    </w:p>
    <w:p w:rsidR="00E71390" w:rsidRDefault="00E71390" w:rsidP="00E71390">
      <w:pPr>
        <w:pStyle w:val="af8"/>
      </w:pPr>
      <w:r>
        <w:t>621.1</w:t>
      </w:r>
      <w:r w:rsidRPr="008D10C1">
        <w:t>1</w:t>
      </w:r>
      <w:r>
        <w:t>.4.</w:t>
      </w:r>
      <w:r>
        <w:tab/>
        <w:t>Стартовый протокол для второй трассы должен быть опубликован вовремя и доставлен командам и официальным лицам на старт до второго заезда.</w:t>
      </w:r>
    </w:p>
    <w:p w:rsidR="0083083D" w:rsidRDefault="00E71390" w:rsidP="00E71390">
      <w:pPr>
        <w:pStyle w:val="af8"/>
      </w:pPr>
      <w:r>
        <w:t>621.12.</w:t>
      </w:r>
      <w:r>
        <w:tab/>
      </w:r>
      <w:r w:rsidR="0083083D">
        <w:t>Двойные заявки</w:t>
      </w:r>
    </w:p>
    <w:p w:rsidR="0083083D" w:rsidRDefault="0083083D" w:rsidP="0083083D">
      <w:pPr>
        <w:pStyle w:val="af4"/>
      </w:pPr>
      <w:r>
        <w:t>Если спортсмен стартовал в соревновании, он не может появиться ка</w:t>
      </w:r>
      <w:r w:rsidR="00C22052">
        <w:t>к</w:t>
      </w:r>
      <w:r>
        <w:t xml:space="preserve"> </w:t>
      </w:r>
      <w:r>
        <w:rPr>
          <w:lang w:val="en-US"/>
        </w:rPr>
        <w:t>DNS</w:t>
      </w:r>
      <w:r w:rsidRPr="0083083D">
        <w:t xml:space="preserve">1 - </w:t>
      </w:r>
      <w:r>
        <w:t>не стартовавший на первой трассе в любом соревнов</w:t>
      </w:r>
      <w:r>
        <w:t>а</w:t>
      </w:r>
      <w:r>
        <w:t>нии в тот же день, исключая тренировку скоростного спуска.</w:t>
      </w:r>
    </w:p>
    <w:p w:rsidR="0083083D" w:rsidRPr="0083083D" w:rsidRDefault="0083083D" w:rsidP="0083083D">
      <w:pPr>
        <w:pStyle w:val="af4"/>
      </w:pPr>
      <w:r>
        <w:t>Если участник соревнований был заявлен на скоростной спуск, и прошёл жеребьёвку, а затем покинул соревнование, чтобы участв</w:t>
      </w:r>
      <w:r>
        <w:t>о</w:t>
      </w:r>
      <w:r>
        <w:t>вать в другом соревновании по скоростному спуску, ему запрещае</w:t>
      </w:r>
      <w:r>
        <w:t>т</w:t>
      </w:r>
      <w:r>
        <w:t>ся возвращаться для участия в первом соревновании по скоростн</w:t>
      </w:r>
      <w:r>
        <w:t>о</w:t>
      </w:r>
      <w:r>
        <w:t>му спуску. Бюро ФИС сообщает обо всех случаях двойных заявок Президиуму ФИС для соответствующей реакции.</w:t>
      </w:r>
    </w:p>
    <w:p w:rsidR="00E71390" w:rsidRDefault="00E71390" w:rsidP="00E71390">
      <w:pPr>
        <w:pStyle w:val="af8"/>
      </w:pPr>
    </w:p>
    <w:p w:rsidR="00E71390" w:rsidRDefault="00E71390" w:rsidP="00E71390">
      <w:pPr>
        <w:pStyle w:val="12"/>
      </w:pPr>
      <w:bookmarkStart w:id="155" w:name="_Toc12304080"/>
      <w:bookmarkStart w:id="156" w:name="_Toc12305132"/>
      <w:bookmarkStart w:id="157" w:name="_Toc471642389"/>
      <w:r>
        <w:t>622.</w:t>
      </w:r>
      <w:r>
        <w:tab/>
        <w:t>Стартовые интервалы.</w:t>
      </w:r>
      <w:bookmarkEnd w:id="155"/>
      <w:bookmarkEnd w:id="156"/>
      <w:bookmarkEnd w:id="157"/>
    </w:p>
    <w:p w:rsidR="00E71390" w:rsidRDefault="00E71390" w:rsidP="00E71390">
      <w:pPr>
        <w:pStyle w:val="13"/>
      </w:pPr>
      <w:r>
        <w:t>622.1.</w:t>
      </w:r>
      <w:r>
        <w:tab/>
        <w:t>Обычные интервалы</w:t>
      </w:r>
    </w:p>
    <w:p w:rsidR="00E71390" w:rsidRDefault="00E71390" w:rsidP="00E71390">
      <w:pPr>
        <w:pStyle w:val="af4"/>
      </w:pPr>
      <w:r>
        <w:t xml:space="preserve">В соревнованиях по скоростному спуску, гигантскому слалому и </w:t>
      </w:r>
      <w:proofErr w:type="gramStart"/>
      <w:r>
        <w:t>супер-гиганту</w:t>
      </w:r>
      <w:proofErr w:type="gramEnd"/>
      <w:r>
        <w:t xml:space="preserve"> участники стартуют с равными интервалами. Как пр</w:t>
      </w:r>
      <w:r>
        <w:t>а</w:t>
      </w:r>
      <w:r>
        <w:lastRenderedPageBreak/>
        <w:t>вило, участники стартуют с интервалом в 60 секунд. Для соревнов</w:t>
      </w:r>
      <w:r>
        <w:t>а</w:t>
      </w:r>
      <w:r>
        <w:t>ний по слалому см. ст. 805.1.</w:t>
      </w:r>
    </w:p>
    <w:p w:rsidR="00E71390" w:rsidRDefault="00E71390" w:rsidP="00E71390">
      <w:pPr>
        <w:pStyle w:val="af4"/>
      </w:pPr>
      <w:r>
        <w:t>Жюри может утвердить и другие интервалы.</w:t>
      </w:r>
    </w:p>
    <w:p w:rsidR="00E71390" w:rsidRDefault="00E71390" w:rsidP="00E71390">
      <w:pPr>
        <w:pStyle w:val="13"/>
      </w:pPr>
      <w:r>
        <w:t>622.2.</w:t>
      </w:r>
      <w:r>
        <w:tab/>
        <w:t>Специальные стартовые интервалы</w:t>
      </w:r>
    </w:p>
    <w:p w:rsidR="00E71390" w:rsidRDefault="00E71390" w:rsidP="00E71390">
      <w:pPr>
        <w:pStyle w:val="af4"/>
      </w:pPr>
      <w:r>
        <w:t xml:space="preserve">Стартовый интервал в скоростном спуске, </w:t>
      </w:r>
      <w:proofErr w:type="gramStart"/>
      <w:r>
        <w:t>супер-гиганте</w:t>
      </w:r>
      <w:proofErr w:type="gramEnd"/>
      <w:r>
        <w:t xml:space="preserve"> и, если необходимо, в гигантском слаломе может быть изменён при след</w:t>
      </w:r>
      <w:r>
        <w:t>у</w:t>
      </w:r>
      <w:r>
        <w:t>ющих обстоятельствах:</w:t>
      </w:r>
    </w:p>
    <w:p w:rsidR="00E71390" w:rsidRDefault="00E71390" w:rsidP="00E71390">
      <w:pPr>
        <w:pStyle w:val="af8"/>
      </w:pPr>
      <w:r>
        <w:t>622.2.1.</w:t>
      </w:r>
      <w:r>
        <w:tab/>
        <w:t>Увеличение интервала между стартами будет использовано для т</w:t>
      </w:r>
      <w:r>
        <w:t>е</w:t>
      </w:r>
      <w:r>
        <w:t>левизионной передачи интересных моментов со всей трассы соре</w:t>
      </w:r>
      <w:r>
        <w:t>в</w:t>
      </w:r>
      <w:r>
        <w:t>нований.</w:t>
      </w:r>
    </w:p>
    <w:p w:rsidR="00E71390" w:rsidRDefault="00E71390" w:rsidP="00E71390">
      <w:pPr>
        <w:pStyle w:val="af8"/>
      </w:pPr>
      <w:r>
        <w:t>622.2.2.</w:t>
      </w:r>
      <w:r>
        <w:tab/>
        <w:t>Стартовые интервалы могут устанавливаться жюри.</w:t>
      </w:r>
    </w:p>
    <w:p w:rsidR="00E71390" w:rsidRDefault="00E71390" w:rsidP="00E71390">
      <w:pPr>
        <w:pStyle w:val="af8"/>
      </w:pPr>
      <w:r>
        <w:t>622.2.3.</w:t>
      </w:r>
      <w:r>
        <w:tab/>
        <w:t xml:space="preserve">Стартовые интервалы не могут устанавливаться менее 40 секунд для скоростного спуска и </w:t>
      </w:r>
      <w:proofErr w:type="gramStart"/>
      <w:r>
        <w:t>супер-гиганта</w:t>
      </w:r>
      <w:proofErr w:type="gramEnd"/>
      <w:r>
        <w:t xml:space="preserve"> и 30 секунд – для гигантского слалома.</w:t>
      </w:r>
    </w:p>
    <w:p w:rsidR="00E71390" w:rsidRDefault="00E71390" w:rsidP="00E71390">
      <w:pPr>
        <w:pStyle w:val="af8"/>
      </w:pPr>
      <w:r>
        <w:t>622.2.4.</w:t>
      </w:r>
      <w:r>
        <w:tab/>
        <w:t>Иные исключения из статей 622.2.2 и 622.2.3 могут устанавливаться только Президиумом ФИС (на Кубках мира – на основании регламе</w:t>
      </w:r>
      <w:r>
        <w:t>н</w:t>
      </w:r>
      <w:r>
        <w:t>та Кубка мира).</w:t>
      </w:r>
    </w:p>
    <w:p w:rsidR="00E71390" w:rsidRDefault="00E71390" w:rsidP="00E71390">
      <w:pPr>
        <w:pStyle w:val="12"/>
      </w:pPr>
      <w:bookmarkStart w:id="158" w:name="_Toc471642390"/>
      <w:r>
        <w:t>623.</w:t>
      </w:r>
      <w:r>
        <w:tab/>
        <w:t>Перестартовка</w:t>
      </w:r>
      <w:bookmarkEnd w:id="158"/>
    </w:p>
    <w:p w:rsidR="00E71390" w:rsidRDefault="00E71390" w:rsidP="00E71390">
      <w:pPr>
        <w:pStyle w:val="13"/>
      </w:pPr>
      <w:r>
        <w:t>623.1.</w:t>
      </w:r>
      <w:r>
        <w:tab/>
        <w:t>Предпосылки</w:t>
      </w:r>
    </w:p>
    <w:p w:rsidR="00E71390" w:rsidRDefault="00E71390" w:rsidP="00E71390">
      <w:pPr>
        <w:pStyle w:val="af8"/>
      </w:pPr>
      <w:r>
        <w:t>623.1.1.</w:t>
      </w:r>
      <w:r>
        <w:tab/>
        <w:t>Участник, которому во время соревнований была создана помеха, должен непосредственно после имевшей место помехи остановит</w:t>
      </w:r>
      <w:r>
        <w:t>ь</w:t>
      </w:r>
      <w:r>
        <w:t>ся и сообщить об этом ближайшему судье контролёру. Он может о</w:t>
      </w:r>
      <w:r>
        <w:t>б</w:t>
      </w:r>
      <w:r>
        <w:t>ратиться к любому члену жюри с просьбой о перестартовке. Эта просьба может также исходить от руководителя команды участника, которому помешали при прохождении трассы.</w:t>
      </w:r>
    </w:p>
    <w:p w:rsidR="00E71390" w:rsidRDefault="00E71390" w:rsidP="00E71390">
      <w:pPr>
        <w:pStyle w:val="af4"/>
      </w:pPr>
      <w:r>
        <w:t>Участник должен дойти до финиша по краю трассы.</w:t>
      </w:r>
    </w:p>
    <w:p w:rsidR="00E71390" w:rsidRDefault="00E71390" w:rsidP="00E71390">
      <w:pPr>
        <w:pStyle w:val="af8"/>
      </w:pPr>
      <w:r>
        <w:t>623.1.2.</w:t>
      </w:r>
      <w:r>
        <w:tab/>
        <w:t>Жюри может предоставить перестартовку при особых обстоятел</w:t>
      </w:r>
      <w:r>
        <w:t>ь</w:t>
      </w:r>
      <w:r>
        <w:t>ствах (например, при отсутствии ворот</w:t>
      </w:r>
      <w:r w:rsidR="00235806">
        <w:t>, сбое системы хронометража</w:t>
      </w:r>
      <w:r>
        <w:t xml:space="preserve"> и других технических недостатках).</w:t>
      </w:r>
    </w:p>
    <w:p w:rsidR="00E71390" w:rsidRDefault="00E71390" w:rsidP="00E71390">
      <w:pPr>
        <w:pStyle w:val="af8"/>
      </w:pPr>
      <w:r>
        <w:t>623.1.3.</w:t>
      </w:r>
      <w:r>
        <w:tab/>
        <w:t>Когда спортсмену машут жёлтым флагом, он должен немедленно остановиться. Он имеет право на перестартовку при условии, что жюри сочтёт это возможным с организационной точки зрения. Жюри должно гарантировать, что перестартовка состоится до последнего спортсмена в стартовом протоколе (см. статьи 705.2 и 705.3).</w:t>
      </w:r>
    </w:p>
    <w:p w:rsidR="00E71390" w:rsidRDefault="00E71390" w:rsidP="00E71390">
      <w:pPr>
        <w:pStyle w:val="13"/>
      </w:pPr>
      <w:r>
        <w:t>623.2.</w:t>
      </w:r>
      <w:r>
        <w:tab/>
        <w:t>Виды помех</w:t>
      </w:r>
    </w:p>
    <w:p w:rsidR="00E71390" w:rsidRDefault="00E71390" w:rsidP="00E71390">
      <w:pPr>
        <w:pStyle w:val="af8"/>
      </w:pPr>
      <w:r>
        <w:t>623.2.1.</w:t>
      </w:r>
      <w:r>
        <w:tab/>
        <w:t>Преграда на трассе в виде официального лица соревнований, зр</w:t>
      </w:r>
      <w:r>
        <w:t>и</w:t>
      </w:r>
      <w:r>
        <w:t>теля, животного или других препятствий.</w:t>
      </w:r>
    </w:p>
    <w:p w:rsidR="00E71390" w:rsidRDefault="00E71390" w:rsidP="00E71390">
      <w:pPr>
        <w:pStyle w:val="af8"/>
      </w:pPr>
      <w:r>
        <w:t>623.2.2.</w:t>
      </w:r>
      <w:r>
        <w:tab/>
        <w:t>Преграда на трассе в виде упавшего участника, своевременно не освободившего трассу.</w:t>
      </w:r>
    </w:p>
    <w:p w:rsidR="00E71390" w:rsidRDefault="00E71390" w:rsidP="00E71390">
      <w:pPr>
        <w:pStyle w:val="af8"/>
      </w:pPr>
      <w:r>
        <w:t>623.2.3.</w:t>
      </w:r>
      <w:r>
        <w:tab/>
        <w:t>Наличие на трассе посторонних предметов, например, лыжных п</w:t>
      </w:r>
      <w:r>
        <w:t>а</w:t>
      </w:r>
      <w:r>
        <w:t>лок или лыж, потерянных предыдущим участником.</w:t>
      </w:r>
    </w:p>
    <w:p w:rsidR="00E71390" w:rsidRDefault="00E71390" w:rsidP="00E71390">
      <w:pPr>
        <w:pStyle w:val="af8"/>
      </w:pPr>
      <w:r>
        <w:t>623.2.4.</w:t>
      </w:r>
      <w:r>
        <w:tab/>
        <w:t>Действия службы первой помощи, которые помешали участнику.</w:t>
      </w:r>
    </w:p>
    <w:p w:rsidR="00E71390" w:rsidRDefault="00E71390" w:rsidP="00E71390">
      <w:pPr>
        <w:pStyle w:val="af8"/>
      </w:pPr>
      <w:r>
        <w:t>623.2.5.</w:t>
      </w:r>
      <w:r>
        <w:tab/>
        <w:t>Отсутствие на трассе ворот, сбитых предыдущим участником и не поставленных вовремя.</w:t>
      </w:r>
    </w:p>
    <w:p w:rsidR="00E71390" w:rsidRDefault="00E71390" w:rsidP="00E71390">
      <w:pPr>
        <w:pStyle w:val="af8"/>
      </w:pPr>
      <w:r>
        <w:lastRenderedPageBreak/>
        <w:t>623.2.6.</w:t>
      </w:r>
      <w:r>
        <w:tab/>
        <w:t>Другие подобные инциденты, которые независимо от воли и умения участника уменьшили его скорость или удлинили путь, и тем самым существенным образом могли повлиять на результат участника.</w:t>
      </w:r>
    </w:p>
    <w:p w:rsidR="00E71390" w:rsidRDefault="00E71390" w:rsidP="00E71390">
      <w:pPr>
        <w:pStyle w:val="af8"/>
      </w:pPr>
      <w:r>
        <w:t>623.2.</w:t>
      </w:r>
      <w:r w:rsidRPr="00BF5845">
        <w:t>7</w:t>
      </w:r>
      <w:r>
        <w:t>.</w:t>
      </w:r>
      <w:r>
        <w:tab/>
        <w:t>Остановка официальным лицом жёлтым флагом (см. статью 623.1.3).</w:t>
      </w:r>
    </w:p>
    <w:p w:rsidR="00E71390" w:rsidRDefault="00E71390" w:rsidP="00E71390">
      <w:pPr>
        <w:pStyle w:val="13"/>
      </w:pPr>
      <w:r>
        <w:t>623.3.</w:t>
      </w:r>
      <w:r>
        <w:tab/>
        <w:t>Действительность перестартовки</w:t>
      </w:r>
    </w:p>
    <w:p w:rsidR="00E71390" w:rsidRDefault="00E71390" w:rsidP="00E71390">
      <w:pPr>
        <w:pStyle w:val="af8"/>
      </w:pPr>
      <w:r>
        <w:t>623.3.1.</w:t>
      </w:r>
      <w:r>
        <w:tab/>
        <w:t>Если рефери или другой член жюри не имеет возможности тотчас же выяснить у компетентного лица, оправдана ли просьба о переста</w:t>
      </w:r>
      <w:r>
        <w:t>р</w:t>
      </w:r>
      <w:r>
        <w:t>товке, они могут, во избежание задержки соревнований, разрешить участнику перестартовку условно. Повторный старт будет засчитан в том случае, когда он дополнительно будет подтверждён жюри.</w:t>
      </w:r>
    </w:p>
    <w:p w:rsidR="00E71390" w:rsidRDefault="00E71390" w:rsidP="00E71390">
      <w:pPr>
        <w:pStyle w:val="af8"/>
      </w:pPr>
      <w:r>
        <w:t>623.3.2.</w:t>
      </w:r>
      <w:r>
        <w:tab/>
        <w:t>Если участник был дисквалифицирован до инцидента, явившегося причиной перестартовки, повторный старт считается недействител</w:t>
      </w:r>
      <w:r>
        <w:t>ь</w:t>
      </w:r>
      <w:r>
        <w:t>ным.</w:t>
      </w:r>
    </w:p>
    <w:p w:rsidR="00E71390" w:rsidRDefault="00E71390" w:rsidP="00E71390">
      <w:pPr>
        <w:pStyle w:val="af8"/>
      </w:pPr>
      <w:r>
        <w:t>623.3.3.</w:t>
      </w:r>
      <w:r>
        <w:tab/>
      </w:r>
      <w:r w:rsidR="001E0484">
        <w:t xml:space="preserve">При перестартовке, данной </w:t>
      </w:r>
      <w:r>
        <w:t xml:space="preserve">участнику </w:t>
      </w:r>
      <w:r w:rsidR="001E0484">
        <w:t xml:space="preserve">условно </w:t>
      </w:r>
      <w:proofErr w:type="gramStart"/>
      <w:r w:rsidR="001E0484">
        <w:t>или</w:t>
      </w:r>
      <w:proofErr w:type="gramEnd"/>
      <w:r w:rsidR="001E0484">
        <w:t xml:space="preserve"> безусловно, </w:t>
      </w:r>
      <w:r>
        <w:t>з</w:t>
      </w:r>
      <w:r>
        <w:t>а</w:t>
      </w:r>
      <w:r>
        <w:t xml:space="preserve">считывается результат, показанный </w:t>
      </w:r>
      <w:r w:rsidR="001E0484">
        <w:t>участнику</w:t>
      </w:r>
      <w:r>
        <w:t xml:space="preserve"> при повторном старте, даже если он хуже результата, показанного до перестартовки.</w:t>
      </w:r>
    </w:p>
    <w:p w:rsidR="00E71390" w:rsidRDefault="00E71390" w:rsidP="00E71390">
      <w:pPr>
        <w:pStyle w:val="13"/>
      </w:pPr>
      <w:r>
        <w:t>623.4.</w:t>
      </w:r>
      <w:r>
        <w:tab/>
        <w:t>Время старта при перестартовке</w:t>
      </w:r>
    </w:p>
    <w:p w:rsidR="00E71390" w:rsidRDefault="00E71390" w:rsidP="00E71390">
      <w:pPr>
        <w:pStyle w:val="af8"/>
      </w:pPr>
      <w:r>
        <w:t>623.4.1.</w:t>
      </w:r>
      <w:r>
        <w:tab/>
        <w:t>При фиксированном времени старта участник может, после того как он сообщил о своей готовности судье на старте, стартовать в соо</w:t>
      </w:r>
      <w:r>
        <w:t>т</w:t>
      </w:r>
      <w:r>
        <w:t>ветствии с решением судьи на старте в фиксированном стартовом интервале.</w:t>
      </w:r>
    </w:p>
    <w:p w:rsidR="00E71390" w:rsidRDefault="00E71390" w:rsidP="00E71390">
      <w:pPr>
        <w:pStyle w:val="af8"/>
      </w:pPr>
      <w:r>
        <w:t>623.4.2.</w:t>
      </w:r>
      <w:r>
        <w:tab/>
        <w:t>В случае нефиксированного времени старта порядок старта опред</w:t>
      </w:r>
      <w:r>
        <w:t>е</w:t>
      </w:r>
      <w:r>
        <w:t>ляется статьёй 805.3.</w:t>
      </w:r>
    </w:p>
    <w:p w:rsidR="00E71390" w:rsidRDefault="00E71390" w:rsidP="00E71390">
      <w:pPr>
        <w:pStyle w:val="12"/>
      </w:pPr>
      <w:bookmarkStart w:id="159" w:name="_Toc471642391"/>
      <w:r>
        <w:t>624.</w:t>
      </w:r>
      <w:r>
        <w:tab/>
        <w:t>Прерывание соревнований или тренировок</w:t>
      </w:r>
      <w:bookmarkEnd w:id="159"/>
    </w:p>
    <w:p w:rsidR="00E71390" w:rsidRDefault="00E71390" w:rsidP="00E71390">
      <w:pPr>
        <w:pStyle w:val="af4"/>
      </w:pPr>
      <w:r>
        <w:t>Если прерванный заезд нельзя закончить в тот же день, он счит</w:t>
      </w:r>
      <w:r>
        <w:t>а</w:t>
      </w:r>
      <w:r>
        <w:t>ются прекращённым.</w:t>
      </w:r>
    </w:p>
    <w:p w:rsidR="00E71390" w:rsidRDefault="00E71390" w:rsidP="00E71390">
      <w:pPr>
        <w:pStyle w:val="13"/>
      </w:pPr>
      <w:r>
        <w:t>624.1.</w:t>
      </w:r>
      <w:r>
        <w:tab/>
        <w:t>Жюри</w:t>
      </w:r>
    </w:p>
    <w:p w:rsidR="00E71390" w:rsidRDefault="00E71390" w:rsidP="00E71390">
      <w:pPr>
        <w:pStyle w:val="af8"/>
      </w:pPr>
      <w:r>
        <w:t>624.1.1.</w:t>
      </w:r>
      <w:r>
        <w:tab/>
        <w:t>Жюри может прервать соревнования для технического обслужив</w:t>
      </w:r>
      <w:r>
        <w:t>а</w:t>
      </w:r>
      <w:r>
        <w:t>ния трассы.</w:t>
      </w:r>
    </w:p>
    <w:p w:rsidR="00E71390" w:rsidRDefault="00E71390" w:rsidP="00E71390">
      <w:pPr>
        <w:pStyle w:val="af8"/>
      </w:pPr>
      <w:r>
        <w:t>624.1.2.</w:t>
      </w:r>
      <w:r>
        <w:tab/>
        <w:t>Жюри может прервать соревнования из-за неблагоприятных пого</w:t>
      </w:r>
      <w:r>
        <w:t>д</w:t>
      </w:r>
      <w:r>
        <w:t>ных условий или снегопада.</w:t>
      </w:r>
    </w:p>
    <w:p w:rsidR="00E71390" w:rsidRDefault="00E71390" w:rsidP="00E71390">
      <w:pPr>
        <w:pStyle w:val="af8"/>
      </w:pPr>
      <w:r>
        <w:t>624.1.2.1.</w:t>
      </w:r>
      <w:r>
        <w:tab/>
        <w:t>Соревнования должны возобновиться сразу же по окончании работ на трассе или когда погодные условия и состояние снежного покрова изменились так, что проведение полноценных соревнований стало возможным.</w:t>
      </w:r>
    </w:p>
    <w:p w:rsidR="00E71390" w:rsidRDefault="00E71390" w:rsidP="00E71390">
      <w:pPr>
        <w:pStyle w:val="af8"/>
      </w:pPr>
      <w:r>
        <w:t>624.1.2.2.</w:t>
      </w:r>
      <w:r>
        <w:tab/>
        <w:t xml:space="preserve">Многократное прерывание соревнований по одной и той же причине должно привести к прекращению соревнований. Соревнования по скоростному спуску, </w:t>
      </w:r>
      <w:proofErr w:type="gramStart"/>
      <w:r>
        <w:t>супер-гиганту</w:t>
      </w:r>
      <w:proofErr w:type="gramEnd"/>
      <w:r>
        <w:t>, а также каждый заезд в слаломе и гигантском слаломе не могут продолжаться дольше 4 часов по</w:t>
      </w:r>
      <w:r>
        <w:t>д</w:t>
      </w:r>
      <w:r>
        <w:t>ряд.</w:t>
      </w:r>
    </w:p>
    <w:p w:rsidR="00E71390" w:rsidRDefault="00E71390" w:rsidP="00E71390">
      <w:pPr>
        <w:pStyle w:val="13"/>
      </w:pPr>
      <w:r>
        <w:t>624.2.</w:t>
      </w:r>
      <w:r>
        <w:tab/>
        <w:t>Краткий перерыв</w:t>
      </w:r>
    </w:p>
    <w:p w:rsidR="00E71390" w:rsidRDefault="00E71390" w:rsidP="00E71390">
      <w:pPr>
        <w:pStyle w:val="af4"/>
      </w:pPr>
      <w:r>
        <w:t>Каждый член жюри имеет право назначать краткие перерывы, в том числе по требованию судьи на воротах.</w:t>
      </w:r>
    </w:p>
    <w:p w:rsidR="00E71390" w:rsidRDefault="00E71390" w:rsidP="00E71390">
      <w:pPr>
        <w:pStyle w:val="12"/>
      </w:pPr>
      <w:bookmarkStart w:id="160" w:name="_Toc471642392"/>
      <w:r>
        <w:lastRenderedPageBreak/>
        <w:t>625.</w:t>
      </w:r>
      <w:r>
        <w:tab/>
        <w:t>Прекращение соревнований</w:t>
      </w:r>
      <w:bookmarkEnd w:id="160"/>
    </w:p>
    <w:p w:rsidR="00E71390" w:rsidRDefault="00E71390" w:rsidP="00E71390">
      <w:pPr>
        <w:pStyle w:val="13"/>
      </w:pPr>
      <w:r>
        <w:t>625.1.</w:t>
      </w:r>
      <w:r>
        <w:tab/>
        <w:t>Жюри</w:t>
      </w:r>
    </w:p>
    <w:p w:rsidR="00E71390" w:rsidRDefault="00E71390" w:rsidP="00E71390">
      <w:pPr>
        <w:pStyle w:val="a1"/>
      </w:pPr>
      <w:r>
        <w:t>когда на участников оказывается чрезмерное внешнее во</w:t>
      </w:r>
      <w:r>
        <w:t>з</w:t>
      </w:r>
      <w:r>
        <w:t>действие;</w:t>
      </w:r>
    </w:p>
    <w:p w:rsidR="00E71390" w:rsidRDefault="00E71390" w:rsidP="00E71390">
      <w:pPr>
        <w:pStyle w:val="a1"/>
      </w:pPr>
      <w:r>
        <w:t>при возникновении неравных условий для участников, или к</w:t>
      </w:r>
      <w:r>
        <w:t>о</w:t>
      </w:r>
      <w:r>
        <w:t>гда надлежащее проведение соревнований не гарантируется.</w:t>
      </w:r>
    </w:p>
    <w:p w:rsidR="00E71390" w:rsidRDefault="00E71390" w:rsidP="00E71390">
      <w:pPr>
        <w:pStyle w:val="12"/>
      </w:pPr>
      <w:bookmarkStart w:id="161" w:name="_Toc471642393"/>
      <w:r>
        <w:t>626.</w:t>
      </w:r>
      <w:r>
        <w:tab/>
        <w:t>Отчёт</w:t>
      </w:r>
      <w:bookmarkEnd w:id="161"/>
    </w:p>
    <w:p w:rsidR="00E71390" w:rsidRDefault="00E71390" w:rsidP="00E71390">
      <w:pPr>
        <w:pStyle w:val="af4"/>
      </w:pPr>
      <w:r>
        <w:t>Во всех случаях прекращения или прерывания соревнований (ст</w:t>
      </w:r>
      <w:r>
        <w:t>а</w:t>
      </w:r>
      <w:r>
        <w:t>тьи 624 и 625) в адрес ФИС и организующей национальной федер</w:t>
      </w:r>
      <w:r>
        <w:t>а</w:t>
      </w:r>
      <w:r>
        <w:t>ции должен быть направлен подробный отчёт техническим делег</w:t>
      </w:r>
      <w:r>
        <w:t>а</w:t>
      </w:r>
      <w:r>
        <w:t>том ФИС. Отчёт должен содержать обоснованные рекомендации по поводу начисления очков ФИС за прерванные соревнования.</w:t>
      </w:r>
    </w:p>
    <w:p w:rsidR="00E71390" w:rsidRPr="0027177F" w:rsidRDefault="00E71390" w:rsidP="00E71390">
      <w:pPr>
        <w:pStyle w:val="12"/>
      </w:pPr>
      <w:bookmarkStart w:id="162" w:name="_Toc471642394"/>
      <w:r>
        <w:t>627.</w:t>
      </w:r>
      <w:r>
        <w:tab/>
        <w:t>Запрет на старт</w:t>
      </w:r>
      <w:r w:rsidR="0027177F">
        <w:t xml:space="preserve"> (</w:t>
      </w:r>
      <w:r w:rsidR="0027177F">
        <w:rPr>
          <w:lang w:val="en-US"/>
        </w:rPr>
        <w:t>NPS</w:t>
      </w:r>
      <w:r w:rsidR="0027177F" w:rsidRPr="0027177F">
        <w:t>)</w:t>
      </w:r>
      <w:bookmarkEnd w:id="162"/>
    </w:p>
    <w:p w:rsidR="00E71390" w:rsidRDefault="00E71390" w:rsidP="00E71390">
      <w:pPr>
        <w:pStyle w:val="af4"/>
      </w:pPr>
      <w:r>
        <w:t xml:space="preserve">Участнику соревнований будет запрещено стартовать </w:t>
      </w:r>
      <w:r w:rsidR="0027177F" w:rsidRPr="0027177F">
        <w:t>(</w:t>
      </w:r>
      <w:r w:rsidR="0027177F">
        <w:rPr>
          <w:lang w:val="en-US"/>
        </w:rPr>
        <w:t>NPS</w:t>
      </w:r>
      <w:r w:rsidR="0027177F" w:rsidRPr="0027177F">
        <w:t xml:space="preserve">) </w:t>
      </w:r>
      <w:r>
        <w:t>на любых международных соревнованиях ФИС, если он:</w:t>
      </w:r>
    </w:p>
    <w:p w:rsidR="00E71390" w:rsidRDefault="00E71390" w:rsidP="00E71390">
      <w:pPr>
        <w:pStyle w:val="af8"/>
      </w:pPr>
      <w:r>
        <w:t>627.1.</w:t>
      </w:r>
      <w:r>
        <w:tab/>
        <w:t>носит неприличные надписи и/или символы на костюме и снаряж</w:t>
      </w:r>
      <w:r>
        <w:t>е</w:t>
      </w:r>
      <w:r>
        <w:t>нии (статья 206.7) или ведёт себя неподобающим для спортсмена образом в стартовой зоне (статья 205.5);</w:t>
      </w:r>
    </w:p>
    <w:p w:rsidR="00E71390" w:rsidRDefault="00E71390" w:rsidP="00E71390">
      <w:pPr>
        <w:pStyle w:val="af8"/>
      </w:pPr>
      <w:r>
        <w:t>627.2.</w:t>
      </w:r>
      <w:r>
        <w:tab/>
        <w:t>нарушает правила ФИС</w:t>
      </w:r>
      <w:r w:rsidR="0027177F">
        <w:t xml:space="preserve">, изложенные в Спецификациях ФИС </w:t>
      </w:r>
      <w:proofErr w:type="gramStart"/>
      <w:r w:rsidR="0027177F">
        <w:t>о</w:t>
      </w:r>
      <w:proofErr w:type="gramEnd"/>
      <w:r w:rsidR="0027177F">
        <w:t xml:space="preserve"> об</w:t>
      </w:r>
      <w:r w:rsidR="0027177F">
        <w:t>о</w:t>
      </w:r>
      <w:r w:rsidR="0027177F">
        <w:t>рудовании для соревнований и коммерческой маркировки</w:t>
      </w:r>
      <w:r>
        <w:t xml:space="preserve"> (статья 222</w:t>
      </w:r>
      <w:r w:rsidR="0027177F">
        <w:t xml:space="preserve"> и 207</w:t>
      </w:r>
      <w:r>
        <w:t>)</w:t>
      </w:r>
      <w:r w:rsidR="0027177F">
        <w:t xml:space="preserve"> (исключения статья 606.2 костюм для соревнований)</w:t>
      </w:r>
      <w:r>
        <w:t>;</w:t>
      </w:r>
    </w:p>
    <w:p w:rsidR="00E71390" w:rsidRDefault="00E71390" w:rsidP="00E71390">
      <w:pPr>
        <w:pStyle w:val="af8"/>
      </w:pPr>
      <w:r>
        <w:t>627.3.</w:t>
      </w:r>
      <w:r>
        <w:tab/>
        <w:t>отказывается от необходимого медицинского обследования ФИС (статья 221.2);</w:t>
      </w:r>
    </w:p>
    <w:p w:rsidR="00E71390" w:rsidRDefault="00E71390" w:rsidP="00E71390">
      <w:pPr>
        <w:pStyle w:val="af8"/>
      </w:pPr>
      <w:r>
        <w:t>627.4.</w:t>
      </w:r>
      <w:r>
        <w:tab/>
        <w:t>тренируется на трассе, закрытой для участников соревнований (ст</w:t>
      </w:r>
      <w:r>
        <w:t>а</w:t>
      </w:r>
      <w:r>
        <w:t>тья 614.1.4);</w:t>
      </w:r>
    </w:p>
    <w:p w:rsidR="00E71390" w:rsidRDefault="00E71390" w:rsidP="00E71390">
      <w:pPr>
        <w:pStyle w:val="af8"/>
      </w:pPr>
      <w:r>
        <w:t>627.5.</w:t>
      </w:r>
      <w:r>
        <w:tab/>
        <w:t>перед скоростным спуском, не участвовал ни в одной официальной тренировке с регистрацией времени (статья 704.8.3);</w:t>
      </w:r>
    </w:p>
    <w:p w:rsidR="00E71390" w:rsidRDefault="00E71390" w:rsidP="00E71390">
      <w:pPr>
        <w:pStyle w:val="af8"/>
      </w:pPr>
      <w:r>
        <w:t>627.6.</w:t>
      </w:r>
      <w:r>
        <w:tab/>
        <w:t>не но</w:t>
      </w:r>
      <w:r w:rsidR="0027177F">
        <w:t>сит защитную каску, отвечающую С</w:t>
      </w:r>
      <w:r>
        <w:t>пецификациям для снар</w:t>
      </w:r>
      <w:r>
        <w:t>я</w:t>
      </w:r>
      <w:r>
        <w:t xml:space="preserve">жения на соревнованиях (статьи </w:t>
      </w:r>
      <w:r w:rsidR="0027177F">
        <w:t>606.4</w:t>
      </w:r>
      <w:r>
        <w:t>) или не имеет тормозов на лыжах (статья 606.3)</w:t>
      </w:r>
      <w:r w:rsidR="000563CD">
        <w:t xml:space="preserve">, </w:t>
      </w:r>
      <w:r w:rsidR="000563CD" w:rsidRPr="00C23E98">
        <w:rPr>
          <w:color w:val="auto"/>
        </w:rPr>
        <w:t xml:space="preserve">не носит или не </w:t>
      </w:r>
      <w:r w:rsidR="00FD0AFF" w:rsidRPr="00C23E98">
        <w:rPr>
          <w:color w:val="auto"/>
        </w:rPr>
        <w:t>имеет</w:t>
      </w:r>
      <w:r w:rsidR="000563CD" w:rsidRPr="00C23E98">
        <w:rPr>
          <w:color w:val="auto"/>
        </w:rPr>
        <w:t xml:space="preserve"> официальный старт</w:t>
      </w:r>
      <w:r w:rsidR="000563CD" w:rsidRPr="00C23E98">
        <w:rPr>
          <w:color w:val="auto"/>
        </w:rPr>
        <w:t>о</w:t>
      </w:r>
      <w:r w:rsidR="000563CD" w:rsidRPr="00C23E98">
        <w:rPr>
          <w:color w:val="auto"/>
        </w:rPr>
        <w:t xml:space="preserve">вый номер в соответствии с правилами (ст. </w:t>
      </w:r>
      <w:r w:rsidR="00FD0AFF" w:rsidRPr="00C23E98">
        <w:rPr>
          <w:color w:val="auto"/>
        </w:rPr>
        <w:t>606.1)</w:t>
      </w:r>
      <w:r w:rsidRPr="00C23E98">
        <w:rPr>
          <w:color w:val="auto"/>
        </w:rPr>
        <w:t>;</w:t>
      </w:r>
    </w:p>
    <w:p w:rsidR="00E71390" w:rsidRPr="007265F8" w:rsidRDefault="00E71390" w:rsidP="00E71390">
      <w:pPr>
        <w:pStyle w:val="af8"/>
      </w:pPr>
      <w:r>
        <w:t>627.7.</w:t>
      </w:r>
      <w:r>
        <w:tab/>
        <w:t>был дисквалифицирован (</w:t>
      </w:r>
      <w:proofErr w:type="spellStart"/>
      <w:r>
        <w:rPr>
          <w:lang w:val="en-US"/>
        </w:rPr>
        <w:t>DSQ</w:t>
      </w:r>
      <w:proofErr w:type="spellEnd"/>
      <w:r w:rsidRPr="00FF6CA5">
        <w:t>)</w:t>
      </w:r>
      <w:r>
        <w:t xml:space="preserve">, не стартовал </w:t>
      </w:r>
      <w:r w:rsidRPr="00FF6CA5">
        <w:t>(</w:t>
      </w:r>
      <w:r>
        <w:rPr>
          <w:lang w:val="en-US"/>
        </w:rPr>
        <w:t>DNS</w:t>
      </w:r>
      <w:r w:rsidRPr="00FF6CA5">
        <w:t>)</w:t>
      </w:r>
      <w:r w:rsidR="00A142E9">
        <w:t xml:space="preserve">, </w:t>
      </w:r>
      <w:proofErr w:type="gramStart"/>
      <w:r w:rsidR="00A142E9" w:rsidRPr="00C23E98">
        <w:rPr>
          <w:color w:val="auto"/>
        </w:rPr>
        <w:t>получил</w:t>
      </w:r>
      <w:proofErr w:type="gramEnd"/>
      <w:r w:rsidR="00A142E9" w:rsidRPr="00C23E98">
        <w:rPr>
          <w:color w:val="auto"/>
        </w:rPr>
        <w:t xml:space="preserve"> запрет на старт (</w:t>
      </w:r>
      <w:r w:rsidR="00A142E9" w:rsidRPr="00C23E98">
        <w:rPr>
          <w:color w:val="auto"/>
          <w:lang w:val="en-US"/>
        </w:rPr>
        <w:t>NPS</w:t>
      </w:r>
      <w:r w:rsidR="00A142E9" w:rsidRPr="00C23E98">
        <w:rPr>
          <w:color w:val="auto"/>
        </w:rPr>
        <w:t>)</w:t>
      </w:r>
      <w:r w:rsidRPr="00C23E98">
        <w:rPr>
          <w:color w:val="auto"/>
        </w:rPr>
        <w:t xml:space="preserve"> </w:t>
      </w:r>
      <w:r>
        <w:t>или не финишировал (</w:t>
      </w:r>
      <w:proofErr w:type="spellStart"/>
      <w:r>
        <w:rPr>
          <w:lang w:val="en-US"/>
        </w:rPr>
        <w:t>DNF</w:t>
      </w:r>
      <w:proofErr w:type="spellEnd"/>
      <w:r w:rsidRPr="00FF6CA5">
        <w:t xml:space="preserve">) </w:t>
      </w:r>
      <w:r>
        <w:t>на первой трассе. Сор</w:t>
      </w:r>
      <w:r w:rsidR="004509E0">
        <w:t>е</w:t>
      </w:r>
      <w:r w:rsidR="004509E0">
        <w:t>в</w:t>
      </w:r>
      <w:r w:rsidR="004509E0">
        <w:t xml:space="preserve">нование </w:t>
      </w:r>
      <w:r w:rsidR="002641AA">
        <w:t>альпийской</w:t>
      </w:r>
      <w:r w:rsidR="004509E0">
        <w:t xml:space="preserve"> </w:t>
      </w:r>
      <w:r>
        <w:t xml:space="preserve">комбинации не подпадает под это правило. Участник, который </w:t>
      </w:r>
      <w:proofErr w:type="spellStart"/>
      <w:r>
        <w:rPr>
          <w:lang w:val="en-US"/>
        </w:rPr>
        <w:t>DSQ</w:t>
      </w:r>
      <w:proofErr w:type="spellEnd"/>
      <w:r>
        <w:t xml:space="preserve">, </w:t>
      </w:r>
      <w:r>
        <w:rPr>
          <w:lang w:val="en-US"/>
        </w:rPr>
        <w:t>DNS</w:t>
      </w:r>
      <w:r w:rsidR="00A142E9" w:rsidRPr="00A142E9">
        <w:t xml:space="preserve">, </w:t>
      </w:r>
      <w:r w:rsidR="00A142E9" w:rsidRPr="00C23E98">
        <w:rPr>
          <w:color w:val="auto"/>
          <w:lang w:val="en-US"/>
        </w:rPr>
        <w:t>NPS</w:t>
      </w:r>
      <w:r w:rsidRPr="00C23E98">
        <w:rPr>
          <w:color w:val="auto"/>
        </w:rPr>
        <w:t xml:space="preserve"> </w:t>
      </w:r>
      <w:r>
        <w:t xml:space="preserve">или </w:t>
      </w:r>
      <w:proofErr w:type="spellStart"/>
      <w:r>
        <w:rPr>
          <w:lang w:val="en-US"/>
        </w:rPr>
        <w:t>DNF</w:t>
      </w:r>
      <w:proofErr w:type="spellEnd"/>
      <w:r>
        <w:t xml:space="preserve"> в слаломном заезде, может участвовать в скоростном соревновании </w:t>
      </w:r>
      <w:r w:rsidR="002641AA">
        <w:t>альпийской</w:t>
      </w:r>
      <w:r w:rsidR="004509E0">
        <w:t xml:space="preserve"> </w:t>
      </w:r>
      <w:r>
        <w:t>комбин</w:t>
      </w:r>
      <w:r>
        <w:t>а</w:t>
      </w:r>
      <w:r>
        <w:t xml:space="preserve">ции. Если скоростное соревнование в </w:t>
      </w:r>
      <w:r w:rsidR="002641AA">
        <w:t>альпийской</w:t>
      </w:r>
      <w:r w:rsidR="004509E0">
        <w:t xml:space="preserve"> </w:t>
      </w:r>
      <w:r>
        <w:t>комбинации пре</w:t>
      </w:r>
      <w:r>
        <w:t>д</w:t>
      </w:r>
      <w:r>
        <w:t>шествует слаломному заезду, такое исключение не применяется (статья 621.3.3).</w:t>
      </w:r>
    </w:p>
    <w:p w:rsidR="00E71390" w:rsidRDefault="00E71390" w:rsidP="00E71390">
      <w:pPr>
        <w:pStyle w:val="af8"/>
      </w:pPr>
      <w:r>
        <w:t>627.8.</w:t>
      </w:r>
      <w:r>
        <w:tab/>
        <w:t>Если участник фактически стартовал, а позже выяснится, что он нарушил вышеуказанные правила, жюри должно подвергнуть его санкциям.</w:t>
      </w:r>
    </w:p>
    <w:p w:rsidR="00E71390" w:rsidRDefault="00E71390" w:rsidP="00E71390">
      <w:pPr>
        <w:pStyle w:val="12"/>
      </w:pPr>
      <w:bookmarkStart w:id="163" w:name="_Toc471642395"/>
      <w:r>
        <w:t>628.</w:t>
      </w:r>
      <w:r>
        <w:tab/>
        <w:t>Наказания</w:t>
      </w:r>
      <w:bookmarkEnd w:id="163"/>
    </w:p>
    <w:p w:rsidR="00E71390" w:rsidRDefault="00E71390" w:rsidP="00E71390">
      <w:pPr>
        <w:pStyle w:val="af4"/>
      </w:pPr>
      <w:r>
        <w:t>Применение наказаний будет рассматриваться жюри, в случае если участник:</w:t>
      </w:r>
    </w:p>
    <w:p w:rsidR="00E71390" w:rsidRDefault="00E71390" w:rsidP="00E71390">
      <w:pPr>
        <w:pStyle w:val="af8"/>
      </w:pPr>
      <w:r>
        <w:lastRenderedPageBreak/>
        <w:t>628.1.</w:t>
      </w:r>
      <w:r>
        <w:tab/>
        <w:t>нарушит правила относительно рекламы на снаряжении (статья 207.1);</w:t>
      </w:r>
    </w:p>
    <w:p w:rsidR="00E71390" w:rsidRDefault="00E71390" w:rsidP="00E71390">
      <w:pPr>
        <w:pStyle w:val="af8"/>
      </w:pPr>
      <w:r>
        <w:t>628.2.</w:t>
      </w:r>
      <w:r>
        <w:tab/>
        <w:t>изменит стартовый номер запрещённым способом (статья 606.1);</w:t>
      </w:r>
    </w:p>
    <w:p w:rsidR="00E71390" w:rsidRDefault="00E71390" w:rsidP="00E71390">
      <w:pPr>
        <w:pStyle w:val="af8"/>
      </w:pPr>
      <w:r>
        <w:t>628.3.</w:t>
      </w:r>
      <w:r>
        <w:tab/>
        <w:t xml:space="preserve">не имеет официального стартового номера, или не носит его так, как это предписывают правила (статьи 606.1, </w:t>
      </w:r>
      <w:r w:rsidRPr="007258D0">
        <w:t>614.3.2</w:t>
      </w:r>
      <w:r>
        <w:t>);</w:t>
      </w:r>
    </w:p>
    <w:p w:rsidR="00E71390" w:rsidRDefault="00E71390" w:rsidP="00E71390">
      <w:pPr>
        <w:pStyle w:val="af8"/>
      </w:pPr>
      <w:r>
        <w:t>628.4.</w:t>
      </w:r>
      <w:r>
        <w:tab/>
        <w:t>во время просмотра трассы проходит ворота или выполняет повор</w:t>
      </w:r>
      <w:r>
        <w:t>о</w:t>
      </w:r>
      <w:r>
        <w:t>ты параллельно воротам на трассе или иным способом нарушает правила просмотра трассы спортсменами (статья 614.3);</w:t>
      </w:r>
    </w:p>
    <w:p w:rsidR="00E71390" w:rsidRDefault="00E71390" w:rsidP="00E71390">
      <w:pPr>
        <w:pStyle w:val="af8"/>
      </w:pPr>
      <w:r>
        <w:t>628.5.</w:t>
      </w:r>
      <w:r>
        <w:tab/>
        <w:t>не явился вовремя на старт или сделал фальстарт (статьи 613.6, 613.7, 805.3.1, 805.4, 1226.3);</w:t>
      </w:r>
    </w:p>
    <w:p w:rsidR="00E71390" w:rsidRDefault="00E71390" w:rsidP="00E71390">
      <w:pPr>
        <w:pStyle w:val="af8"/>
      </w:pPr>
      <w:r>
        <w:t>628.6.</w:t>
      </w:r>
      <w:r>
        <w:tab/>
        <w:t>нарушает правила на старте или стартует не разрешённым этими правилами образом (статья 613.3);</w:t>
      </w:r>
    </w:p>
    <w:p w:rsidR="00E71390" w:rsidRDefault="00E71390" w:rsidP="00E71390">
      <w:pPr>
        <w:pStyle w:val="af8"/>
      </w:pPr>
      <w:r>
        <w:t>628.7.</w:t>
      </w:r>
      <w:r>
        <w:tab/>
        <w:t>необоснованно требует перестартовки (статья 623.3.2);</w:t>
      </w:r>
    </w:p>
    <w:p w:rsidR="00E71390" w:rsidRDefault="00E71390" w:rsidP="00E71390">
      <w:pPr>
        <w:pStyle w:val="af8"/>
      </w:pPr>
      <w:r>
        <w:t>628.8.</w:t>
      </w:r>
      <w:r>
        <w:tab/>
        <w:t>продолжает прохождение трассы после совершения ошибки при прохождении ворот или после остановки, либо нарушает правила при потере лыжи (статьи 614.2.2, 614.2.3, 614.2.4);</w:t>
      </w:r>
    </w:p>
    <w:p w:rsidR="00E71390" w:rsidRDefault="00E71390" w:rsidP="00E71390">
      <w:pPr>
        <w:pStyle w:val="af8"/>
      </w:pPr>
      <w:r>
        <w:t>628.9.</w:t>
      </w:r>
      <w:r>
        <w:tab/>
        <w:t>не пересекает финишный створ по правилам, описанным в статье 615.3;</w:t>
      </w:r>
    </w:p>
    <w:p w:rsidR="00E71390" w:rsidRDefault="00E71390" w:rsidP="00E71390">
      <w:pPr>
        <w:pStyle w:val="af8"/>
      </w:pPr>
      <w:r>
        <w:t>628.10.</w:t>
      </w:r>
      <w:r>
        <w:tab/>
        <w:t>снимает лыжи до пересечения красной линии (статья 206.5);</w:t>
      </w:r>
    </w:p>
    <w:p w:rsidR="00E71390" w:rsidRDefault="00E71390" w:rsidP="00E71390">
      <w:pPr>
        <w:pStyle w:val="af8"/>
      </w:pPr>
      <w:r>
        <w:t>628.11.</w:t>
      </w:r>
      <w:r>
        <w:tab/>
        <w:t>покидает зону финиша через официальный выход не вместе со всем снаряжением, которое он использовал на соревнованиях статья (615.1.7);</w:t>
      </w:r>
    </w:p>
    <w:p w:rsidR="00E71390" w:rsidRDefault="00E71390" w:rsidP="00E71390">
      <w:pPr>
        <w:pStyle w:val="af8"/>
      </w:pPr>
      <w:r>
        <w:t>628.12.</w:t>
      </w:r>
      <w:r>
        <w:tab/>
        <w:t>берет с собой лыжи на официальные церемонии (статья 206.6);</w:t>
      </w:r>
    </w:p>
    <w:p w:rsidR="00E71390" w:rsidRDefault="00E71390" w:rsidP="00E71390">
      <w:pPr>
        <w:pStyle w:val="af8"/>
      </w:pPr>
      <w:r>
        <w:t>628.13.</w:t>
      </w:r>
      <w:r>
        <w:tab/>
        <w:t>принял постороннюю помощь во вр</w:t>
      </w:r>
      <w:r w:rsidR="00403AD4">
        <w:t>емя соревнований (статья 661.3),</w:t>
      </w:r>
    </w:p>
    <w:p w:rsidR="00403AD4" w:rsidRDefault="00FD0AFF" w:rsidP="00403AD4">
      <w:pPr>
        <w:pStyle w:val="af8"/>
      </w:pPr>
      <w:r>
        <w:t>628.14.</w:t>
      </w:r>
      <w:r>
        <w:tab/>
      </w:r>
      <w:r w:rsidR="00403AD4">
        <w:t>носит нецензурные имена и/или символы на одежде и оборудовании (</w:t>
      </w:r>
      <w:r w:rsidR="00C22052">
        <w:t>статья</w:t>
      </w:r>
      <w:r w:rsidR="00403AD4">
        <w:t>. 207.1) или ведёт себя неспортивным образом в зоне соре</w:t>
      </w:r>
      <w:r w:rsidR="00403AD4">
        <w:t>в</w:t>
      </w:r>
      <w:r w:rsidR="00403AD4">
        <w:t>нований (</w:t>
      </w:r>
      <w:r w:rsidR="00C22052">
        <w:t>статья</w:t>
      </w:r>
      <w:r w:rsidR="00403AD4">
        <w:t>. 205.5, 223.1.1).</w:t>
      </w:r>
    </w:p>
    <w:p w:rsidR="00E71390" w:rsidRDefault="00E71390" w:rsidP="00E71390">
      <w:pPr>
        <w:pStyle w:val="12"/>
      </w:pPr>
      <w:bookmarkStart w:id="164" w:name="_Toc471642396"/>
      <w:r>
        <w:t>629.</w:t>
      </w:r>
      <w:r>
        <w:tab/>
        <w:t>Дисквалификация</w:t>
      </w:r>
      <w:bookmarkEnd w:id="164"/>
    </w:p>
    <w:p w:rsidR="00E71390" w:rsidRDefault="00E71390" w:rsidP="00E71390">
      <w:pPr>
        <w:pStyle w:val="af4"/>
      </w:pPr>
      <w:r>
        <w:t>Участник будет дисквалифицирован, если он:</w:t>
      </w:r>
    </w:p>
    <w:p w:rsidR="00E71390" w:rsidRDefault="00E71390" w:rsidP="00E71390">
      <w:pPr>
        <w:pStyle w:val="af8"/>
      </w:pPr>
      <w:r>
        <w:t>629.1.</w:t>
      </w:r>
      <w:r>
        <w:tab/>
        <w:t>принимает участие в соревнованиях под фальшивыми данными;</w:t>
      </w:r>
    </w:p>
    <w:p w:rsidR="00E71390" w:rsidRDefault="00E71390" w:rsidP="00E71390">
      <w:pPr>
        <w:pStyle w:val="af8"/>
      </w:pPr>
      <w:r>
        <w:t>629.2.</w:t>
      </w:r>
      <w:r>
        <w:tab/>
        <w:t>угрожает безопасности людей и имущества, или наносит материал</w:t>
      </w:r>
      <w:r>
        <w:t>ь</w:t>
      </w:r>
      <w:r>
        <w:t>ный и физический ущерб;</w:t>
      </w:r>
    </w:p>
    <w:p w:rsidR="00E71390" w:rsidRDefault="00E71390" w:rsidP="00E71390">
      <w:pPr>
        <w:pStyle w:val="af8"/>
      </w:pPr>
      <w:r>
        <w:t>629.3.</w:t>
      </w:r>
      <w:r>
        <w:tab/>
        <w:t>совершает ошибку при прохождении ворот (статья 661.4) или ста</w:t>
      </w:r>
      <w:r>
        <w:t>р</w:t>
      </w:r>
      <w:r>
        <w:t>тует не в течение определённого статьёй 613.7 времени.</w:t>
      </w:r>
    </w:p>
    <w:p w:rsidR="00E71390" w:rsidRDefault="00E71390" w:rsidP="00E71390">
      <w:pPr>
        <w:pStyle w:val="0"/>
      </w:pPr>
      <w:bookmarkStart w:id="165" w:name="_Toc471642397"/>
      <w:r>
        <w:t>640.</w:t>
      </w:r>
      <w:r>
        <w:tab/>
        <w:t>Протесты</w:t>
      </w:r>
      <w:bookmarkEnd w:id="165"/>
    </w:p>
    <w:p w:rsidR="00E71390" w:rsidRDefault="00E71390" w:rsidP="00E71390">
      <w:pPr>
        <w:pStyle w:val="af8"/>
      </w:pPr>
      <w:r>
        <w:t>640.1.</w:t>
      </w:r>
      <w:r>
        <w:tab/>
        <w:t>Жюри может принять протест, только если он основывается на с</w:t>
      </w:r>
      <w:r>
        <w:t>у</w:t>
      </w:r>
      <w:r>
        <w:t>щественных доказательствах.</w:t>
      </w:r>
    </w:p>
    <w:p w:rsidR="00E71390" w:rsidRDefault="00E71390" w:rsidP="00E71390">
      <w:pPr>
        <w:pStyle w:val="af8"/>
      </w:pPr>
      <w:r>
        <w:t>640.2.</w:t>
      </w:r>
      <w:r>
        <w:tab/>
        <w:t>Жюри разрешается пересмотреть ранее принятое решение, если появились новые доказательства, которые связаны с предыдущим решением.</w:t>
      </w:r>
    </w:p>
    <w:p w:rsidR="00E71390" w:rsidRDefault="00E71390" w:rsidP="00E71390">
      <w:pPr>
        <w:pStyle w:val="af8"/>
      </w:pPr>
      <w:r>
        <w:lastRenderedPageBreak/>
        <w:t>640.3.</w:t>
      </w:r>
      <w:r>
        <w:tab/>
        <w:t>Все решения жюри являются окончательными, за исключением тех, которые касаются поданных согласно статье 641 протестов или с</w:t>
      </w:r>
      <w:r>
        <w:t>о</w:t>
      </w:r>
      <w:r>
        <w:t>гласно статье 647.1.1 жалоб.</w:t>
      </w:r>
    </w:p>
    <w:p w:rsidR="00E71390" w:rsidRDefault="00E71390" w:rsidP="00E71390">
      <w:pPr>
        <w:pStyle w:val="12"/>
      </w:pPr>
      <w:bookmarkStart w:id="166" w:name="_Toc471642398"/>
      <w:r>
        <w:t>641.</w:t>
      </w:r>
      <w:r>
        <w:tab/>
        <w:t>Виды протестов</w:t>
      </w:r>
      <w:bookmarkEnd w:id="166"/>
    </w:p>
    <w:p w:rsidR="00E71390" w:rsidRDefault="00E71390" w:rsidP="00E71390">
      <w:pPr>
        <w:pStyle w:val="af8"/>
      </w:pPr>
      <w:r>
        <w:t>641.1.</w:t>
      </w:r>
      <w:r>
        <w:tab/>
        <w:t>связанные с допуском участников или их экипировкой;</w:t>
      </w:r>
    </w:p>
    <w:p w:rsidR="00E71390" w:rsidRDefault="00E71390" w:rsidP="00E71390">
      <w:pPr>
        <w:pStyle w:val="af8"/>
      </w:pPr>
      <w:r>
        <w:t>641.2.</w:t>
      </w:r>
      <w:r>
        <w:tab/>
        <w:t>касающиеся трассы или её состояния;</w:t>
      </w:r>
    </w:p>
    <w:p w:rsidR="00E71390" w:rsidRDefault="00E71390" w:rsidP="00E71390">
      <w:pPr>
        <w:pStyle w:val="af8"/>
      </w:pPr>
      <w:r>
        <w:t>641.3.</w:t>
      </w:r>
      <w:r>
        <w:tab/>
        <w:t>против участников или официальных лиц во время соревнования;</w:t>
      </w:r>
    </w:p>
    <w:p w:rsidR="00E71390" w:rsidRDefault="00E71390" w:rsidP="00E71390">
      <w:pPr>
        <w:pStyle w:val="af8"/>
      </w:pPr>
      <w:r>
        <w:t>641.4.</w:t>
      </w:r>
      <w:r>
        <w:tab/>
        <w:t>против дисквалификации;</w:t>
      </w:r>
    </w:p>
    <w:p w:rsidR="00E71390" w:rsidRDefault="00E71390" w:rsidP="00E71390">
      <w:pPr>
        <w:pStyle w:val="af8"/>
      </w:pPr>
      <w:r>
        <w:t>641.5.</w:t>
      </w:r>
      <w:r>
        <w:tab/>
        <w:t>связанные с хронометрированием;</w:t>
      </w:r>
    </w:p>
    <w:p w:rsidR="00E71390" w:rsidRDefault="00E71390" w:rsidP="00E71390">
      <w:pPr>
        <w:pStyle w:val="af8"/>
      </w:pPr>
      <w:r>
        <w:t>641.6.</w:t>
      </w:r>
      <w:r>
        <w:tab/>
        <w:t>против указаний жюри.</w:t>
      </w:r>
    </w:p>
    <w:p w:rsidR="00E71390" w:rsidRDefault="00E71390" w:rsidP="00E71390">
      <w:pPr>
        <w:pStyle w:val="12"/>
      </w:pPr>
      <w:bookmarkStart w:id="167" w:name="_Toc471642399"/>
      <w:r>
        <w:t>642.</w:t>
      </w:r>
      <w:r>
        <w:tab/>
        <w:t>Место подачи протестов</w:t>
      </w:r>
      <w:bookmarkEnd w:id="167"/>
    </w:p>
    <w:p w:rsidR="00E71390" w:rsidRDefault="00E71390" w:rsidP="00E71390">
      <w:pPr>
        <w:pStyle w:val="af4"/>
      </w:pPr>
      <w:r>
        <w:t>Различные виды протестов следует направлять:</w:t>
      </w:r>
    </w:p>
    <w:p w:rsidR="00E71390" w:rsidRDefault="00E71390" w:rsidP="00E71390">
      <w:pPr>
        <w:pStyle w:val="af8"/>
      </w:pPr>
      <w:r>
        <w:t>642.1.</w:t>
      </w:r>
      <w:r>
        <w:tab/>
        <w:t>Протесты согласно статьям 641.1 - 641.6 по месту, указанному на официальной доске объявлений или туда, куда указывалось на с</w:t>
      </w:r>
      <w:r>
        <w:t>о</w:t>
      </w:r>
      <w:r>
        <w:t>брании руководителей команд.</w:t>
      </w:r>
    </w:p>
    <w:p w:rsidR="00E71390" w:rsidRDefault="00E71390" w:rsidP="00E71390">
      <w:pPr>
        <w:pStyle w:val="12"/>
      </w:pPr>
      <w:bookmarkStart w:id="168" w:name="_Toc471642400"/>
      <w:r>
        <w:t>643.</w:t>
      </w:r>
      <w:r>
        <w:tab/>
        <w:t>Сроки подачи протестов</w:t>
      </w:r>
      <w:bookmarkEnd w:id="168"/>
    </w:p>
    <w:p w:rsidR="00E71390" w:rsidRDefault="00E71390" w:rsidP="00E71390">
      <w:pPr>
        <w:pStyle w:val="af8"/>
      </w:pPr>
      <w:r>
        <w:t>643.1.</w:t>
      </w:r>
      <w:r>
        <w:tab/>
      </w:r>
      <w:proofErr w:type="gramStart"/>
      <w:r>
        <w:t>Связанные</w:t>
      </w:r>
      <w:proofErr w:type="gramEnd"/>
      <w:r>
        <w:t xml:space="preserve"> с допуском участников:</w:t>
      </w:r>
    </w:p>
    <w:p w:rsidR="00E71390" w:rsidRDefault="00E71390" w:rsidP="00E71390">
      <w:pPr>
        <w:pStyle w:val="a1"/>
      </w:pPr>
      <w:r>
        <w:t>перед жеребьёвкой.</w:t>
      </w:r>
    </w:p>
    <w:p w:rsidR="00E71390" w:rsidRDefault="00E71390" w:rsidP="00E71390">
      <w:pPr>
        <w:pStyle w:val="af8"/>
      </w:pPr>
      <w:r>
        <w:t>643.2.</w:t>
      </w:r>
      <w:r>
        <w:tab/>
        <w:t>Касающиеся трассы или её состояния:</w:t>
      </w:r>
    </w:p>
    <w:p w:rsidR="00E71390" w:rsidRDefault="00E71390" w:rsidP="00E71390">
      <w:pPr>
        <w:pStyle w:val="a1"/>
      </w:pPr>
      <w:r>
        <w:t>не позднее, чем за 60 минут перед началом соревнований.</w:t>
      </w:r>
    </w:p>
    <w:p w:rsidR="00E71390" w:rsidRDefault="00E71390" w:rsidP="00E71390">
      <w:pPr>
        <w:pStyle w:val="af8"/>
      </w:pPr>
      <w:r>
        <w:t>643.3.</w:t>
      </w:r>
      <w:r>
        <w:tab/>
        <w:t>Против участников, их инвентаря и костюмов, или официальных лиц за их неправильное поведение во время проведения соревнований:</w:t>
      </w:r>
    </w:p>
    <w:p w:rsidR="00E71390" w:rsidRDefault="00E71390" w:rsidP="00E71390">
      <w:pPr>
        <w:pStyle w:val="a1"/>
      </w:pPr>
      <w:r>
        <w:t>в течение 15 минут после того, как последний участник пер</w:t>
      </w:r>
      <w:r>
        <w:t>е</w:t>
      </w:r>
      <w:r>
        <w:t>сёк финиш.</w:t>
      </w:r>
    </w:p>
    <w:p w:rsidR="00E71390" w:rsidRDefault="00E71390" w:rsidP="00E71390">
      <w:pPr>
        <w:pStyle w:val="af8"/>
      </w:pPr>
      <w:r>
        <w:t>643.4.</w:t>
      </w:r>
      <w:r>
        <w:tab/>
        <w:t>Против дисквалификации:</w:t>
      </w:r>
    </w:p>
    <w:p w:rsidR="00E71390" w:rsidRDefault="00E71390" w:rsidP="00E71390">
      <w:pPr>
        <w:pStyle w:val="a1"/>
      </w:pPr>
      <w:r>
        <w:t>в течение 15 минут после объявления о дисквалификации.</w:t>
      </w:r>
    </w:p>
    <w:p w:rsidR="00E71390" w:rsidRDefault="00E71390" w:rsidP="00E71390">
      <w:pPr>
        <w:pStyle w:val="af8"/>
      </w:pPr>
      <w:r>
        <w:t>643.5.</w:t>
      </w:r>
      <w:r>
        <w:tab/>
        <w:t>Связанные с хронометрированием</w:t>
      </w:r>
    </w:p>
    <w:p w:rsidR="00E71390" w:rsidRDefault="00E71390" w:rsidP="00E71390">
      <w:pPr>
        <w:pStyle w:val="a1"/>
      </w:pPr>
      <w:r>
        <w:t>в течение 15 минут после объявления неофициальных р</w:t>
      </w:r>
      <w:r>
        <w:t>е</w:t>
      </w:r>
      <w:r>
        <w:t>зультатов.</w:t>
      </w:r>
    </w:p>
    <w:p w:rsidR="00E71390" w:rsidRDefault="00E71390" w:rsidP="00E71390">
      <w:pPr>
        <w:pStyle w:val="af8"/>
      </w:pPr>
      <w:r>
        <w:t>643.6.</w:t>
      </w:r>
      <w:r>
        <w:tab/>
        <w:t>Против прочих решений жюри или технического делегата</w:t>
      </w:r>
    </w:p>
    <w:p w:rsidR="00E71390" w:rsidRDefault="00E71390" w:rsidP="00E71390">
      <w:pPr>
        <w:pStyle w:val="a1"/>
      </w:pPr>
      <w:r>
        <w:t>незамедлительно, но не позже истечения срока подачи прот</w:t>
      </w:r>
      <w:r>
        <w:t>е</w:t>
      </w:r>
      <w:r>
        <w:t>стов, указанного в статье 643.4.</w:t>
      </w:r>
    </w:p>
    <w:p w:rsidR="00E71390" w:rsidRDefault="00E71390" w:rsidP="00E71390">
      <w:pPr>
        <w:pStyle w:val="12"/>
      </w:pPr>
      <w:bookmarkStart w:id="169" w:name="_Toc471642401"/>
      <w:r>
        <w:t>644.</w:t>
      </w:r>
      <w:r>
        <w:tab/>
        <w:t>Форма протестов</w:t>
      </w:r>
      <w:bookmarkEnd w:id="169"/>
    </w:p>
    <w:p w:rsidR="00E71390" w:rsidRDefault="00E71390" w:rsidP="00E71390">
      <w:pPr>
        <w:pStyle w:val="af8"/>
      </w:pPr>
      <w:r>
        <w:t>644.1.</w:t>
      </w:r>
      <w:r>
        <w:tab/>
        <w:t>Протесты подаются в письменном виде.</w:t>
      </w:r>
    </w:p>
    <w:p w:rsidR="00E71390" w:rsidRDefault="00E71390" w:rsidP="00E71390">
      <w:pPr>
        <w:pStyle w:val="af8"/>
      </w:pPr>
      <w:r>
        <w:t>644.2.</w:t>
      </w:r>
      <w:r>
        <w:tab/>
        <w:t>В виде исключения протесты согласно статьям 641.3, 641.4 и 641.5 могут быть поданы в устном виде (статья 617.2.2)</w:t>
      </w:r>
    </w:p>
    <w:p w:rsidR="00E71390" w:rsidRDefault="00E71390" w:rsidP="00E71390">
      <w:pPr>
        <w:pStyle w:val="af8"/>
      </w:pPr>
      <w:r>
        <w:t>644.3.</w:t>
      </w:r>
      <w:r>
        <w:tab/>
        <w:t>Протесты должны быть детально обоснованы. Должны быть прил</w:t>
      </w:r>
      <w:r>
        <w:t>о</w:t>
      </w:r>
      <w:r>
        <w:t>жены доказательства и свидетельские показания.</w:t>
      </w:r>
    </w:p>
    <w:p w:rsidR="00E71390" w:rsidRDefault="00E71390" w:rsidP="00E71390">
      <w:pPr>
        <w:pStyle w:val="af8"/>
      </w:pPr>
      <w:r>
        <w:t>644.4.</w:t>
      </w:r>
      <w:r>
        <w:tab/>
        <w:t>При подаче протестов в залог вносится сумма в размере 100 шве</w:t>
      </w:r>
      <w:r>
        <w:t>й</w:t>
      </w:r>
      <w:r>
        <w:t xml:space="preserve">царских франков или её эквивалент в другой валюте. Эта сумма </w:t>
      </w:r>
      <w:r>
        <w:lastRenderedPageBreak/>
        <w:t>возвращается при удовлетворении протеста, при отклонении прот</w:t>
      </w:r>
      <w:r>
        <w:t>е</w:t>
      </w:r>
      <w:r>
        <w:t>ста она передаётся в пользу организаторов или ФИС.</w:t>
      </w:r>
    </w:p>
    <w:p w:rsidR="00E71390" w:rsidRDefault="00E71390" w:rsidP="00E71390">
      <w:pPr>
        <w:pStyle w:val="af8"/>
      </w:pPr>
      <w:r>
        <w:t>644.5.</w:t>
      </w:r>
      <w:r>
        <w:tab/>
        <w:t>Протест может быть отозван протестующей стороной до опублик</w:t>
      </w:r>
      <w:r>
        <w:t>о</w:t>
      </w:r>
      <w:r>
        <w:t>вания решения жюри. В этом случае залог возвращается. Тем не менее, если жюри или член жюри, в целях экономии времени, пр</w:t>
      </w:r>
      <w:r>
        <w:t>и</w:t>
      </w:r>
      <w:r>
        <w:t>мут промежуточное решение, например, решение «под условием», отозвать протест уже невозможно.</w:t>
      </w:r>
    </w:p>
    <w:p w:rsidR="00E71390" w:rsidRDefault="00E71390" w:rsidP="00E71390">
      <w:pPr>
        <w:pStyle w:val="af8"/>
      </w:pPr>
      <w:r>
        <w:t>644.6.</w:t>
      </w:r>
      <w:r>
        <w:tab/>
        <w:t>Протесты, которые подаются не в указанные сроки или без внесения суммы залога, не принимаются.</w:t>
      </w:r>
    </w:p>
    <w:p w:rsidR="00E71390" w:rsidRDefault="00E71390" w:rsidP="00E71390">
      <w:pPr>
        <w:pStyle w:val="12"/>
      </w:pPr>
      <w:bookmarkStart w:id="170" w:name="_Toc471642402"/>
      <w:r>
        <w:t>645.</w:t>
      </w:r>
      <w:r>
        <w:tab/>
        <w:t>Право подачи протестов</w:t>
      </w:r>
      <w:bookmarkEnd w:id="170"/>
    </w:p>
    <w:p w:rsidR="00E71390" w:rsidRDefault="00E71390" w:rsidP="00E71390">
      <w:pPr>
        <w:pStyle w:val="af4"/>
      </w:pPr>
      <w:r>
        <w:t>Право подачи протестов имеют:</w:t>
      </w:r>
    </w:p>
    <w:p w:rsidR="00E71390" w:rsidRDefault="00E71390" w:rsidP="00E71390">
      <w:pPr>
        <w:pStyle w:val="a1"/>
      </w:pPr>
      <w:r>
        <w:t>национальная лыжная федерация;</w:t>
      </w:r>
    </w:p>
    <w:p w:rsidR="00E71390" w:rsidRDefault="00E71390" w:rsidP="00E71390">
      <w:pPr>
        <w:pStyle w:val="a1"/>
      </w:pPr>
      <w:r>
        <w:t>руководитель команды и тренер;</w:t>
      </w:r>
    </w:p>
    <w:p w:rsidR="00E71390" w:rsidRDefault="00E71390" w:rsidP="00E71390">
      <w:pPr>
        <w:pStyle w:val="12"/>
      </w:pPr>
      <w:bookmarkStart w:id="171" w:name="_Toc471642403"/>
      <w:r>
        <w:t>646.</w:t>
      </w:r>
      <w:r>
        <w:tab/>
        <w:t>Рассмотрение протестов жюри</w:t>
      </w:r>
      <w:bookmarkEnd w:id="171"/>
    </w:p>
    <w:p w:rsidR="00E71390" w:rsidRDefault="00E71390" w:rsidP="00E71390">
      <w:pPr>
        <w:pStyle w:val="af8"/>
      </w:pPr>
      <w:r>
        <w:t>646.1.</w:t>
      </w:r>
      <w:r>
        <w:tab/>
        <w:t>Жюри само определяет место и время совещания для рассмотрения поданных ему протестов.</w:t>
      </w:r>
    </w:p>
    <w:p w:rsidR="00E71390" w:rsidRDefault="00E71390" w:rsidP="00E71390">
      <w:pPr>
        <w:pStyle w:val="af8"/>
      </w:pPr>
      <w:r>
        <w:t>646.2.</w:t>
      </w:r>
      <w:r>
        <w:tab/>
        <w:t>При рассмотрении протеста против решения о прохождении ворот (статья 661.4) должны присутствовать судья-контролёр, при необх</w:t>
      </w:r>
      <w:r>
        <w:t>о</w:t>
      </w:r>
      <w:r>
        <w:t>димости судья-контролёр соседних комбинаций ворот, иные офиц</w:t>
      </w:r>
      <w:r>
        <w:t>и</w:t>
      </w:r>
      <w:r>
        <w:t>альные лица, сам участник, а также руководитель или тренер кома</w:t>
      </w:r>
      <w:r>
        <w:t>н</w:t>
      </w:r>
      <w:r>
        <w:t>ды, подавшие протест.</w:t>
      </w:r>
    </w:p>
    <w:p w:rsidR="00E71390" w:rsidRDefault="00E71390" w:rsidP="00E71390">
      <w:pPr>
        <w:pStyle w:val="af4"/>
      </w:pPr>
      <w:r>
        <w:t>Кроме того, для проверки должны быть запрошены любые мат</w:t>
      </w:r>
      <w:r>
        <w:t>е</w:t>
      </w:r>
      <w:r>
        <w:t>риалы, такие, как: видеозапись, фотографии, фильм.</w:t>
      </w:r>
    </w:p>
    <w:p w:rsidR="00E71390" w:rsidRDefault="00E71390" w:rsidP="00E71390">
      <w:pPr>
        <w:pStyle w:val="af8"/>
      </w:pPr>
      <w:r>
        <w:t>646.3.</w:t>
      </w:r>
      <w:r>
        <w:tab/>
        <w:t>При вынесении решения по протесту присутствуют только члены жюри.</w:t>
      </w:r>
    </w:p>
    <w:p w:rsidR="00E71390" w:rsidRDefault="00E71390" w:rsidP="00E71390">
      <w:pPr>
        <w:pStyle w:val="af4"/>
      </w:pPr>
      <w:r>
        <w:t>Председателем на заседании является технический делегат. На заседании ведётся протокол, который подписывается всеми членами жюри с правом голоса. Решение по протесту должно быть принято большинством списочного состава членов жюри, а не только бол</w:t>
      </w:r>
      <w:r>
        <w:t>ь</w:t>
      </w:r>
      <w:r>
        <w:t>шинством присутствующих. В случае равенства голосов голос техн</w:t>
      </w:r>
      <w:r>
        <w:t>и</w:t>
      </w:r>
      <w:r>
        <w:t>ческого делегата является решающим.</w:t>
      </w:r>
    </w:p>
    <w:p w:rsidR="00E71390" w:rsidRDefault="00E71390" w:rsidP="00E71390">
      <w:pPr>
        <w:pStyle w:val="af4"/>
      </w:pPr>
      <w:r>
        <w:t>Соблюдается принцип независимой оценки доказательств. Пол</w:t>
      </w:r>
      <w:r>
        <w:t>о</w:t>
      </w:r>
      <w:r>
        <w:t>жения, на основании которых принимается решение, должны прим</w:t>
      </w:r>
      <w:r>
        <w:t>е</w:t>
      </w:r>
      <w:r>
        <w:t>няться и толковаться так, чтобы соответствовать смыслу честной спортивной деятельности.</w:t>
      </w:r>
    </w:p>
    <w:p w:rsidR="00E71390" w:rsidRDefault="00E71390" w:rsidP="00E71390">
      <w:pPr>
        <w:pStyle w:val="af8"/>
      </w:pPr>
      <w:r>
        <w:t>646.4.</w:t>
      </w:r>
      <w:r>
        <w:tab/>
        <w:t>Решение жюри должно быть немедленно после принятия помещено на официальной доске объявлений с указанием времени объявл</w:t>
      </w:r>
      <w:r>
        <w:t>е</w:t>
      </w:r>
      <w:r>
        <w:t>ния решения.</w:t>
      </w:r>
    </w:p>
    <w:p w:rsidR="00E71390" w:rsidRDefault="00E71390" w:rsidP="00E71390">
      <w:pPr>
        <w:pStyle w:val="12"/>
      </w:pPr>
      <w:bookmarkStart w:id="172" w:name="_Toc471642404"/>
      <w:r>
        <w:t>647.</w:t>
      </w:r>
      <w:r>
        <w:tab/>
        <w:t>Право подачи апелляции</w:t>
      </w:r>
      <w:bookmarkEnd w:id="172"/>
    </w:p>
    <w:p w:rsidR="00E71390" w:rsidRDefault="00E71390" w:rsidP="00E71390">
      <w:pPr>
        <w:pStyle w:val="13"/>
      </w:pPr>
      <w:r>
        <w:t>647.1.</w:t>
      </w:r>
      <w:r>
        <w:tab/>
        <w:t>Апелляция</w:t>
      </w:r>
    </w:p>
    <w:p w:rsidR="00E71390" w:rsidRDefault="00E71390" w:rsidP="00E71390">
      <w:pPr>
        <w:pStyle w:val="af8"/>
      </w:pPr>
      <w:r>
        <w:t>647.1.1.</w:t>
      </w:r>
      <w:r>
        <w:tab/>
        <w:t>Апелляция может быть подана:</w:t>
      </w:r>
    </w:p>
    <w:p w:rsidR="00E71390" w:rsidRDefault="00E71390" w:rsidP="00E71390">
      <w:pPr>
        <w:pStyle w:val="a1"/>
      </w:pPr>
      <w:r>
        <w:t>против решения жюри касательно денежных штрафов в соо</w:t>
      </w:r>
      <w:r>
        <w:t>т</w:t>
      </w:r>
      <w:r>
        <w:t>ветствие со статьёй 224.10;</w:t>
      </w:r>
    </w:p>
    <w:p w:rsidR="00E71390" w:rsidRDefault="00E71390" w:rsidP="00E71390">
      <w:pPr>
        <w:pStyle w:val="a1"/>
      </w:pPr>
      <w:r>
        <w:lastRenderedPageBreak/>
        <w:t>против решения жюри о прекращении соревнований (статья 625.), против рекомендаций жюри классифицировать по очкам ФИС прерванные соревнования;</w:t>
      </w:r>
    </w:p>
    <w:p w:rsidR="00E71390" w:rsidRDefault="00E71390" w:rsidP="00E71390">
      <w:pPr>
        <w:pStyle w:val="a1"/>
      </w:pPr>
      <w:r>
        <w:t>против протокола официальных результатов. Эта апелляция должна быть направлена исключительно в случае очевидной и доказанной ошибки в расчётах.</w:t>
      </w:r>
    </w:p>
    <w:p w:rsidR="00E71390" w:rsidRDefault="00E71390" w:rsidP="00E71390">
      <w:pPr>
        <w:pStyle w:val="af8"/>
      </w:pPr>
      <w:r>
        <w:t>647.1.2.</w:t>
      </w:r>
      <w:r>
        <w:tab/>
        <w:t>Апелляции должны подаваться в ФИС</w:t>
      </w:r>
      <w:r w:rsidR="00793459">
        <w:t xml:space="preserve"> только национальными лыжными ассоциациями</w:t>
      </w:r>
      <w:r>
        <w:t>.</w:t>
      </w:r>
    </w:p>
    <w:p w:rsidR="00E71390" w:rsidRDefault="00E71390" w:rsidP="00E71390">
      <w:pPr>
        <w:pStyle w:val="26"/>
      </w:pPr>
      <w:r>
        <w:t>647.1.3.</w:t>
      </w:r>
      <w:r>
        <w:tab/>
        <w:t>Сроки подачи апелляций</w:t>
      </w:r>
    </w:p>
    <w:p w:rsidR="00E71390" w:rsidRDefault="00E71390" w:rsidP="00E71390">
      <w:pPr>
        <w:pStyle w:val="af8"/>
      </w:pPr>
      <w:r>
        <w:t>647.1.3.1.</w:t>
      </w:r>
      <w:r>
        <w:tab/>
        <w:t>Апелляции против решений жюри соревнований должны быть под</w:t>
      </w:r>
      <w:r>
        <w:t>а</w:t>
      </w:r>
      <w:r>
        <w:t>ны в течение 48 часов в соответствующую апелляционную коми</w:t>
      </w:r>
      <w:r>
        <w:t>с</w:t>
      </w:r>
      <w:r>
        <w:t>сию;</w:t>
      </w:r>
    </w:p>
    <w:p w:rsidR="00E71390" w:rsidRDefault="00E71390" w:rsidP="00E71390">
      <w:pPr>
        <w:pStyle w:val="af8"/>
      </w:pPr>
      <w:r>
        <w:t>647.1.3.2.</w:t>
      </w:r>
      <w:r>
        <w:tab/>
        <w:t>Официальные результаты могут быть опротестованы в Президиум ФИС через Офис ФИС в течение 30 дней по основаниям, не вход</w:t>
      </w:r>
      <w:r>
        <w:t>я</w:t>
      </w:r>
      <w:r>
        <w:t>щим в компетенцию жюри.</w:t>
      </w:r>
    </w:p>
    <w:p w:rsidR="00E71390" w:rsidRDefault="00E71390" w:rsidP="00E71390">
      <w:pPr>
        <w:pStyle w:val="af8"/>
        <w:rPr>
          <w:i/>
        </w:rPr>
      </w:pPr>
      <w:r>
        <w:rPr>
          <w:i/>
        </w:rPr>
        <w:t>647.1.4.</w:t>
      </w:r>
      <w:r>
        <w:rPr>
          <w:i/>
        </w:rPr>
        <w:tab/>
        <w:t>Решения по вопросам апелляций принимают:</w:t>
      </w:r>
    </w:p>
    <w:p w:rsidR="00E71390" w:rsidRDefault="00E71390" w:rsidP="00E71390">
      <w:pPr>
        <w:pStyle w:val="a1"/>
      </w:pPr>
      <w:r>
        <w:t>апелляционная комиссия;</w:t>
      </w:r>
    </w:p>
    <w:p w:rsidR="00E71390" w:rsidRDefault="00E71390" w:rsidP="00E71390">
      <w:pPr>
        <w:pStyle w:val="a1"/>
      </w:pPr>
      <w:r>
        <w:t>суд ФИС.</w:t>
      </w:r>
    </w:p>
    <w:p w:rsidR="00E71390" w:rsidRDefault="00E71390" w:rsidP="00E71390">
      <w:pPr>
        <w:pStyle w:val="13"/>
      </w:pPr>
      <w:r>
        <w:t>647.2.</w:t>
      </w:r>
      <w:r>
        <w:tab/>
        <w:t>Отсрочка</w:t>
      </w:r>
    </w:p>
    <w:p w:rsidR="00E71390" w:rsidRDefault="00E71390" w:rsidP="00E71390">
      <w:pPr>
        <w:pStyle w:val="af4"/>
      </w:pPr>
      <w:r>
        <w:t>Предоставление доказательств (протест, апелляция) не может быть причиной задержки санкции.</w:t>
      </w:r>
    </w:p>
    <w:p w:rsidR="00E71390" w:rsidRDefault="00E71390" w:rsidP="00E71390">
      <w:pPr>
        <w:pStyle w:val="13"/>
      </w:pPr>
      <w:r>
        <w:t>647.3.</w:t>
      </w:r>
      <w:r>
        <w:tab/>
        <w:t>Подача</w:t>
      </w:r>
    </w:p>
    <w:p w:rsidR="00E71390" w:rsidRDefault="00E71390" w:rsidP="00E71390">
      <w:pPr>
        <w:pStyle w:val="af4"/>
      </w:pPr>
      <w:r>
        <w:t>Все доказательства должны быть оформлены письменно и тщ</w:t>
      </w:r>
      <w:r>
        <w:t>а</w:t>
      </w:r>
      <w:r>
        <w:t>тельно обоснованы. Свидетельские показания и вещественные д</w:t>
      </w:r>
      <w:r>
        <w:t>о</w:t>
      </w:r>
      <w:r>
        <w:t>казательства должны прилагаться. Кассационные жалобы, пре</w:t>
      </w:r>
      <w:r>
        <w:t>д</w:t>
      </w:r>
      <w:r>
        <w:t>ставленные не в срок (статьи 647.1.3.1 и 647.1.3.2), должны быть о</w:t>
      </w:r>
      <w:r>
        <w:t>т</w:t>
      </w:r>
      <w:r>
        <w:t>клонены ФИС.</w:t>
      </w:r>
    </w:p>
    <w:p w:rsidR="00E71390" w:rsidRDefault="00E71390" w:rsidP="00E71390">
      <w:pPr>
        <w:pStyle w:val="0"/>
      </w:pPr>
      <w:bookmarkStart w:id="173" w:name="_Toc471642405"/>
      <w:r>
        <w:t>650.</w:t>
      </w:r>
      <w:r>
        <w:tab/>
        <w:t>Правила утверждения трасс</w:t>
      </w:r>
      <w:bookmarkEnd w:id="173"/>
    </w:p>
    <w:p w:rsidR="00E71390" w:rsidRDefault="00E71390" w:rsidP="00E71390">
      <w:pPr>
        <w:pStyle w:val="13"/>
      </w:pPr>
      <w:r>
        <w:t>650.1.</w:t>
      </w:r>
      <w:r>
        <w:tab/>
        <w:t>Общие положения</w:t>
      </w:r>
    </w:p>
    <w:p w:rsidR="00E71390" w:rsidRDefault="00E71390" w:rsidP="00E71390">
      <w:pPr>
        <w:pStyle w:val="af4"/>
      </w:pPr>
      <w:r>
        <w:t>Все соревнования должны проводиться только на трассах, кот</w:t>
      </w:r>
      <w:r>
        <w:t>о</w:t>
      </w:r>
      <w:r>
        <w:t>рые утверждены ФИС. По запросу могут быть сделаны исключения.</w:t>
      </w:r>
    </w:p>
    <w:p w:rsidR="00E71390" w:rsidRDefault="00E71390" w:rsidP="00E71390">
      <w:pPr>
        <w:pStyle w:val="af4"/>
      </w:pPr>
      <w:r>
        <w:t>Исключения и отклонения технических данных от правил могут быть утверждены только Президиумом ФИС.</w:t>
      </w:r>
    </w:p>
    <w:p w:rsidR="00E71390" w:rsidRDefault="00E71390" w:rsidP="00E71390">
      <w:pPr>
        <w:pStyle w:val="af4"/>
      </w:pPr>
      <w:r>
        <w:t>Предложения принимаются от национальных лыжных федераций и подкомитета по горнолыжным трассам. Одобренные исключения действительны с момента одобрения до их отмены.</w:t>
      </w:r>
    </w:p>
    <w:p w:rsidR="00E71390" w:rsidRDefault="00E71390" w:rsidP="00E71390">
      <w:pPr>
        <w:pStyle w:val="13"/>
      </w:pPr>
      <w:r>
        <w:t>650.2.</w:t>
      </w:r>
      <w:r>
        <w:tab/>
        <w:t>Подача заявлений</w:t>
      </w:r>
    </w:p>
    <w:p w:rsidR="00E71390" w:rsidRDefault="00E71390" w:rsidP="00E71390">
      <w:pPr>
        <w:pStyle w:val="af4"/>
      </w:pPr>
      <w:r>
        <w:t>Заявление об утверждении трасс соревнований должно быть направлено подкомитету по горнолыжным трассам через соотве</w:t>
      </w:r>
      <w:r>
        <w:t>т</w:t>
      </w:r>
      <w:r>
        <w:t>ствующую национальную лыжную федерацию.</w:t>
      </w:r>
    </w:p>
    <w:p w:rsidR="00E71390" w:rsidRDefault="00E71390" w:rsidP="00E71390">
      <w:pPr>
        <w:pStyle w:val="13"/>
      </w:pPr>
      <w:r>
        <w:t>650.3.</w:t>
      </w:r>
      <w:r>
        <w:tab/>
        <w:t>Адресаты</w:t>
      </w:r>
    </w:p>
    <w:p w:rsidR="00E71390" w:rsidRDefault="00E71390" w:rsidP="00E71390">
      <w:pPr>
        <w:pStyle w:val="af4"/>
      </w:pPr>
      <w:r>
        <w:t>К заявлению должны быть приложены в многостраничном форм</w:t>
      </w:r>
      <w:r>
        <w:t>а</w:t>
      </w:r>
      <w:r>
        <w:t xml:space="preserve">те </w:t>
      </w:r>
      <w:r>
        <w:rPr>
          <w:lang w:val="en-US"/>
        </w:rPr>
        <w:t>PDF</w:t>
      </w:r>
      <w:r w:rsidRPr="00420ECD">
        <w:t xml:space="preserve"> </w:t>
      </w:r>
      <w:r>
        <w:t>нижеуказанные документы, и направлены или переданы:</w:t>
      </w:r>
    </w:p>
    <w:p w:rsidR="00E71390" w:rsidRDefault="00E71390" w:rsidP="00E71390">
      <w:pPr>
        <w:pStyle w:val="af8"/>
      </w:pPr>
      <w:r>
        <w:t>650.3.1.</w:t>
      </w:r>
      <w:r>
        <w:tab/>
        <w:t>председателю подкомитета по горнолыжным трассам;</w:t>
      </w:r>
    </w:p>
    <w:p w:rsidR="00E71390" w:rsidRDefault="00E71390" w:rsidP="00E71390">
      <w:pPr>
        <w:pStyle w:val="af8"/>
      </w:pPr>
      <w:r>
        <w:t>650.3.2.</w:t>
      </w:r>
      <w:r>
        <w:tab/>
        <w:t>соответствующей национальной лыжной федерации;</w:t>
      </w:r>
    </w:p>
    <w:p w:rsidR="00E71390" w:rsidRDefault="00E71390" w:rsidP="00E71390">
      <w:pPr>
        <w:pStyle w:val="af8"/>
      </w:pPr>
      <w:r>
        <w:lastRenderedPageBreak/>
        <w:t>650.3.3.</w:t>
      </w:r>
      <w:r>
        <w:tab/>
        <w:t>заявителю;</w:t>
      </w:r>
    </w:p>
    <w:p w:rsidR="00E71390" w:rsidRDefault="00E71390" w:rsidP="00E71390">
      <w:pPr>
        <w:pStyle w:val="af8"/>
      </w:pPr>
      <w:r>
        <w:t>650.3.4.</w:t>
      </w:r>
      <w:r>
        <w:tab/>
        <w:t>инспектору, которому поручена проверка трассы.</w:t>
      </w:r>
    </w:p>
    <w:p w:rsidR="00E71390" w:rsidRDefault="00E71390" w:rsidP="00E71390">
      <w:pPr>
        <w:pStyle w:val="13"/>
      </w:pPr>
      <w:r>
        <w:t>650.4.</w:t>
      </w:r>
      <w:r>
        <w:tab/>
        <w:t>Документы</w:t>
      </w:r>
    </w:p>
    <w:p w:rsidR="00E71390" w:rsidRDefault="00E71390" w:rsidP="00E71390">
      <w:pPr>
        <w:pStyle w:val="af4"/>
      </w:pPr>
      <w:r>
        <w:t>Заявление об утверждении трасс должно сопровождаться след</w:t>
      </w:r>
      <w:r>
        <w:t>у</w:t>
      </w:r>
      <w:r>
        <w:t>ющими шестью документами:</w:t>
      </w:r>
    </w:p>
    <w:p w:rsidR="00E71390" w:rsidRDefault="00E71390" w:rsidP="00E71390">
      <w:pPr>
        <w:pStyle w:val="26"/>
      </w:pPr>
      <w:r>
        <w:t>650.4.1.</w:t>
      </w:r>
      <w:r>
        <w:tab/>
        <w:t>Описание трассы, содержащее:</w:t>
      </w:r>
    </w:p>
    <w:p w:rsidR="00E71390" w:rsidRDefault="00E71390" w:rsidP="00E71390">
      <w:pPr>
        <w:pStyle w:val="a1"/>
      </w:pPr>
      <w:r>
        <w:t>наименование трассы;</w:t>
      </w:r>
    </w:p>
    <w:p w:rsidR="00E71390" w:rsidRDefault="00E71390" w:rsidP="00E71390">
      <w:pPr>
        <w:pStyle w:val="a1"/>
      </w:pPr>
      <w:r>
        <w:t>географическое месторасположение трассы;</w:t>
      </w:r>
    </w:p>
    <w:p w:rsidR="00E71390" w:rsidRDefault="00E71390" w:rsidP="00E71390">
      <w:pPr>
        <w:pStyle w:val="a1"/>
      </w:pPr>
      <w:r>
        <w:t>место старта (высота над уровнем моря в метрах);</w:t>
      </w:r>
    </w:p>
    <w:p w:rsidR="00E71390" w:rsidRDefault="00E71390" w:rsidP="00E71390">
      <w:pPr>
        <w:pStyle w:val="a1"/>
      </w:pPr>
      <w:r>
        <w:t>место финиша (высота над уровнем моря в метрах);</w:t>
      </w:r>
    </w:p>
    <w:p w:rsidR="00E71390" w:rsidRDefault="00E71390" w:rsidP="00E71390">
      <w:pPr>
        <w:pStyle w:val="a1"/>
      </w:pPr>
      <w:r>
        <w:t>перепад высот (в метрах);</w:t>
      </w:r>
    </w:p>
    <w:p w:rsidR="00E71390" w:rsidRDefault="00E71390" w:rsidP="00E71390">
      <w:pPr>
        <w:pStyle w:val="a1"/>
      </w:pPr>
      <w:r>
        <w:t>длина трассы (в метрах);</w:t>
      </w:r>
    </w:p>
    <w:p w:rsidR="00E71390" w:rsidRDefault="00E71390" w:rsidP="00E71390">
      <w:pPr>
        <w:pStyle w:val="a1"/>
      </w:pPr>
      <w:r>
        <w:t>средний, максимальный и минимальный наклоны (в проце</w:t>
      </w:r>
      <w:r>
        <w:t>н</w:t>
      </w:r>
      <w:r>
        <w:t>тах);</w:t>
      </w:r>
    </w:p>
    <w:p w:rsidR="00E71390" w:rsidRDefault="00E71390" w:rsidP="00E71390">
      <w:pPr>
        <w:pStyle w:val="a1"/>
      </w:pPr>
      <w:r>
        <w:t>меры экстренной эвакуации пострадавших спортсменов;</w:t>
      </w:r>
    </w:p>
    <w:p w:rsidR="00E71390" w:rsidRDefault="00E71390" w:rsidP="00E71390">
      <w:pPr>
        <w:pStyle w:val="a1"/>
      </w:pPr>
      <w:r>
        <w:t>возможность срочной доставки воды на трассу (для слалома);</w:t>
      </w:r>
    </w:p>
    <w:p w:rsidR="00E71390" w:rsidRDefault="00E71390" w:rsidP="00E71390">
      <w:pPr>
        <w:pStyle w:val="a1"/>
      </w:pPr>
      <w:r>
        <w:t>наличие площадок для посадки вертолётов;</w:t>
      </w:r>
    </w:p>
    <w:p w:rsidR="00E71390" w:rsidRDefault="00E71390" w:rsidP="00E71390">
      <w:pPr>
        <w:pStyle w:val="a1"/>
      </w:pPr>
      <w:r>
        <w:t>установки для производства искусственного снега;</w:t>
      </w:r>
    </w:p>
    <w:p w:rsidR="00E71390" w:rsidRDefault="00E71390" w:rsidP="00E71390">
      <w:pPr>
        <w:pStyle w:val="a1"/>
      </w:pPr>
      <w:r>
        <w:t>описание средств доступа к зонам старта и финиша, подъез</w:t>
      </w:r>
      <w:r>
        <w:t>д</w:t>
      </w:r>
      <w:r>
        <w:t>ные пути с указанием пропускной способности (человек в час);</w:t>
      </w:r>
    </w:p>
    <w:p w:rsidR="00E71390" w:rsidRDefault="00E71390" w:rsidP="00E71390">
      <w:pPr>
        <w:pStyle w:val="a1"/>
      </w:pPr>
      <w:proofErr w:type="gramStart"/>
      <w:r>
        <w:t>описание стартовой и финишной зон, включая материалы о топографии местности, а также информацию о размещении в стартовой и финишной зонах журналистов, радио- и телеко</w:t>
      </w:r>
      <w:r>
        <w:t>м</w:t>
      </w:r>
      <w:r>
        <w:t>ментаторов и зрителей.</w:t>
      </w:r>
      <w:proofErr w:type="gramEnd"/>
      <w:r>
        <w:t xml:space="preserve"> Кроме того, должны быть описаны средства укрытия для спортсменов на старте и финише;</w:t>
      </w:r>
    </w:p>
    <w:p w:rsidR="00E71390" w:rsidRDefault="00E71390" w:rsidP="00E71390">
      <w:pPr>
        <w:pStyle w:val="a1"/>
      </w:pPr>
      <w:r>
        <w:t>сведения о расположении используемых сетей безопасности;</w:t>
      </w:r>
    </w:p>
    <w:p w:rsidR="00E71390" w:rsidRDefault="00E71390" w:rsidP="00E71390">
      <w:pPr>
        <w:pStyle w:val="a1"/>
      </w:pPr>
      <w:r>
        <w:t>указание месторасположения громкоговорителей;</w:t>
      </w:r>
    </w:p>
    <w:p w:rsidR="00E71390" w:rsidRDefault="00E71390" w:rsidP="00E71390">
      <w:pPr>
        <w:pStyle w:val="a1"/>
      </w:pPr>
      <w:r>
        <w:t>сведения о возможности вспомогательных трасс для предст</w:t>
      </w:r>
      <w:r>
        <w:t>а</w:t>
      </w:r>
      <w:r>
        <w:t>вителей технических служб, обслуживающего персонала и т. п.;</w:t>
      </w:r>
    </w:p>
    <w:p w:rsidR="00E71390" w:rsidRDefault="00E71390" w:rsidP="00E71390">
      <w:pPr>
        <w:pStyle w:val="a1"/>
      </w:pPr>
      <w:r>
        <w:t>расстояние до ближайшей больницы в километрах;</w:t>
      </w:r>
    </w:p>
    <w:p w:rsidR="00E71390" w:rsidRDefault="00E71390" w:rsidP="00E71390">
      <w:pPr>
        <w:pStyle w:val="a1"/>
      </w:pPr>
      <w:r>
        <w:t>описание сре</w:t>
      </w:r>
      <w:proofErr w:type="gramStart"/>
      <w:r>
        <w:t>дств св</w:t>
      </w:r>
      <w:proofErr w:type="gramEnd"/>
      <w:r>
        <w:t>язи. Целесообразно представление мо</w:t>
      </w:r>
      <w:r>
        <w:t>н</w:t>
      </w:r>
      <w:r>
        <w:t>тажной схемы количества имеющихся линий и их типа, пок</w:t>
      </w:r>
      <w:r>
        <w:t>а</w:t>
      </w:r>
      <w:r>
        <w:t>зывающей:</w:t>
      </w:r>
    </w:p>
    <w:p w:rsidR="00E71390" w:rsidRDefault="00E71390" w:rsidP="00E71390">
      <w:pPr>
        <w:pStyle w:val="a1"/>
      </w:pPr>
      <w:r>
        <w:t>подземный кабель;</w:t>
      </w:r>
    </w:p>
    <w:p w:rsidR="00E71390" w:rsidRDefault="00E71390" w:rsidP="00E71390">
      <w:pPr>
        <w:pStyle w:val="a1"/>
      </w:pPr>
      <w:r>
        <w:t>стационарную воздушную проводку;</w:t>
      </w:r>
    </w:p>
    <w:p w:rsidR="00E71390" w:rsidRDefault="00E71390" w:rsidP="00E71390">
      <w:pPr>
        <w:pStyle w:val="a1"/>
      </w:pPr>
      <w:r>
        <w:t>временную воздушную проводку;</w:t>
      </w:r>
    </w:p>
    <w:p w:rsidR="00E71390" w:rsidRDefault="00E71390" w:rsidP="00E71390">
      <w:pPr>
        <w:pStyle w:val="a1"/>
      </w:pPr>
      <w:r>
        <w:t>поперечное сечение проводного кабеля;</w:t>
      </w:r>
    </w:p>
    <w:p w:rsidR="00E71390" w:rsidRDefault="00E71390" w:rsidP="00E71390">
      <w:pPr>
        <w:pStyle w:val="a1"/>
      </w:pPr>
      <w:r>
        <w:t>количество выводов вдоль трассы;</w:t>
      </w:r>
    </w:p>
    <w:p w:rsidR="00E71390" w:rsidRDefault="00E71390" w:rsidP="00E71390">
      <w:pPr>
        <w:pStyle w:val="a1"/>
      </w:pPr>
      <w:r>
        <w:t>связь между финишной зоной и секретариатом соревнований;</w:t>
      </w:r>
    </w:p>
    <w:p w:rsidR="00E71390" w:rsidRDefault="00E71390" w:rsidP="00E71390">
      <w:pPr>
        <w:pStyle w:val="a1"/>
      </w:pPr>
      <w:r>
        <w:t>связь между финишной зоной и пресс-центром;</w:t>
      </w:r>
    </w:p>
    <w:p w:rsidR="00E71390" w:rsidRDefault="00E71390" w:rsidP="00E71390">
      <w:pPr>
        <w:pStyle w:val="a1"/>
      </w:pPr>
      <w:r>
        <w:t>сведения об имеющейся радиоаппаратуре;</w:t>
      </w:r>
    </w:p>
    <w:p w:rsidR="00E71390" w:rsidRDefault="00E71390" w:rsidP="00E71390">
      <w:pPr>
        <w:pStyle w:val="a1"/>
      </w:pPr>
      <w:proofErr w:type="gramStart"/>
      <w:r>
        <w:t>сведения о связи между стартовой и финишной зонами;</w:t>
      </w:r>
      <w:proofErr w:type="gramEnd"/>
    </w:p>
    <w:p w:rsidR="00E71390" w:rsidRDefault="00E71390" w:rsidP="00E71390">
      <w:pPr>
        <w:pStyle w:val="a1"/>
      </w:pPr>
      <w:r>
        <w:t>контактный адрес с указанием номера телефона, факса и электронной почты.</w:t>
      </w:r>
    </w:p>
    <w:p w:rsidR="00E71390" w:rsidRDefault="00E71390" w:rsidP="00E71390">
      <w:pPr>
        <w:pStyle w:val="af8"/>
      </w:pPr>
      <w:r>
        <w:t>650.4.2.</w:t>
      </w:r>
      <w:r>
        <w:tab/>
        <w:t>Карта в масштабе, минимум, 1:25000 с нанесёнными на ней горизо</w:t>
      </w:r>
      <w:r>
        <w:t>н</w:t>
      </w:r>
      <w:r>
        <w:t>тальными линиями и линией трассы</w:t>
      </w:r>
    </w:p>
    <w:p w:rsidR="00E71390" w:rsidRDefault="00E71390" w:rsidP="00E71390">
      <w:pPr>
        <w:pStyle w:val="af8"/>
      </w:pPr>
      <w:r>
        <w:t>650.4.3.</w:t>
      </w:r>
      <w:r>
        <w:tab/>
        <w:t>Карта профиля склона в масштабе 1:5000, показывающей перепад высот и длину трассы (отметка высоты в том же масштабе)</w:t>
      </w:r>
    </w:p>
    <w:p w:rsidR="00E71390" w:rsidRDefault="00E71390" w:rsidP="00E71390">
      <w:pPr>
        <w:pStyle w:val="af8"/>
      </w:pPr>
      <w:r>
        <w:lastRenderedPageBreak/>
        <w:t>650.4.4.</w:t>
      </w:r>
      <w:r>
        <w:tab/>
        <w:t>Большая и содержательная фотография, на которой должна быть отмечена трасса. Должна быть представлена подлинная фотогр</w:t>
      </w:r>
      <w:r>
        <w:t>а</w:t>
      </w:r>
      <w:r>
        <w:t>фия, а не графическое изображение, которое может быть заимств</w:t>
      </w:r>
      <w:r>
        <w:t>о</w:t>
      </w:r>
      <w:r>
        <w:t>вано из проспектов. Размер фотографии должен быть, по крайней мере, 18х24 см. Фотография должна быть снята, по возможности, с противоположного склона. Если это невозможно, то может быть представлена аэрофотография, производящая аналогичное впеча</w:t>
      </w:r>
      <w:r>
        <w:t>т</w:t>
      </w:r>
      <w:r>
        <w:t>ление о трассе.</w:t>
      </w:r>
    </w:p>
    <w:p w:rsidR="00E71390" w:rsidRDefault="00E71390" w:rsidP="00E71390">
      <w:pPr>
        <w:pStyle w:val="af8"/>
      </w:pPr>
      <w:r>
        <w:t>650.4.5.</w:t>
      </w:r>
      <w:r>
        <w:tab/>
      </w:r>
      <w:r w:rsidRPr="006845FB">
        <w:t>Детальный</w:t>
      </w:r>
      <w:r>
        <w:t xml:space="preserve"> план трассы (1:5000), со всеми подробностями и данн</w:t>
      </w:r>
      <w:r>
        <w:t>ы</w:t>
      </w:r>
      <w:r>
        <w:t>ми. На нем должны быть нанесены характерные отметки с указанием точного расположения, как, например, опоры подъёмников, группы деревьев, шланги производящего снег оборудования, изгороди сн</w:t>
      </w:r>
      <w:r>
        <w:t>е</w:t>
      </w:r>
      <w:r>
        <w:t>гозадержания, крутые участки, виражи, наличие пересечений на трассе и т.п. с названиями высот, районов и курортов. Главное назначение данного плана – оперативная информация инспектора касательно действительного состояния трассы, любых запланир</w:t>
      </w:r>
      <w:r>
        <w:t>о</w:t>
      </w:r>
      <w:r>
        <w:t>ванных улучшений, а также размещение сетей безопасности.</w:t>
      </w:r>
    </w:p>
    <w:p w:rsidR="00E71390" w:rsidRDefault="00E71390" w:rsidP="00E71390">
      <w:pPr>
        <w:pStyle w:val="af8"/>
      </w:pPr>
      <w:r>
        <w:t>650.4.6.</w:t>
      </w:r>
      <w:r>
        <w:tab/>
      </w:r>
      <w:r w:rsidRPr="006845FB">
        <w:t>Свидетельство</w:t>
      </w:r>
      <w:r>
        <w:t xml:space="preserve"> того, что все работы по развитию / улучшению лы</w:t>
      </w:r>
      <w:r>
        <w:t>ж</w:t>
      </w:r>
      <w:r>
        <w:t>ной трассы, которые должны иметь соответствующие разрешения, выполнены в соответствии с действующими национальными закон</w:t>
      </w:r>
      <w:r>
        <w:t>а</w:t>
      </w:r>
      <w:r>
        <w:t>ми и с национальными нормами, действующими в области защиты окружающей среды.</w:t>
      </w:r>
    </w:p>
    <w:p w:rsidR="00E71390" w:rsidRDefault="00E71390" w:rsidP="00E71390">
      <w:pPr>
        <w:pStyle w:val="af4"/>
      </w:pPr>
      <w:r>
        <w:t>Такое свидетельство требуется только в случаях:</w:t>
      </w:r>
    </w:p>
    <w:p w:rsidR="00E71390" w:rsidRDefault="00E71390" w:rsidP="00E71390">
      <w:pPr>
        <w:pStyle w:val="a1"/>
      </w:pPr>
      <w:r>
        <w:t>первичной сертификации трасс, исключая ситуацию, когда речь идёт о уже существующей трассе, либо если полотно трассы не требовало модификации;</w:t>
      </w:r>
    </w:p>
    <w:p w:rsidR="00E71390" w:rsidRPr="007C7B82" w:rsidRDefault="00E71390" w:rsidP="00E71390">
      <w:pPr>
        <w:pStyle w:val="a1"/>
      </w:pPr>
      <w:r>
        <w:t>повторной сертификации, когда выполнялись дополнительные существенные работы.</w:t>
      </w:r>
    </w:p>
    <w:p w:rsidR="00E71390" w:rsidRDefault="00E71390" w:rsidP="00E71390">
      <w:pPr>
        <w:pStyle w:val="13"/>
      </w:pPr>
      <w:r>
        <w:t>650.5.</w:t>
      </w:r>
      <w:r>
        <w:tab/>
        <w:t>Назначение инспектора</w:t>
      </w:r>
    </w:p>
    <w:p w:rsidR="00E71390" w:rsidRDefault="00E71390" w:rsidP="00E71390">
      <w:pPr>
        <w:pStyle w:val="af4"/>
      </w:pPr>
      <w:r>
        <w:t>Председатель подкомитета по горнолыжным трассам изучает з</w:t>
      </w:r>
      <w:r>
        <w:t>а</w:t>
      </w:r>
      <w:r>
        <w:t>прос на утверждение трассы и назначает инспектора для контроля и проверки трассы. Если речь идёт о первичной инспекции трассы ск</w:t>
      </w:r>
      <w:r>
        <w:t>о</w:t>
      </w:r>
      <w:r>
        <w:t>ростного спуска, то инспектор не должен быть из той страны, кот</w:t>
      </w:r>
      <w:r>
        <w:t>о</w:t>
      </w:r>
      <w:r>
        <w:t>рая подала заявку. Если речь идёт о первичной инспекции трассы для скоростного спуска для проведения соревнований начального уровня (</w:t>
      </w:r>
      <w:r>
        <w:rPr>
          <w:lang w:val="en-US"/>
        </w:rPr>
        <w:t>Entry</w:t>
      </w:r>
      <w:r>
        <w:t xml:space="preserve"> </w:t>
      </w:r>
      <w:r>
        <w:rPr>
          <w:lang w:val="en-US"/>
        </w:rPr>
        <w:t>League</w:t>
      </w:r>
      <w:r>
        <w:t>), то инспектор не должен быть из этой страны.</w:t>
      </w:r>
    </w:p>
    <w:p w:rsidR="00E71390" w:rsidRDefault="00E71390" w:rsidP="00E71390">
      <w:pPr>
        <w:pStyle w:val="af4"/>
      </w:pPr>
      <w:r>
        <w:t>Трассы, представленные на утверждение, должны отвечать те</w:t>
      </w:r>
      <w:r>
        <w:t>х</w:t>
      </w:r>
      <w:r>
        <w:t>ническим требованиям, изложенным в статьях 701, 801, 901, 1001, 1222, 1223.</w:t>
      </w:r>
    </w:p>
    <w:p w:rsidR="00E71390" w:rsidRDefault="00E71390" w:rsidP="00E71390">
      <w:pPr>
        <w:pStyle w:val="af4"/>
      </w:pPr>
      <w:r>
        <w:t xml:space="preserve">Для трасс скоростного спуска, гигантского слалома и </w:t>
      </w:r>
      <w:proofErr w:type="gramStart"/>
      <w:r>
        <w:t>супер-гиганта</w:t>
      </w:r>
      <w:proofErr w:type="gramEnd"/>
      <w:r>
        <w:t xml:space="preserve"> должна быть предусмотрена возможность эвакуации травмирова</w:t>
      </w:r>
      <w:r>
        <w:t>н</w:t>
      </w:r>
      <w:r>
        <w:t>ного участника во время соревнований по запасной трассе, дороге, или непосредственно вдоль трассы соревнований.</w:t>
      </w:r>
    </w:p>
    <w:p w:rsidR="00E71390" w:rsidRDefault="00E71390" w:rsidP="00E71390">
      <w:pPr>
        <w:pStyle w:val="13"/>
      </w:pPr>
      <w:r>
        <w:t>650.6.</w:t>
      </w:r>
      <w:r>
        <w:tab/>
        <w:t>Порядок утверждения трасс</w:t>
      </w:r>
    </w:p>
    <w:p w:rsidR="00E71390" w:rsidRDefault="00E71390" w:rsidP="00E71390">
      <w:pPr>
        <w:pStyle w:val="26"/>
      </w:pPr>
      <w:r>
        <w:t>650.6.1.</w:t>
      </w:r>
      <w:r>
        <w:tab/>
        <w:t>Заявитель</w:t>
      </w:r>
    </w:p>
    <w:p w:rsidR="00E71390" w:rsidRDefault="00E71390" w:rsidP="00E71390">
      <w:pPr>
        <w:pStyle w:val="af4"/>
      </w:pPr>
      <w:r>
        <w:t xml:space="preserve">После того как необходимые документы подготовлены в формате </w:t>
      </w:r>
      <w:r>
        <w:rPr>
          <w:lang w:val="en-US"/>
        </w:rPr>
        <w:t>PDF</w:t>
      </w:r>
      <w:r>
        <w:t xml:space="preserve">, заявитель направляет через свою национальную федерацию запрос председателю подкомитета по горнолыжным трассам, или он передаёт эти документы с согласия своей национальной федерации </w:t>
      </w:r>
      <w:r>
        <w:lastRenderedPageBreak/>
        <w:t>непосредственно инспектору до проверки трассы, который затем к</w:t>
      </w:r>
      <w:r>
        <w:t>о</w:t>
      </w:r>
      <w:r>
        <w:t>пии материалов передаёт далее по назначению.</w:t>
      </w:r>
    </w:p>
    <w:p w:rsidR="00E71390" w:rsidRDefault="00E71390" w:rsidP="00E71390">
      <w:pPr>
        <w:pStyle w:val="af4"/>
      </w:pPr>
      <w:r>
        <w:t>Одновременно заявитель переводит за сертификацию наци</w:t>
      </w:r>
      <w:r>
        <w:t>о</w:t>
      </w:r>
      <w:r>
        <w:t>нальной лыжной федерации 150 швейцарских франков или эквив</w:t>
      </w:r>
      <w:r>
        <w:t>а</w:t>
      </w:r>
      <w:r>
        <w:t>лент этой суммы в другой валюте.</w:t>
      </w:r>
    </w:p>
    <w:p w:rsidR="00E71390" w:rsidRDefault="00E71390" w:rsidP="00E71390">
      <w:pPr>
        <w:pStyle w:val="af4"/>
      </w:pPr>
      <w:r>
        <w:t>Этот взнос служит для покрытия административных расходов и должен быть переведён национальной лыжной федерацией в ФИС. Транспортные расходы и оплата за проживание и полный пансион инспектора должны быть выплачены непосредственно инспектору заявителем. Проезд инспектора от местожительства до месторасп</w:t>
      </w:r>
      <w:r>
        <w:t>о</w:t>
      </w:r>
      <w:r>
        <w:t>ложения трассы и обратно рассчитывается следующим образом:</w:t>
      </w:r>
    </w:p>
    <w:p w:rsidR="00E71390" w:rsidRDefault="00E71390" w:rsidP="00E71390">
      <w:pPr>
        <w:pStyle w:val="a1"/>
      </w:pPr>
      <w:r>
        <w:t>суточные за каждый день командировки по 100 швейцарских франков;</w:t>
      </w:r>
    </w:p>
    <w:p w:rsidR="00E71390" w:rsidRDefault="00E71390" w:rsidP="00E71390">
      <w:pPr>
        <w:pStyle w:val="a1"/>
      </w:pPr>
      <w:r>
        <w:t>проезд поездом – первый класс;</w:t>
      </w:r>
    </w:p>
    <w:p w:rsidR="00E71390" w:rsidRDefault="00E71390" w:rsidP="00E71390">
      <w:pPr>
        <w:pStyle w:val="a1"/>
      </w:pPr>
      <w:r>
        <w:t>проезд на собственном автомобиле – 0,70 швейцарских фра</w:t>
      </w:r>
      <w:r>
        <w:t>н</w:t>
      </w:r>
      <w:r>
        <w:t>ков на километр пути;</w:t>
      </w:r>
    </w:p>
    <w:p w:rsidR="00E71390" w:rsidRDefault="00E71390" w:rsidP="00E71390">
      <w:pPr>
        <w:pStyle w:val="a1"/>
      </w:pPr>
      <w:r>
        <w:t>билет на самолёт – туристский класс (экономический).</w:t>
      </w:r>
    </w:p>
    <w:p w:rsidR="00E71390" w:rsidRDefault="00E71390" w:rsidP="00E71390">
      <w:pPr>
        <w:pStyle w:val="af8"/>
      </w:pPr>
      <w:r>
        <w:t>650.6.1.1.</w:t>
      </w:r>
      <w:r>
        <w:tab/>
        <w:t>Заявитель (лыжный курорт, владелец, организатор соревнований, клуб) ответственен за соблюдение заявленных мер защиты окруж</w:t>
      </w:r>
      <w:r>
        <w:t>а</w:t>
      </w:r>
      <w:r>
        <w:t>ющей среды во время планирования трассы и любых усоверше</w:t>
      </w:r>
      <w:r>
        <w:t>н</w:t>
      </w:r>
      <w:r>
        <w:t>ствований, которые потребует инспектор.</w:t>
      </w:r>
    </w:p>
    <w:p w:rsidR="00E71390" w:rsidRDefault="00E71390" w:rsidP="00E71390">
      <w:pPr>
        <w:pStyle w:val="26"/>
      </w:pPr>
      <w:r>
        <w:t>650.6.2.</w:t>
      </w:r>
      <w:r>
        <w:tab/>
        <w:t>Национальная лыжная федерация</w:t>
      </w:r>
    </w:p>
    <w:p w:rsidR="00E71390" w:rsidRDefault="00E71390" w:rsidP="00E71390">
      <w:pPr>
        <w:pStyle w:val="af4"/>
      </w:pPr>
      <w:r>
        <w:t>Подготовленный заявителем запрос должен быть одобрен наци</w:t>
      </w:r>
      <w:r>
        <w:t>о</w:t>
      </w:r>
      <w:r>
        <w:t>нальной федерацией и после этого передан председателю подком</w:t>
      </w:r>
      <w:r>
        <w:t>и</w:t>
      </w:r>
      <w:r>
        <w:t>тета по горнолыжным трассам. Если инспектор предписывает пр</w:t>
      </w:r>
      <w:r>
        <w:t>о</w:t>
      </w:r>
      <w:r>
        <w:t>ведение небольшого объёма работ по улучшению трассы, то по окончании этих работ о готовности трассы должно быть сообщено инспектору, проводившему проверку, до 31 октября текущего года. При проведении большого объёма работ инспектор решает, нужна ли дополнительная инспекция. Трассы, которые до 31 октября* т</w:t>
      </w:r>
      <w:r>
        <w:t>е</w:t>
      </w:r>
      <w:r>
        <w:t>кущего года не были приведены в соответствие с требованиями ФИС и не утверждены ФИС, не могут быть использованы в следующем зимнем сезоне для проведения соревнований. Данные соревнования в этом случае исключаются из календаря ФИС.</w:t>
      </w:r>
    </w:p>
    <w:p w:rsidR="00E71390" w:rsidRDefault="00E71390" w:rsidP="00E71390">
      <w:pPr>
        <w:pStyle w:val="af4"/>
      </w:pPr>
      <w:r>
        <w:t>*) = для южного полушария до 30 апреля.</w:t>
      </w:r>
    </w:p>
    <w:p w:rsidR="00E71390" w:rsidRDefault="00E71390" w:rsidP="00E71390">
      <w:pPr>
        <w:pStyle w:val="26"/>
      </w:pPr>
      <w:r>
        <w:t>650.6.3.</w:t>
      </w:r>
      <w:r>
        <w:tab/>
        <w:t>Инспектор</w:t>
      </w:r>
    </w:p>
    <w:p w:rsidR="00E71390" w:rsidRDefault="00E71390" w:rsidP="00E71390">
      <w:pPr>
        <w:pStyle w:val="af4"/>
      </w:pPr>
      <w:r>
        <w:t>После получения председателем подкомитета по горнолыжным трассам запроса об утверждении трассы от заявителя, направленн</w:t>
      </w:r>
      <w:r>
        <w:t>о</w:t>
      </w:r>
      <w:r>
        <w:t>го через соответствующую национальную федерацию, председатель назначает инспектора. Назначенный инспектор немедленно догов</w:t>
      </w:r>
      <w:r>
        <w:t>а</w:t>
      </w:r>
      <w:r>
        <w:t>ривается с заявителем о времени инспекции, сообщает об этом с</w:t>
      </w:r>
      <w:r>
        <w:t>о</w:t>
      </w:r>
      <w:r>
        <w:t xml:space="preserve">ответствующей национальной федерации. До инспекции инспектору вручаются в формате </w:t>
      </w:r>
      <w:r>
        <w:rPr>
          <w:lang w:val="en-US"/>
        </w:rPr>
        <w:t>PDF</w:t>
      </w:r>
      <w:r>
        <w:t xml:space="preserve"> копии документов, необходимых для и</w:t>
      </w:r>
      <w:r>
        <w:t>н</w:t>
      </w:r>
      <w:r>
        <w:t>спекции заявленной трассы. По совершении инспекции трассы и</w:t>
      </w:r>
      <w:r>
        <w:t>н</w:t>
      </w:r>
      <w:r>
        <w:t xml:space="preserve">спектор пишет отчёт об инспекции и отмечает на представленном плане трассы красным цветом места, которые требуют работ по улучшению трассы. После проверки всех документов он направляет полный комплект документов в многостраничном формате </w:t>
      </w:r>
      <w:r>
        <w:rPr>
          <w:lang w:val="en-US"/>
        </w:rPr>
        <w:t>PDF</w:t>
      </w:r>
      <w:r w:rsidRPr="003F1C60">
        <w:t xml:space="preserve"> </w:t>
      </w:r>
      <w:r>
        <w:t>председателю подкомитета по горнолыжным трассам. Тот проверяет их и утверждает. Документы по сертификации загружаются на сайт ФИС.</w:t>
      </w:r>
    </w:p>
    <w:p w:rsidR="00E71390" w:rsidRDefault="00E71390" w:rsidP="00E71390">
      <w:pPr>
        <w:pStyle w:val="af4"/>
      </w:pPr>
      <w:r>
        <w:lastRenderedPageBreak/>
        <w:t>По своему усмотрению инспектор решает, необходима ли допо</w:t>
      </w:r>
      <w:r>
        <w:t>л</w:t>
      </w:r>
      <w:r>
        <w:t>нительно к летней инспекции вторая инспекция в зимний период, чтобы иметь представление об изменённых зимой соотношениях, вопросах безопасности и установки защитных сеток.</w:t>
      </w:r>
    </w:p>
    <w:p w:rsidR="00E71390" w:rsidRDefault="00E71390" w:rsidP="00E71390">
      <w:pPr>
        <w:pStyle w:val="26"/>
        <w:rPr>
          <w:i w:val="0"/>
        </w:rPr>
      </w:pPr>
      <w:r>
        <w:t>650.6.4.</w:t>
      </w:r>
      <w:r>
        <w:tab/>
        <w:t>Выдача сертификата ФИС об утверждении трассы</w:t>
      </w:r>
    </w:p>
    <w:p w:rsidR="00E71390" w:rsidRDefault="00E71390" w:rsidP="00E71390">
      <w:pPr>
        <w:pStyle w:val="af4"/>
      </w:pPr>
      <w:r>
        <w:t>В случае положительного отчёта инспектора и отсутствия необх</w:t>
      </w:r>
      <w:r>
        <w:t>о</w:t>
      </w:r>
      <w:r>
        <w:t>димости дальнейших работ по улучшению трассы, председатель подкомитета по горнолыжным трассам направляет оригинал серт</w:t>
      </w:r>
      <w:r>
        <w:t>и</w:t>
      </w:r>
      <w:r>
        <w:t xml:space="preserve">фиката об утверждении трассы заявителю, копию в формате </w:t>
      </w:r>
      <w:r>
        <w:rPr>
          <w:lang w:val="en-US"/>
        </w:rPr>
        <w:t>PDF</w:t>
      </w:r>
      <w:r w:rsidRPr="00B8518B">
        <w:t xml:space="preserve"> </w:t>
      </w:r>
      <w:r>
        <w:t>– в соответствующую национальную федерацию, в ФИС и инспектору.</w:t>
      </w:r>
    </w:p>
    <w:p w:rsidR="00E71390" w:rsidRDefault="00E71390" w:rsidP="00E71390">
      <w:pPr>
        <w:pStyle w:val="af4"/>
      </w:pPr>
      <w:r>
        <w:t>Сертификат об утверждении трассы содержит наименование и месторасположение трассы, её технические данные. Регистрацио</w:t>
      </w:r>
      <w:r>
        <w:t>н</w:t>
      </w:r>
      <w:r>
        <w:t>ный номер сертификата показывает общее число утверждённых трасс, год, в котором выдан сертификат об утверждении трассы и количество трасс, сертифицированных в текущем году. Обозначае</w:t>
      </w:r>
      <w:r>
        <w:t>т</w:t>
      </w:r>
      <w:r>
        <w:t>ся срок истечения действия сертификата.</w:t>
      </w:r>
    </w:p>
    <w:p w:rsidR="00E71390" w:rsidRDefault="00E71390" w:rsidP="00E71390">
      <w:pPr>
        <w:pStyle w:val="26"/>
      </w:pPr>
      <w:r>
        <w:t>650.6.5.</w:t>
      </w:r>
      <w:r>
        <w:tab/>
        <w:t>Аннулирование ходатайства об утверждении трассы</w:t>
      </w:r>
    </w:p>
    <w:p w:rsidR="00E71390" w:rsidRDefault="00E71390" w:rsidP="00E71390">
      <w:pPr>
        <w:pStyle w:val="af4"/>
      </w:pPr>
      <w:r>
        <w:t>В том случае, если предписанные инспекцией работы не будут выполнены в течение пяти лет, и утверждение трассы не может быть произведено, соответствующее ходатайство об утверждении зая</w:t>
      </w:r>
      <w:r>
        <w:t>в</w:t>
      </w:r>
      <w:r>
        <w:t>ленной трассы аннулируется. Для дальнейшего рассмотрения в</w:t>
      </w:r>
      <w:r>
        <w:t>о</w:t>
      </w:r>
      <w:r>
        <w:t>проса об утверждении трассы необходимо новое ходатайство.</w:t>
      </w:r>
    </w:p>
    <w:p w:rsidR="00E71390" w:rsidRDefault="00E71390" w:rsidP="00E71390">
      <w:pPr>
        <w:pStyle w:val="26"/>
      </w:pPr>
      <w:r>
        <w:t>650.6.6.</w:t>
      </w:r>
      <w:r>
        <w:tab/>
        <w:t>Срок действия сертификата ФИС об утверждении трассы</w:t>
      </w:r>
    </w:p>
    <w:p w:rsidR="00E71390" w:rsidRDefault="00E71390" w:rsidP="00E71390">
      <w:pPr>
        <w:pStyle w:val="26"/>
      </w:pPr>
      <w:r>
        <w:t>650.6.6.1.</w:t>
      </w:r>
      <w:r>
        <w:tab/>
        <w:t xml:space="preserve">Скоростной спуск и </w:t>
      </w:r>
      <w:proofErr w:type="gramStart"/>
      <w:r>
        <w:t>супер-гигант</w:t>
      </w:r>
      <w:proofErr w:type="gramEnd"/>
    </w:p>
    <w:p w:rsidR="00E71390" w:rsidRDefault="00E71390" w:rsidP="00E71390">
      <w:pPr>
        <w:pStyle w:val="af4"/>
      </w:pPr>
      <w:r>
        <w:t xml:space="preserve">Сертификат действует </w:t>
      </w:r>
      <w:r w:rsidR="00942F3F">
        <w:t>со дня выдачи, и срок его действия истек</w:t>
      </w:r>
      <w:r w:rsidR="00942F3F">
        <w:t>а</w:t>
      </w:r>
      <w:r w:rsidR="00942F3F">
        <w:t>ет 1-го ноября* пятью годами позже</w:t>
      </w:r>
      <w:r>
        <w:t>. По истечении данного срока и</w:t>
      </w:r>
      <w:r>
        <w:t>н</w:t>
      </w:r>
      <w:r>
        <w:t>спекция трассы должна быть произведена вновь</w:t>
      </w:r>
      <w:r w:rsidR="00942F3F">
        <w:t>, прежде чем будет выдан новый сертификат</w:t>
      </w:r>
      <w:r>
        <w:t>.</w:t>
      </w:r>
    </w:p>
    <w:p w:rsidR="00E71390" w:rsidRDefault="00942F3F" w:rsidP="00E71390">
      <w:pPr>
        <w:pStyle w:val="af4"/>
      </w:pPr>
      <w:proofErr w:type="gramStart"/>
      <w:r>
        <w:t>*) Для южного полушария</w:t>
      </w:r>
      <w:r w:rsidR="00E71390">
        <w:t xml:space="preserve"> 1-го июля.</w:t>
      </w:r>
      <w:proofErr w:type="gramEnd"/>
    </w:p>
    <w:p w:rsidR="00E71390" w:rsidRDefault="00E71390" w:rsidP="00E71390">
      <w:pPr>
        <w:pStyle w:val="26"/>
      </w:pPr>
      <w:r>
        <w:t>650.6.6.2.</w:t>
      </w:r>
      <w:r>
        <w:tab/>
        <w:t>Слалом и гигантский слалом</w:t>
      </w:r>
    </w:p>
    <w:p w:rsidR="00E71390" w:rsidRDefault="00E71390" w:rsidP="00E71390">
      <w:pPr>
        <w:pStyle w:val="af4"/>
      </w:pPr>
      <w:r>
        <w:t xml:space="preserve">Сертификат об утверждении трасс слалома и гигантского слалома действует </w:t>
      </w:r>
      <w:r w:rsidR="00942F3F">
        <w:t>со дня выдачи, и срок его действия истекает 1-го ноября* десятью годами позже</w:t>
      </w:r>
      <w:r>
        <w:t>. По истечении данного срока инспекция тра</w:t>
      </w:r>
      <w:r>
        <w:t>с</w:t>
      </w:r>
      <w:r>
        <w:t>сы должна быть произведена вновь</w:t>
      </w:r>
      <w:r w:rsidR="00942F3F">
        <w:t>, прежде чем будет выдан новый сертификат</w:t>
      </w:r>
      <w:r>
        <w:t>.</w:t>
      </w:r>
    </w:p>
    <w:p w:rsidR="00E71390" w:rsidRDefault="00942F3F" w:rsidP="00E71390">
      <w:pPr>
        <w:pStyle w:val="af4"/>
      </w:pPr>
      <w:proofErr w:type="gramStart"/>
      <w:r>
        <w:t>*)</w:t>
      </w:r>
      <w:r w:rsidR="00E71390">
        <w:t xml:space="preserve"> Для южного полушария с 1-го июля года выдачи.</w:t>
      </w:r>
      <w:proofErr w:type="gramEnd"/>
    </w:p>
    <w:p w:rsidR="00E71390" w:rsidRDefault="00E71390" w:rsidP="00E71390">
      <w:pPr>
        <w:pStyle w:val="af4"/>
      </w:pPr>
    </w:p>
    <w:p w:rsidR="00E71390" w:rsidRDefault="00E71390" w:rsidP="00E71390">
      <w:pPr>
        <w:pStyle w:val="26"/>
      </w:pPr>
      <w:r>
        <w:t>650.6.6.3.</w:t>
      </w:r>
      <w:r>
        <w:tab/>
        <w:t>Все дисциплины</w:t>
      </w:r>
    </w:p>
    <w:p w:rsidR="00E71390" w:rsidRDefault="00E71390" w:rsidP="00E71390">
      <w:pPr>
        <w:pStyle w:val="af4"/>
      </w:pPr>
      <w:r>
        <w:t>Сертификат действителен (в рамках сроков статей 650.6.6.1 и 650.6.6.2) до тех пор, пока не произошло никаких изменений трассы, как по естественным природным причинам, так и вследствие земл</w:t>
      </w:r>
      <w:r>
        <w:t>я</w:t>
      </w:r>
      <w:r>
        <w:t>ных работ, а также пока не изменились требования к трассам.</w:t>
      </w:r>
    </w:p>
    <w:p w:rsidR="00E71390" w:rsidRDefault="00E71390" w:rsidP="00E71390">
      <w:pPr>
        <w:pStyle w:val="af4"/>
      </w:pPr>
      <w:r>
        <w:t>Изменения по естественным причинам могут быть в результате:</w:t>
      </w:r>
    </w:p>
    <w:p w:rsidR="00E71390" w:rsidRDefault="00E71390" w:rsidP="00E71390">
      <w:pPr>
        <w:pStyle w:val="af4"/>
      </w:pPr>
      <w:r>
        <w:t>- эрозии, оползней, зарастания поверхности</w:t>
      </w:r>
    </w:p>
    <w:p w:rsidR="00E71390" w:rsidRDefault="00E71390" w:rsidP="00E71390">
      <w:pPr>
        <w:pStyle w:val="af4"/>
      </w:pPr>
      <w:r>
        <w:t>Строительные изменения:</w:t>
      </w:r>
    </w:p>
    <w:p w:rsidR="00E71390" w:rsidRDefault="00E71390" w:rsidP="00E71390">
      <w:pPr>
        <w:pStyle w:val="af4"/>
      </w:pPr>
      <w:r>
        <w:t>- возведение надземных сооружений, горных транспортных средств, защитных стен, оборудования, дорог и путей и т.д.;</w:t>
      </w:r>
    </w:p>
    <w:p w:rsidR="00E71390" w:rsidRDefault="00E71390" w:rsidP="00E71390">
      <w:pPr>
        <w:pStyle w:val="af4"/>
      </w:pPr>
      <w:r>
        <w:t>- установка оборудования, производящего снег, барьеров снег</w:t>
      </w:r>
      <w:r>
        <w:t>о</w:t>
      </w:r>
      <w:r>
        <w:t>задержания или другого оборудования.</w:t>
      </w:r>
    </w:p>
    <w:p w:rsidR="00E71390" w:rsidRDefault="00E71390" w:rsidP="00E71390">
      <w:pPr>
        <w:pStyle w:val="26"/>
      </w:pPr>
      <w:r>
        <w:lastRenderedPageBreak/>
        <w:t>650.6.7.</w:t>
      </w:r>
      <w:r>
        <w:tab/>
        <w:t>Обязательный отчёт</w:t>
      </w:r>
    </w:p>
    <w:p w:rsidR="00E71390" w:rsidRDefault="00E71390" w:rsidP="00E71390">
      <w:pPr>
        <w:pStyle w:val="af4"/>
      </w:pPr>
      <w:r>
        <w:t>Национальная федерация, запрашивавшая утверждение трассы, обязана сообщать подкомитету по горнолыжным трассам о провед</w:t>
      </w:r>
      <w:r>
        <w:t>е</w:t>
      </w:r>
      <w:r>
        <w:t>нии каких-либо работ по улучшению состояния трассы.</w:t>
      </w:r>
    </w:p>
    <w:p w:rsidR="00E71390" w:rsidRDefault="00E71390" w:rsidP="00E71390">
      <w:pPr>
        <w:pStyle w:val="26"/>
      </w:pPr>
      <w:r>
        <w:t>650.6.8.</w:t>
      </w:r>
      <w:r>
        <w:tab/>
        <w:t>Публикация</w:t>
      </w:r>
    </w:p>
    <w:p w:rsidR="00E71390" w:rsidRDefault="00E71390" w:rsidP="00E71390">
      <w:pPr>
        <w:pStyle w:val="af4"/>
      </w:pPr>
      <w:r>
        <w:t>ФИС публикует список утверждённых трасс.</w:t>
      </w:r>
    </w:p>
    <w:p w:rsidR="00E71390" w:rsidRDefault="00E71390" w:rsidP="00E71390">
      <w:pPr>
        <w:pStyle w:val="26"/>
      </w:pPr>
      <w:r>
        <w:t>650.6.9.</w:t>
      </w:r>
      <w:r>
        <w:tab/>
        <w:t>Связь между утверждением трассы и снежными и погодными усл</w:t>
      </w:r>
      <w:r>
        <w:t>о</w:t>
      </w:r>
      <w:r>
        <w:t>виями, и, кроме того, с особыми условиями</w:t>
      </w:r>
    </w:p>
    <w:p w:rsidR="00E71390" w:rsidRDefault="00E71390" w:rsidP="00E71390">
      <w:pPr>
        <w:pStyle w:val="af4"/>
      </w:pPr>
      <w:r>
        <w:t>Организаторы соревнований не должны полностью полагаться на факт утверждения трассы ФИС и игнорировать чрезвычайные сне</w:t>
      </w:r>
      <w:r>
        <w:t>ж</w:t>
      </w:r>
      <w:r>
        <w:t>ные и погодные условия. Например, трасса скоростного спуска, утверждённая ФИС, может оказаться непригодной для проведения соревнований по скоростному спуску в случае недостаточной то</w:t>
      </w:r>
      <w:r>
        <w:t>л</w:t>
      </w:r>
      <w:r>
        <w:t>щины снежного покрова, исключительно неподходящего состояния поверхности снега, густого тумана, сильного снегопада, бурана или дождя.</w:t>
      </w:r>
    </w:p>
    <w:p w:rsidR="00E71390" w:rsidRDefault="00E71390" w:rsidP="00E71390">
      <w:pPr>
        <w:pStyle w:val="0"/>
      </w:pPr>
      <w:bookmarkStart w:id="174" w:name="_Toc471642406"/>
      <w:r>
        <w:t>655.</w:t>
      </w:r>
      <w:r>
        <w:tab/>
        <w:t>Соревнования при искусственном освещении</w:t>
      </w:r>
      <w:bookmarkEnd w:id="174"/>
    </w:p>
    <w:p w:rsidR="00E71390" w:rsidRDefault="00E71390" w:rsidP="00E71390">
      <w:pPr>
        <w:pStyle w:val="af8"/>
      </w:pPr>
      <w:r>
        <w:t>655.1.</w:t>
      </w:r>
      <w:r>
        <w:tab/>
        <w:t>Разрешается проведение соревнований при искусственном освещ</w:t>
      </w:r>
      <w:r>
        <w:t>е</w:t>
      </w:r>
      <w:r>
        <w:t>нии.</w:t>
      </w:r>
    </w:p>
    <w:p w:rsidR="00E71390" w:rsidRDefault="00E71390" w:rsidP="00E71390">
      <w:pPr>
        <w:pStyle w:val="af8"/>
      </w:pPr>
      <w:r>
        <w:t>655.2.</w:t>
      </w:r>
      <w:r>
        <w:tab/>
        <w:t>Освещение должно соответствовать следующим требованиям:</w:t>
      </w:r>
    </w:p>
    <w:p w:rsidR="00E71390" w:rsidRDefault="00E71390" w:rsidP="00E71390">
      <w:pPr>
        <w:pStyle w:val="af8"/>
      </w:pPr>
      <w:r>
        <w:t>655.2.1.</w:t>
      </w:r>
      <w:r>
        <w:tab/>
        <w:t>Сила света на трассе должна составлять не менее 80 люкс, изм</w:t>
      </w:r>
      <w:r>
        <w:t>е</w:t>
      </w:r>
      <w:r>
        <w:t>ренная параллельно склону. Трасса по возможности должна быть освещена равномерно.</w:t>
      </w:r>
    </w:p>
    <w:p w:rsidR="00E71390" w:rsidRDefault="00E71390" w:rsidP="00E71390">
      <w:pPr>
        <w:pStyle w:val="af8"/>
      </w:pPr>
      <w:r>
        <w:t>655.2.2.</w:t>
      </w:r>
      <w:r>
        <w:tab/>
        <w:t>Светильники должны быть расположены так, чтобы свет не искажал профиль трассы. Свет должен выявлять участнику точную картину местности и не должен влиять на точность и оценку расстояний при прохождении трассы.</w:t>
      </w:r>
    </w:p>
    <w:p w:rsidR="00E71390" w:rsidRDefault="00E71390" w:rsidP="00E71390">
      <w:pPr>
        <w:pStyle w:val="af8"/>
      </w:pPr>
      <w:r>
        <w:t>655.2.3.</w:t>
      </w:r>
      <w:r>
        <w:tab/>
        <w:t>Свет не должен бросать тень участника по линии движения и осле</w:t>
      </w:r>
      <w:r>
        <w:t>п</w:t>
      </w:r>
      <w:r>
        <w:t>лять участника.</w:t>
      </w:r>
    </w:p>
    <w:p w:rsidR="00E71390" w:rsidRDefault="00E71390" w:rsidP="00E71390">
      <w:pPr>
        <w:pStyle w:val="af8"/>
      </w:pPr>
      <w:r>
        <w:t>655.3.</w:t>
      </w:r>
      <w:r>
        <w:tab/>
        <w:t>Технический делегат совместно с жюри должен своевременно пр</w:t>
      </w:r>
      <w:r>
        <w:t>о</w:t>
      </w:r>
      <w:r>
        <w:t>контролировать, соответствует ли освещение правилам.</w:t>
      </w:r>
    </w:p>
    <w:p w:rsidR="00E71390" w:rsidRDefault="00E71390" w:rsidP="00E71390">
      <w:pPr>
        <w:pStyle w:val="af8"/>
      </w:pPr>
      <w:r>
        <w:t>655.4.</w:t>
      </w:r>
      <w:r>
        <w:tab/>
        <w:t>Технический делегат должен составить дополнительный отчёт о к</w:t>
      </w:r>
      <w:r>
        <w:t>а</w:t>
      </w:r>
      <w:r>
        <w:t>честве освещения.</w:t>
      </w:r>
    </w:p>
    <w:p w:rsidR="00E71390" w:rsidRDefault="00E71390">
      <w:pPr>
        <w:suppressAutoHyphens w:val="0"/>
        <w:spacing w:after="200" w:line="276" w:lineRule="auto"/>
        <w:rPr>
          <w:lang w:val="ru-RU"/>
        </w:rPr>
      </w:pPr>
    </w:p>
    <w:p w:rsidR="00E71390" w:rsidRDefault="00E71390" w:rsidP="00E71390">
      <w:pPr>
        <w:pStyle w:val="0"/>
      </w:pPr>
      <w:bookmarkStart w:id="175" w:name="_Toc471642407"/>
      <w:r>
        <w:t>660.</w:t>
      </w:r>
      <w:r>
        <w:tab/>
        <w:t>Обязанности судей-контролёров</w:t>
      </w:r>
      <w:bookmarkEnd w:id="175"/>
    </w:p>
    <w:p w:rsidR="00E71390" w:rsidRDefault="00E71390" w:rsidP="00E71390">
      <w:pPr>
        <w:pStyle w:val="12"/>
      </w:pPr>
      <w:bookmarkStart w:id="176" w:name="_Toc471642408"/>
      <w:r>
        <w:t>661.</w:t>
      </w:r>
      <w:r>
        <w:tab/>
        <w:t>Наблюдение за прохождением контрольных ворот (объяснение)</w:t>
      </w:r>
      <w:bookmarkEnd w:id="176"/>
    </w:p>
    <w:p w:rsidR="00E71390" w:rsidRDefault="00E71390" w:rsidP="00E71390">
      <w:pPr>
        <w:pStyle w:val="af4"/>
        <w:rPr>
          <w:sz w:val="20"/>
        </w:rPr>
      </w:pPr>
      <w:r>
        <w:t xml:space="preserve">Скоростной спуск, гигантский слалом и </w:t>
      </w:r>
      <w:proofErr w:type="gramStart"/>
      <w:r>
        <w:t>супер-гигант</w:t>
      </w:r>
      <w:proofErr w:type="gramEnd"/>
    </w:p>
    <w:p w:rsidR="00C122FA" w:rsidRDefault="00C122FA">
      <w:pPr>
        <w:suppressAutoHyphens w:val="0"/>
        <w:spacing w:after="200" w:line="276" w:lineRule="auto"/>
        <w:rPr>
          <w:sz w:val="20"/>
          <w:lang w:val="ru-RU"/>
        </w:rPr>
      </w:pPr>
      <w:r>
        <w:rPr>
          <w:sz w:val="20"/>
          <w:lang w:val="ru-RU"/>
        </w:rPr>
        <w:br w:type="page"/>
      </w:r>
    </w:p>
    <w:p w:rsidR="00E46268" w:rsidRDefault="00C122FA" w:rsidP="00B76CEA">
      <w:pPr>
        <w:rPr>
          <w:lang w:val="ru-RU"/>
        </w:rPr>
      </w:pPr>
      <w:r>
        <w:rPr>
          <w:noProof/>
          <w:sz w:val="20"/>
          <w:lang w:val="ru-RU" w:eastAsia="ru-RU"/>
        </w:rPr>
        <w:lastRenderedPageBreak/>
        <mc:AlternateContent>
          <mc:Choice Requires="wpg">
            <w:drawing>
              <wp:inline distT="0" distB="0" distL="0" distR="0" wp14:anchorId="32F919BB" wp14:editId="195CE1D2">
                <wp:extent cx="5120640" cy="7223760"/>
                <wp:effectExtent l="0" t="0" r="22860" b="53340"/>
                <wp:docPr id="228"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20640" cy="7223760"/>
                          <a:chOff x="1602" y="3902"/>
                          <a:chExt cx="8064" cy="11376"/>
                        </a:xfrm>
                      </wpg:grpSpPr>
                      <wps:wsp>
                        <wps:cNvPr id="229" name="Line 186"/>
                        <wps:cNvCnPr/>
                        <wps:spPr bwMode="auto">
                          <a:xfrm>
                            <a:off x="2322" y="4622"/>
                            <a:ext cx="0" cy="1728"/>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30" name="Line 187"/>
                        <wps:cNvCnPr/>
                        <wps:spPr bwMode="auto">
                          <a:xfrm>
                            <a:off x="5922" y="4622"/>
                            <a:ext cx="0" cy="1728"/>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31" name="Line 188"/>
                        <wps:cNvCnPr/>
                        <wps:spPr bwMode="auto">
                          <a:xfrm>
                            <a:off x="3330" y="4622"/>
                            <a:ext cx="0" cy="1728"/>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232" name="Line 189"/>
                        <wps:cNvCnPr/>
                        <wps:spPr bwMode="auto">
                          <a:xfrm>
                            <a:off x="4914" y="4622"/>
                            <a:ext cx="0" cy="1728"/>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233" name="Line 190"/>
                        <wps:cNvCnPr/>
                        <wps:spPr bwMode="auto">
                          <a:xfrm>
                            <a:off x="2322" y="4766"/>
                            <a:ext cx="100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4" name="Line 191"/>
                        <wps:cNvCnPr/>
                        <wps:spPr bwMode="auto">
                          <a:xfrm>
                            <a:off x="2322" y="5486"/>
                            <a:ext cx="100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5" name="Line 192"/>
                        <wps:cNvCnPr/>
                        <wps:spPr bwMode="auto">
                          <a:xfrm>
                            <a:off x="4914" y="4766"/>
                            <a:ext cx="100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6" name="Line 193"/>
                        <wps:cNvCnPr/>
                        <wps:spPr bwMode="auto">
                          <a:xfrm>
                            <a:off x="4914" y="5486"/>
                            <a:ext cx="100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7" name="Line 194"/>
                        <wps:cNvCnPr/>
                        <wps:spPr bwMode="auto">
                          <a:xfrm>
                            <a:off x="3330" y="6350"/>
                            <a:ext cx="1584" cy="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238" name="Line 195"/>
                        <wps:cNvCnPr/>
                        <wps:spPr bwMode="auto">
                          <a:xfrm>
                            <a:off x="8226" y="5054"/>
                            <a:ext cx="0" cy="1296"/>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39" name="Line 196"/>
                        <wps:cNvCnPr/>
                        <wps:spPr bwMode="auto">
                          <a:xfrm>
                            <a:off x="8946" y="5054"/>
                            <a:ext cx="0" cy="1296"/>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240" name="Line 197"/>
                        <wps:cNvCnPr/>
                        <wps:spPr bwMode="auto">
                          <a:xfrm>
                            <a:off x="8226" y="8510"/>
                            <a:ext cx="0" cy="1296"/>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241" name="Line 198"/>
                        <wps:cNvCnPr/>
                        <wps:spPr bwMode="auto">
                          <a:xfrm>
                            <a:off x="8946" y="12110"/>
                            <a:ext cx="0" cy="1296"/>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242" name="Line 199"/>
                        <wps:cNvCnPr/>
                        <wps:spPr bwMode="auto">
                          <a:xfrm>
                            <a:off x="8946" y="8510"/>
                            <a:ext cx="0" cy="1296"/>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43" name="Line 200"/>
                        <wps:cNvCnPr/>
                        <wps:spPr bwMode="auto">
                          <a:xfrm>
                            <a:off x="8226" y="12110"/>
                            <a:ext cx="0" cy="1296"/>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44" name="Line 201"/>
                        <wps:cNvCnPr/>
                        <wps:spPr bwMode="auto">
                          <a:xfrm>
                            <a:off x="8226" y="5198"/>
                            <a:ext cx="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5" name="Line 202"/>
                        <wps:cNvCnPr/>
                        <wps:spPr bwMode="auto">
                          <a:xfrm>
                            <a:off x="8226" y="5630"/>
                            <a:ext cx="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6" name="Line 203"/>
                        <wps:cNvCnPr/>
                        <wps:spPr bwMode="auto">
                          <a:xfrm>
                            <a:off x="8226" y="12686"/>
                            <a:ext cx="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7" name="Line 204"/>
                        <wps:cNvCnPr/>
                        <wps:spPr bwMode="auto">
                          <a:xfrm>
                            <a:off x="8226" y="12254"/>
                            <a:ext cx="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8" name="Line 205"/>
                        <wps:cNvCnPr/>
                        <wps:spPr bwMode="auto">
                          <a:xfrm>
                            <a:off x="8226" y="9086"/>
                            <a:ext cx="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9" name="Line 206"/>
                        <wps:cNvCnPr/>
                        <wps:spPr bwMode="auto">
                          <a:xfrm>
                            <a:off x="8226" y="8654"/>
                            <a:ext cx="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0" name="Freeform 207"/>
                        <wps:cNvSpPr>
                          <a:spLocks/>
                        </wps:cNvSpPr>
                        <wps:spPr bwMode="auto">
                          <a:xfrm flipH="1">
                            <a:off x="2898" y="3902"/>
                            <a:ext cx="1296" cy="3600"/>
                          </a:xfrm>
                          <a:custGeom>
                            <a:avLst/>
                            <a:gdLst>
                              <a:gd name="T0" fmla="*/ 456 w 744"/>
                              <a:gd name="T1" fmla="*/ 0 h 3312"/>
                              <a:gd name="T2" fmla="*/ 168 w 744"/>
                              <a:gd name="T3" fmla="*/ 576 h 3312"/>
                              <a:gd name="T4" fmla="*/ 24 w 744"/>
                              <a:gd name="T5" fmla="*/ 1296 h 3312"/>
                              <a:gd name="T6" fmla="*/ 24 w 744"/>
                              <a:gd name="T7" fmla="*/ 1872 h 3312"/>
                              <a:gd name="T8" fmla="*/ 168 w 744"/>
                              <a:gd name="T9" fmla="*/ 2448 h 3312"/>
                              <a:gd name="T10" fmla="*/ 312 w 744"/>
                              <a:gd name="T11" fmla="*/ 2736 h 3312"/>
                              <a:gd name="T12" fmla="*/ 600 w 744"/>
                              <a:gd name="T13" fmla="*/ 3168 h 3312"/>
                              <a:gd name="T14" fmla="*/ 744 w 744"/>
                              <a:gd name="T15" fmla="*/ 3312 h 3312"/>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744" h="3312">
                                <a:moveTo>
                                  <a:pt x="456" y="0"/>
                                </a:moveTo>
                                <a:cubicBezTo>
                                  <a:pt x="348" y="180"/>
                                  <a:pt x="240" y="360"/>
                                  <a:pt x="168" y="576"/>
                                </a:cubicBezTo>
                                <a:cubicBezTo>
                                  <a:pt x="96" y="792"/>
                                  <a:pt x="48" y="1080"/>
                                  <a:pt x="24" y="1296"/>
                                </a:cubicBezTo>
                                <a:cubicBezTo>
                                  <a:pt x="0" y="1512"/>
                                  <a:pt x="0" y="1680"/>
                                  <a:pt x="24" y="1872"/>
                                </a:cubicBezTo>
                                <a:cubicBezTo>
                                  <a:pt x="48" y="2064"/>
                                  <a:pt x="120" y="2304"/>
                                  <a:pt x="168" y="2448"/>
                                </a:cubicBezTo>
                                <a:cubicBezTo>
                                  <a:pt x="216" y="2592"/>
                                  <a:pt x="240" y="2616"/>
                                  <a:pt x="312" y="2736"/>
                                </a:cubicBezTo>
                                <a:cubicBezTo>
                                  <a:pt x="384" y="2856"/>
                                  <a:pt x="528" y="3072"/>
                                  <a:pt x="600" y="3168"/>
                                </a:cubicBezTo>
                                <a:cubicBezTo>
                                  <a:pt x="672" y="3264"/>
                                  <a:pt x="708" y="3288"/>
                                  <a:pt x="744" y="3312"/>
                                </a:cubicBezTo>
                              </a:path>
                            </a:pathLst>
                          </a:custGeom>
                          <a:noFill/>
                          <a:ln w="9525">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1" name="Freeform 208"/>
                        <wps:cNvSpPr>
                          <a:spLocks/>
                        </wps:cNvSpPr>
                        <wps:spPr bwMode="auto">
                          <a:xfrm flipH="1">
                            <a:off x="8226" y="4046"/>
                            <a:ext cx="1296" cy="3600"/>
                          </a:xfrm>
                          <a:custGeom>
                            <a:avLst/>
                            <a:gdLst>
                              <a:gd name="T0" fmla="*/ 456 w 744"/>
                              <a:gd name="T1" fmla="*/ 0 h 3312"/>
                              <a:gd name="T2" fmla="*/ 168 w 744"/>
                              <a:gd name="T3" fmla="*/ 576 h 3312"/>
                              <a:gd name="T4" fmla="*/ 24 w 744"/>
                              <a:gd name="T5" fmla="*/ 1296 h 3312"/>
                              <a:gd name="T6" fmla="*/ 24 w 744"/>
                              <a:gd name="T7" fmla="*/ 1872 h 3312"/>
                              <a:gd name="T8" fmla="*/ 168 w 744"/>
                              <a:gd name="T9" fmla="*/ 2448 h 3312"/>
                              <a:gd name="T10" fmla="*/ 312 w 744"/>
                              <a:gd name="T11" fmla="*/ 2736 h 3312"/>
                              <a:gd name="T12" fmla="*/ 600 w 744"/>
                              <a:gd name="T13" fmla="*/ 3168 h 3312"/>
                              <a:gd name="T14" fmla="*/ 744 w 744"/>
                              <a:gd name="T15" fmla="*/ 3312 h 3312"/>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744" h="3312">
                                <a:moveTo>
                                  <a:pt x="456" y="0"/>
                                </a:moveTo>
                                <a:cubicBezTo>
                                  <a:pt x="348" y="180"/>
                                  <a:pt x="240" y="360"/>
                                  <a:pt x="168" y="576"/>
                                </a:cubicBezTo>
                                <a:cubicBezTo>
                                  <a:pt x="96" y="792"/>
                                  <a:pt x="48" y="1080"/>
                                  <a:pt x="24" y="1296"/>
                                </a:cubicBezTo>
                                <a:cubicBezTo>
                                  <a:pt x="0" y="1512"/>
                                  <a:pt x="0" y="1680"/>
                                  <a:pt x="24" y="1872"/>
                                </a:cubicBezTo>
                                <a:cubicBezTo>
                                  <a:pt x="48" y="2064"/>
                                  <a:pt x="120" y="2304"/>
                                  <a:pt x="168" y="2448"/>
                                </a:cubicBezTo>
                                <a:cubicBezTo>
                                  <a:pt x="216" y="2592"/>
                                  <a:pt x="240" y="2616"/>
                                  <a:pt x="312" y="2736"/>
                                </a:cubicBezTo>
                                <a:cubicBezTo>
                                  <a:pt x="384" y="2856"/>
                                  <a:pt x="528" y="3072"/>
                                  <a:pt x="600" y="3168"/>
                                </a:cubicBezTo>
                                <a:cubicBezTo>
                                  <a:pt x="672" y="3264"/>
                                  <a:pt x="708" y="3288"/>
                                  <a:pt x="744" y="3312"/>
                                </a:cubicBezTo>
                              </a:path>
                            </a:pathLst>
                          </a:custGeom>
                          <a:noFill/>
                          <a:ln w="9525">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2" name="Freeform 209"/>
                        <wps:cNvSpPr>
                          <a:spLocks/>
                        </wps:cNvSpPr>
                        <wps:spPr bwMode="auto">
                          <a:xfrm>
                            <a:off x="7506" y="7646"/>
                            <a:ext cx="1296" cy="3600"/>
                          </a:xfrm>
                          <a:custGeom>
                            <a:avLst/>
                            <a:gdLst>
                              <a:gd name="T0" fmla="*/ 456 w 744"/>
                              <a:gd name="T1" fmla="*/ 0 h 3312"/>
                              <a:gd name="T2" fmla="*/ 168 w 744"/>
                              <a:gd name="T3" fmla="*/ 576 h 3312"/>
                              <a:gd name="T4" fmla="*/ 24 w 744"/>
                              <a:gd name="T5" fmla="*/ 1296 h 3312"/>
                              <a:gd name="T6" fmla="*/ 24 w 744"/>
                              <a:gd name="T7" fmla="*/ 1872 h 3312"/>
                              <a:gd name="T8" fmla="*/ 168 w 744"/>
                              <a:gd name="T9" fmla="*/ 2448 h 3312"/>
                              <a:gd name="T10" fmla="*/ 312 w 744"/>
                              <a:gd name="T11" fmla="*/ 2736 h 3312"/>
                              <a:gd name="T12" fmla="*/ 600 w 744"/>
                              <a:gd name="T13" fmla="*/ 3168 h 3312"/>
                              <a:gd name="T14" fmla="*/ 744 w 744"/>
                              <a:gd name="T15" fmla="*/ 3312 h 3312"/>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744" h="3312">
                                <a:moveTo>
                                  <a:pt x="456" y="0"/>
                                </a:moveTo>
                                <a:cubicBezTo>
                                  <a:pt x="348" y="180"/>
                                  <a:pt x="240" y="360"/>
                                  <a:pt x="168" y="576"/>
                                </a:cubicBezTo>
                                <a:cubicBezTo>
                                  <a:pt x="96" y="792"/>
                                  <a:pt x="48" y="1080"/>
                                  <a:pt x="24" y="1296"/>
                                </a:cubicBezTo>
                                <a:cubicBezTo>
                                  <a:pt x="0" y="1512"/>
                                  <a:pt x="0" y="1680"/>
                                  <a:pt x="24" y="1872"/>
                                </a:cubicBezTo>
                                <a:cubicBezTo>
                                  <a:pt x="48" y="2064"/>
                                  <a:pt x="120" y="2304"/>
                                  <a:pt x="168" y="2448"/>
                                </a:cubicBezTo>
                                <a:cubicBezTo>
                                  <a:pt x="216" y="2592"/>
                                  <a:pt x="240" y="2616"/>
                                  <a:pt x="312" y="2736"/>
                                </a:cubicBezTo>
                                <a:cubicBezTo>
                                  <a:pt x="384" y="2856"/>
                                  <a:pt x="528" y="3072"/>
                                  <a:pt x="600" y="3168"/>
                                </a:cubicBezTo>
                                <a:cubicBezTo>
                                  <a:pt x="672" y="3264"/>
                                  <a:pt x="708" y="3288"/>
                                  <a:pt x="744" y="3312"/>
                                </a:cubicBezTo>
                              </a:path>
                            </a:pathLst>
                          </a:custGeom>
                          <a:noFill/>
                          <a:ln w="9525">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3" name="Freeform 210"/>
                        <wps:cNvSpPr>
                          <a:spLocks/>
                        </wps:cNvSpPr>
                        <wps:spPr bwMode="auto">
                          <a:xfrm flipH="1">
                            <a:off x="8370" y="11678"/>
                            <a:ext cx="1296" cy="3600"/>
                          </a:xfrm>
                          <a:custGeom>
                            <a:avLst/>
                            <a:gdLst>
                              <a:gd name="T0" fmla="*/ 456 w 744"/>
                              <a:gd name="T1" fmla="*/ 0 h 3312"/>
                              <a:gd name="T2" fmla="*/ 168 w 744"/>
                              <a:gd name="T3" fmla="*/ 576 h 3312"/>
                              <a:gd name="T4" fmla="*/ 24 w 744"/>
                              <a:gd name="T5" fmla="*/ 1296 h 3312"/>
                              <a:gd name="T6" fmla="*/ 24 w 744"/>
                              <a:gd name="T7" fmla="*/ 1872 h 3312"/>
                              <a:gd name="T8" fmla="*/ 168 w 744"/>
                              <a:gd name="T9" fmla="*/ 2448 h 3312"/>
                              <a:gd name="T10" fmla="*/ 312 w 744"/>
                              <a:gd name="T11" fmla="*/ 2736 h 3312"/>
                              <a:gd name="T12" fmla="*/ 600 w 744"/>
                              <a:gd name="T13" fmla="*/ 3168 h 3312"/>
                              <a:gd name="T14" fmla="*/ 744 w 744"/>
                              <a:gd name="T15" fmla="*/ 3312 h 3312"/>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744" h="3312">
                                <a:moveTo>
                                  <a:pt x="456" y="0"/>
                                </a:moveTo>
                                <a:cubicBezTo>
                                  <a:pt x="348" y="180"/>
                                  <a:pt x="240" y="360"/>
                                  <a:pt x="168" y="576"/>
                                </a:cubicBezTo>
                                <a:cubicBezTo>
                                  <a:pt x="96" y="792"/>
                                  <a:pt x="48" y="1080"/>
                                  <a:pt x="24" y="1296"/>
                                </a:cubicBezTo>
                                <a:cubicBezTo>
                                  <a:pt x="0" y="1512"/>
                                  <a:pt x="0" y="1680"/>
                                  <a:pt x="24" y="1872"/>
                                </a:cubicBezTo>
                                <a:cubicBezTo>
                                  <a:pt x="48" y="2064"/>
                                  <a:pt x="120" y="2304"/>
                                  <a:pt x="168" y="2448"/>
                                </a:cubicBezTo>
                                <a:cubicBezTo>
                                  <a:pt x="216" y="2592"/>
                                  <a:pt x="240" y="2616"/>
                                  <a:pt x="312" y="2736"/>
                                </a:cubicBezTo>
                                <a:cubicBezTo>
                                  <a:pt x="384" y="2856"/>
                                  <a:pt x="528" y="3072"/>
                                  <a:pt x="600" y="3168"/>
                                </a:cubicBezTo>
                                <a:cubicBezTo>
                                  <a:pt x="672" y="3264"/>
                                  <a:pt x="708" y="3288"/>
                                  <a:pt x="744" y="3312"/>
                                </a:cubicBezTo>
                              </a:path>
                            </a:pathLst>
                          </a:custGeom>
                          <a:noFill/>
                          <a:ln w="9525">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4" name="Line 211"/>
                        <wps:cNvCnPr/>
                        <wps:spPr bwMode="auto">
                          <a:xfrm>
                            <a:off x="2322" y="11822"/>
                            <a:ext cx="0" cy="2016"/>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255" name="Line 212"/>
                        <wps:cNvCnPr/>
                        <wps:spPr bwMode="auto">
                          <a:xfrm>
                            <a:off x="4626" y="11822"/>
                            <a:ext cx="0" cy="2016"/>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256" name="Line 213"/>
                        <wps:cNvCnPr/>
                        <wps:spPr bwMode="auto">
                          <a:xfrm>
                            <a:off x="2322" y="13838"/>
                            <a:ext cx="2304" cy="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257" name="Freeform 214"/>
                        <wps:cNvSpPr>
                          <a:spLocks/>
                        </wps:cNvSpPr>
                        <wps:spPr bwMode="auto">
                          <a:xfrm>
                            <a:off x="3762" y="11102"/>
                            <a:ext cx="1296" cy="3600"/>
                          </a:xfrm>
                          <a:custGeom>
                            <a:avLst/>
                            <a:gdLst>
                              <a:gd name="T0" fmla="*/ 456 w 744"/>
                              <a:gd name="T1" fmla="*/ 0 h 3312"/>
                              <a:gd name="T2" fmla="*/ 168 w 744"/>
                              <a:gd name="T3" fmla="*/ 576 h 3312"/>
                              <a:gd name="T4" fmla="*/ 24 w 744"/>
                              <a:gd name="T5" fmla="*/ 1296 h 3312"/>
                              <a:gd name="T6" fmla="*/ 24 w 744"/>
                              <a:gd name="T7" fmla="*/ 1872 h 3312"/>
                              <a:gd name="T8" fmla="*/ 168 w 744"/>
                              <a:gd name="T9" fmla="*/ 2448 h 3312"/>
                              <a:gd name="T10" fmla="*/ 312 w 744"/>
                              <a:gd name="T11" fmla="*/ 2736 h 3312"/>
                              <a:gd name="T12" fmla="*/ 600 w 744"/>
                              <a:gd name="T13" fmla="*/ 3168 h 3312"/>
                              <a:gd name="T14" fmla="*/ 744 w 744"/>
                              <a:gd name="T15" fmla="*/ 3312 h 3312"/>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744" h="3312">
                                <a:moveTo>
                                  <a:pt x="456" y="0"/>
                                </a:moveTo>
                                <a:cubicBezTo>
                                  <a:pt x="348" y="180"/>
                                  <a:pt x="240" y="360"/>
                                  <a:pt x="168" y="576"/>
                                </a:cubicBezTo>
                                <a:cubicBezTo>
                                  <a:pt x="96" y="792"/>
                                  <a:pt x="48" y="1080"/>
                                  <a:pt x="24" y="1296"/>
                                </a:cubicBezTo>
                                <a:cubicBezTo>
                                  <a:pt x="0" y="1512"/>
                                  <a:pt x="0" y="1680"/>
                                  <a:pt x="24" y="1872"/>
                                </a:cubicBezTo>
                                <a:cubicBezTo>
                                  <a:pt x="48" y="2064"/>
                                  <a:pt x="120" y="2304"/>
                                  <a:pt x="168" y="2448"/>
                                </a:cubicBezTo>
                                <a:cubicBezTo>
                                  <a:pt x="216" y="2592"/>
                                  <a:pt x="240" y="2616"/>
                                  <a:pt x="312" y="2736"/>
                                </a:cubicBezTo>
                                <a:cubicBezTo>
                                  <a:pt x="384" y="2856"/>
                                  <a:pt x="528" y="3072"/>
                                  <a:pt x="600" y="3168"/>
                                </a:cubicBezTo>
                                <a:cubicBezTo>
                                  <a:pt x="672" y="3264"/>
                                  <a:pt x="708" y="3288"/>
                                  <a:pt x="744" y="3312"/>
                                </a:cubicBezTo>
                              </a:path>
                            </a:pathLst>
                          </a:custGeom>
                          <a:noFill/>
                          <a:ln w="9525">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8" name="Text Box 215"/>
                        <wps:cNvSpPr txBox="1">
                          <a:spLocks noChangeArrowheads="1"/>
                        </wps:cNvSpPr>
                        <wps:spPr bwMode="auto">
                          <a:xfrm>
                            <a:off x="1746" y="6062"/>
                            <a:ext cx="432" cy="43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82121" w:rsidRDefault="00E82121" w:rsidP="00C122FA">
                              <w:pPr>
                                <w:rPr>
                                  <w:sz w:val="20"/>
                                </w:rPr>
                              </w:pPr>
                              <w:r>
                                <w:rPr>
                                  <w:sz w:val="20"/>
                                </w:rPr>
                                <w:t>3</w:t>
                              </w:r>
                            </w:p>
                          </w:txbxContent>
                        </wps:txbx>
                        <wps:bodyPr rot="0" vert="horz" wrap="square" lIns="91440" tIns="45720" rIns="91440" bIns="45720" anchor="t" anchorCtr="0" upright="1">
                          <a:noAutofit/>
                        </wps:bodyPr>
                      </wps:wsp>
                      <wps:wsp>
                        <wps:cNvPr id="259" name="Text Box 216"/>
                        <wps:cNvSpPr txBox="1">
                          <a:spLocks noChangeArrowheads="1"/>
                        </wps:cNvSpPr>
                        <wps:spPr bwMode="auto">
                          <a:xfrm>
                            <a:off x="2754" y="6062"/>
                            <a:ext cx="432" cy="43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82121" w:rsidRDefault="00E82121" w:rsidP="00C122FA">
                              <w:pPr>
                                <w:rPr>
                                  <w:sz w:val="20"/>
                                </w:rPr>
                              </w:pPr>
                              <w:r>
                                <w:rPr>
                                  <w:sz w:val="20"/>
                                </w:rPr>
                                <w:t>2</w:t>
                              </w:r>
                            </w:p>
                          </w:txbxContent>
                        </wps:txbx>
                        <wps:bodyPr rot="0" vert="horz" wrap="square" lIns="91440" tIns="45720" rIns="91440" bIns="45720" anchor="t" anchorCtr="0" upright="1">
                          <a:noAutofit/>
                        </wps:bodyPr>
                      </wps:wsp>
                      <wps:wsp>
                        <wps:cNvPr id="260" name="Text Box 217"/>
                        <wps:cNvSpPr txBox="1">
                          <a:spLocks noChangeArrowheads="1"/>
                        </wps:cNvSpPr>
                        <wps:spPr bwMode="auto">
                          <a:xfrm>
                            <a:off x="3474" y="5630"/>
                            <a:ext cx="432" cy="43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82121" w:rsidRDefault="00E82121" w:rsidP="00C122FA">
                              <w:pPr>
                                <w:rPr>
                                  <w:sz w:val="20"/>
                                </w:rPr>
                              </w:pPr>
                              <w:r>
                                <w:rPr>
                                  <w:sz w:val="20"/>
                                </w:rPr>
                                <w:t>1</w:t>
                              </w:r>
                            </w:p>
                          </w:txbxContent>
                        </wps:txbx>
                        <wps:bodyPr rot="0" vert="horz" wrap="square" lIns="91440" tIns="45720" rIns="91440" bIns="45720" anchor="t" anchorCtr="0" upright="1">
                          <a:noAutofit/>
                        </wps:bodyPr>
                      </wps:wsp>
                      <wps:wsp>
                        <wps:cNvPr id="261" name="Text Box 218"/>
                        <wps:cNvSpPr txBox="1">
                          <a:spLocks noChangeArrowheads="1"/>
                        </wps:cNvSpPr>
                        <wps:spPr bwMode="auto">
                          <a:xfrm>
                            <a:off x="5058" y="5918"/>
                            <a:ext cx="432" cy="43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82121" w:rsidRDefault="00E82121" w:rsidP="00C122FA">
                              <w:pPr>
                                <w:rPr>
                                  <w:sz w:val="20"/>
                                </w:rPr>
                              </w:pPr>
                              <w:r>
                                <w:rPr>
                                  <w:sz w:val="20"/>
                                </w:rPr>
                                <w:t>2</w:t>
                              </w:r>
                            </w:p>
                          </w:txbxContent>
                        </wps:txbx>
                        <wps:bodyPr rot="0" vert="horz" wrap="square" lIns="91440" tIns="45720" rIns="91440" bIns="45720" anchor="t" anchorCtr="0" upright="1">
                          <a:noAutofit/>
                        </wps:bodyPr>
                      </wps:wsp>
                      <wps:wsp>
                        <wps:cNvPr id="262" name="Text Box 219"/>
                        <wps:cNvSpPr txBox="1">
                          <a:spLocks noChangeArrowheads="1"/>
                        </wps:cNvSpPr>
                        <wps:spPr bwMode="auto">
                          <a:xfrm>
                            <a:off x="6066" y="5918"/>
                            <a:ext cx="432" cy="57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82121" w:rsidRDefault="00E82121" w:rsidP="00C122FA">
                              <w:pPr>
                                <w:rPr>
                                  <w:sz w:val="20"/>
                                </w:rPr>
                              </w:pPr>
                              <w:r>
                                <w:rPr>
                                  <w:sz w:val="20"/>
                                </w:rPr>
                                <w:t>3</w:t>
                              </w:r>
                            </w:p>
                          </w:txbxContent>
                        </wps:txbx>
                        <wps:bodyPr rot="0" vert="horz" wrap="square" lIns="91440" tIns="45720" rIns="91440" bIns="45720" anchor="t" anchorCtr="0" upright="1">
                          <a:noAutofit/>
                        </wps:bodyPr>
                      </wps:wsp>
                      <wps:wsp>
                        <wps:cNvPr id="263" name="Text Box 220"/>
                        <wps:cNvSpPr txBox="1">
                          <a:spLocks noChangeArrowheads="1"/>
                        </wps:cNvSpPr>
                        <wps:spPr bwMode="auto">
                          <a:xfrm>
                            <a:off x="7794" y="6062"/>
                            <a:ext cx="432" cy="43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82121" w:rsidRDefault="00E82121" w:rsidP="00C122FA">
                              <w:pPr>
                                <w:rPr>
                                  <w:sz w:val="20"/>
                                </w:rPr>
                              </w:pPr>
                              <w:r>
                                <w:rPr>
                                  <w:sz w:val="20"/>
                                </w:rPr>
                                <w:t>3</w:t>
                              </w:r>
                            </w:p>
                          </w:txbxContent>
                        </wps:txbx>
                        <wps:bodyPr rot="0" vert="horz" wrap="square" lIns="91440" tIns="45720" rIns="91440" bIns="45720" anchor="t" anchorCtr="0" upright="1">
                          <a:noAutofit/>
                        </wps:bodyPr>
                      </wps:wsp>
                      <wps:wsp>
                        <wps:cNvPr id="264" name="Text Box 221"/>
                        <wps:cNvSpPr txBox="1">
                          <a:spLocks noChangeArrowheads="1"/>
                        </wps:cNvSpPr>
                        <wps:spPr bwMode="auto">
                          <a:xfrm>
                            <a:off x="8370" y="6062"/>
                            <a:ext cx="432" cy="43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82121" w:rsidRDefault="00E82121" w:rsidP="00C122FA">
                              <w:pPr>
                                <w:rPr>
                                  <w:sz w:val="20"/>
                                </w:rPr>
                              </w:pPr>
                              <w:r>
                                <w:rPr>
                                  <w:sz w:val="20"/>
                                </w:rPr>
                                <w:t>1</w:t>
                              </w:r>
                            </w:p>
                          </w:txbxContent>
                        </wps:txbx>
                        <wps:bodyPr rot="0" vert="horz" wrap="square" lIns="91440" tIns="45720" rIns="91440" bIns="45720" anchor="t" anchorCtr="0" upright="1">
                          <a:noAutofit/>
                        </wps:bodyPr>
                      </wps:wsp>
                      <wps:wsp>
                        <wps:cNvPr id="265" name="Text Box 222"/>
                        <wps:cNvSpPr txBox="1">
                          <a:spLocks noChangeArrowheads="1"/>
                        </wps:cNvSpPr>
                        <wps:spPr bwMode="auto">
                          <a:xfrm>
                            <a:off x="8370" y="9518"/>
                            <a:ext cx="432" cy="43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82121" w:rsidRDefault="00E82121" w:rsidP="00C122FA">
                              <w:pPr>
                                <w:rPr>
                                  <w:sz w:val="20"/>
                                </w:rPr>
                              </w:pPr>
                              <w:r>
                                <w:rPr>
                                  <w:sz w:val="20"/>
                                </w:rPr>
                                <w:t>1</w:t>
                              </w:r>
                            </w:p>
                          </w:txbxContent>
                        </wps:txbx>
                        <wps:bodyPr rot="0" vert="horz" wrap="square" lIns="91440" tIns="45720" rIns="91440" bIns="45720" anchor="t" anchorCtr="0" upright="1">
                          <a:noAutofit/>
                        </wps:bodyPr>
                      </wps:wsp>
                      <wps:wsp>
                        <wps:cNvPr id="266" name="Text Box 223"/>
                        <wps:cNvSpPr txBox="1">
                          <a:spLocks noChangeArrowheads="1"/>
                        </wps:cNvSpPr>
                        <wps:spPr bwMode="auto">
                          <a:xfrm>
                            <a:off x="9090" y="9518"/>
                            <a:ext cx="432" cy="43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82121" w:rsidRDefault="00E82121" w:rsidP="00C122FA">
                              <w:pPr>
                                <w:rPr>
                                  <w:sz w:val="20"/>
                                </w:rPr>
                              </w:pPr>
                              <w:r>
                                <w:rPr>
                                  <w:sz w:val="20"/>
                                </w:rPr>
                                <w:t>3</w:t>
                              </w:r>
                            </w:p>
                          </w:txbxContent>
                        </wps:txbx>
                        <wps:bodyPr rot="0" vert="horz" wrap="square" lIns="91440" tIns="45720" rIns="91440" bIns="45720" anchor="t" anchorCtr="0" upright="1">
                          <a:noAutofit/>
                        </wps:bodyPr>
                      </wps:wsp>
                      <wps:wsp>
                        <wps:cNvPr id="267" name="Text Box 224"/>
                        <wps:cNvSpPr txBox="1">
                          <a:spLocks noChangeArrowheads="1"/>
                        </wps:cNvSpPr>
                        <wps:spPr bwMode="auto">
                          <a:xfrm>
                            <a:off x="1602" y="12974"/>
                            <a:ext cx="576" cy="43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82121" w:rsidRDefault="00E82121" w:rsidP="00C122FA">
                              <w:pPr>
                                <w:rPr>
                                  <w:sz w:val="20"/>
                                </w:rPr>
                              </w:pPr>
                              <w:r>
                                <w:rPr>
                                  <w:sz w:val="20"/>
                                </w:rPr>
                                <w:t>3</w:t>
                              </w:r>
                            </w:p>
                          </w:txbxContent>
                        </wps:txbx>
                        <wps:bodyPr rot="0" vert="horz" wrap="square" lIns="91440" tIns="45720" rIns="91440" bIns="45720" anchor="t" anchorCtr="0" upright="1">
                          <a:noAutofit/>
                        </wps:bodyPr>
                      </wps:wsp>
                      <wps:wsp>
                        <wps:cNvPr id="268" name="Text Box 225"/>
                        <wps:cNvSpPr txBox="1">
                          <a:spLocks noChangeArrowheads="1"/>
                        </wps:cNvSpPr>
                        <wps:spPr bwMode="auto">
                          <a:xfrm>
                            <a:off x="4050" y="12974"/>
                            <a:ext cx="432" cy="43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82121" w:rsidRDefault="00E82121" w:rsidP="00C122FA">
                              <w:pPr>
                                <w:rPr>
                                  <w:sz w:val="20"/>
                                </w:rPr>
                              </w:pPr>
                              <w:r>
                                <w:rPr>
                                  <w:sz w:val="20"/>
                                </w:rPr>
                                <w:t>1</w:t>
                              </w:r>
                            </w:p>
                          </w:txbxContent>
                        </wps:txbx>
                        <wps:bodyPr rot="0" vert="horz" wrap="square" lIns="91440" tIns="45720" rIns="91440" bIns="45720" anchor="t" anchorCtr="0" upright="1">
                          <a:noAutofit/>
                        </wps:bodyPr>
                      </wps:wsp>
                      <wps:wsp>
                        <wps:cNvPr id="269" name="Text Box 226"/>
                        <wps:cNvSpPr txBox="1">
                          <a:spLocks noChangeArrowheads="1"/>
                        </wps:cNvSpPr>
                        <wps:spPr bwMode="auto">
                          <a:xfrm>
                            <a:off x="7794" y="13118"/>
                            <a:ext cx="432" cy="43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82121" w:rsidRDefault="00E82121" w:rsidP="00C122FA">
                              <w:pPr>
                                <w:rPr>
                                  <w:sz w:val="20"/>
                                </w:rPr>
                              </w:pPr>
                              <w:r>
                                <w:rPr>
                                  <w:sz w:val="20"/>
                                </w:rPr>
                                <w:t>3</w:t>
                              </w:r>
                            </w:p>
                          </w:txbxContent>
                        </wps:txbx>
                        <wps:bodyPr rot="0" vert="horz" wrap="square" lIns="91440" tIns="45720" rIns="91440" bIns="45720" anchor="t" anchorCtr="0" upright="1">
                          <a:noAutofit/>
                        </wps:bodyPr>
                      </wps:wsp>
                      <wps:wsp>
                        <wps:cNvPr id="270" name="Text Box 227"/>
                        <wps:cNvSpPr txBox="1">
                          <a:spLocks noChangeArrowheads="1"/>
                        </wps:cNvSpPr>
                        <wps:spPr bwMode="auto">
                          <a:xfrm>
                            <a:off x="8370" y="13118"/>
                            <a:ext cx="432" cy="57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82121" w:rsidRDefault="00E82121" w:rsidP="00C122FA">
                              <w:pPr>
                                <w:rPr>
                                  <w:sz w:val="20"/>
                                </w:rPr>
                              </w:pPr>
                              <w:r>
                                <w:rPr>
                                  <w:sz w:val="20"/>
                                </w:rPr>
                                <w:t>1</w:t>
                              </w:r>
                            </w:p>
                          </w:txbxContent>
                        </wps:txbx>
                        <wps:bodyPr rot="0" vert="horz" wrap="square" lIns="91440" tIns="45720" rIns="91440" bIns="45720" anchor="t" anchorCtr="0" upright="1">
                          <a:noAutofit/>
                        </wps:bodyPr>
                      </wps:wsp>
                      <wps:wsp>
                        <wps:cNvPr id="271" name="Text Box 228"/>
                        <wps:cNvSpPr txBox="1">
                          <a:spLocks noChangeArrowheads="1"/>
                        </wps:cNvSpPr>
                        <wps:spPr bwMode="auto">
                          <a:xfrm>
                            <a:off x="2178" y="10958"/>
                            <a:ext cx="1584" cy="57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82121" w:rsidRDefault="00E82121" w:rsidP="00C122FA">
                              <w:pPr>
                                <w:rPr>
                                  <w:sz w:val="20"/>
                                </w:rPr>
                              </w:pPr>
                              <w:proofErr w:type="spellStart"/>
                              <w:r>
                                <w:rPr>
                                  <w:sz w:val="20"/>
                                </w:rPr>
                                <w:t>Фигура</w:t>
                              </w:r>
                              <w:proofErr w:type="spellEnd"/>
                              <w:r>
                                <w:rPr>
                                  <w:sz w:val="20"/>
                                </w:rPr>
                                <w:t xml:space="preserve"> 2</w:t>
                              </w:r>
                            </w:p>
                          </w:txbxContent>
                        </wps:txbx>
                        <wps:bodyPr rot="0" vert="horz" wrap="square" lIns="91440" tIns="45720" rIns="91440" bIns="45720" anchor="t" anchorCtr="0" upright="1">
                          <a:noAutofit/>
                        </wps:bodyPr>
                      </wps:wsp>
                      <wps:wsp>
                        <wps:cNvPr id="272" name="Text Box 229"/>
                        <wps:cNvSpPr txBox="1">
                          <a:spLocks noChangeArrowheads="1"/>
                        </wps:cNvSpPr>
                        <wps:spPr bwMode="auto">
                          <a:xfrm>
                            <a:off x="6642" y="10958"/>
                            <a:ext cx="1296" cy="7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82121" w:rsidRDefault="00E82121" w:rsidP="00C122FA">
                              <w:pPr>
                                <w:rPr>
                                  <w:sz w:val="20"/>
                                </w:rPr>
                              </w:pPr>
                              <w:proofErr w:type="spellStart"/>
                              <w:r>
                                <w:rPr>
                                  <w:sz w:val="20"/>
                                </w:rPr>
                                <w:t>Фигура</w:t>
                              </w:r>
                              <w:proofErr w:type="spellEnd"/>
                              <w:r>
                                <w:rPr>
                                  <w:sz w:val="20"/>
                                </w:rPr>
                                <w:t xml:space="preserve"> 3</w:t>
                              </w:r>
                            </w:p>
                          </w:txbxContent>
                        </wps:txbx>
                        <wps:bodyPr rot="0" vert="horz" wrap="square" lIns="91440" tIns="45720" rIns="91440" bIns="45720" anchor="t" anchorCtr="0" upright="1">
                          <a:noAutofit/>
                        </wps:bodyPr>
                      </wps:wsp>
                      <wps:wsp>
                        <wps:cNvPr id="273" name="Text Box 230"/>
                        <wps:cNvSpPr txBox="1">
                          <a:spLocks noChangeArrowheads="1"/>
                        </wps:cNvSpPr>
                        <wps:spPr bwMode="auto">
                          <a:xfrm>
                            <a:off x="7506" y="4478"/>
                            <a:ext cx="1296" cy="43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82121" w:rsidRDefault="00E82121" w:rsidP="00C122FA">
                              <w:pPr>
                                <w:rPr>
                                  <w:sz w:val="20"/>
                                </w:rPr>
                              </w:pPr>
                              <w:proofErr w:type="spellStart"/>
                              <w:r>
                                <w:rPr>
                                  <w:sz w:val="20"/>
                                </w:rPr>
                                <w:t>Фигура</w:t>
                              </w:r>
                              <w:proofErr w:type="spellEnd"/>
                              <w:r>
                                <w:rPr>
                                  <w:sz w:val="20"/>
                                </w:rPr>
                                <w:t xml:space="preserve"> 1</w:t>
                              </w:r>
                            </w:p>
                          </w:txbxContent>
                        </wps:txbx>
                        <wps:bodyPr rot="0" vert="horz" wrap="square" lIns="91440" tIns="45720" rIns="91440" bIns="45720" anchor="t" anchorCtr="0" upright="1">
                          <a:noAutofit/>
                        </wps:bodyPr>
                      </wps:wsp>
                      <wps:wsp>
                        <wps:cNvPr id="274" name="Text Box 232"/>
                        <wps:cNvSpPr txBox="1">
                          <a:spLocks noChangeArrowheads="1"/>
                        </wps:cNvSpPr>
                        <wps:spPr bwMode="auto">
                          <a:xfrm>
                            <a:off x="2322" y="8366"/>
                            <a:ext cx="2880" cy="100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82121" w:rsidRPr="00C122FA" w:rsidRDefault="00E82121" w:rsidP="00C122FA">
                              <w:pPr>
                                <w:tabs>
                                  <w:tab w:val="left" w:pos="284"/>
                                </w:tabs>
                                <w:rPr>
                                  <w:sz w:val="20"/>
                                  <w:lang w:val="ru-RU"/>
                                </w:rPr>
                              </w:pPr>
                              <w:r w:rsidRPr="00C122FA">
                                <w:rPr>
                                  <w:sz w:val="20"/>
                                  <w:lang w:val="ru-RU"/>
                                </w:rPr>
                                <w:t>1 Поворотное древко</w:t>
                              </w:r>
                            </w:p>
                            <w:p w:rsidR="00E82121" w:rsidRPr="00C122FA" w:rsidRDefault="00E82121" w:rsidP="00C122FA">
                              <w:pPr>
                                <w:tabs>
                                  <w:tab w:val="left" w:pos="284"/>
                                </w:tabs>
                                <w:rPr>
                                  <w:sz w:val="20"/>
                                  <w:lang w:val="ru-RU"/>
                                </w:rPr>
                              </w:pPr>
                              <w:r w:rsidRPr="00C122FA">
                                <w:rPr>
                                  <w:sz w:val="20"/>
                                  <w:lang w:val="ru-RU"/>
                                </w:rPr>
                                <w:t>2 Внутреннее древко</w:t>
                              </w:r>
                            </w:p>
                            <w:p w:rsidR="00E82121" w:rsidRPr="00C122FA" w:rsidRDefault="00E82121" w:rsidP="00C122FA">
                              <w:pPr>
                                <w:tabs>
                                  <w:tab w:val="left" w:pos="284"/>
                                </w:tabs>
                                <w:rPr>
                                  <w:sz w:val="20"/>
                                  <w:lang w:val="ru-RU"/>
                                </w:rPr>
                              </w:pPr>
                              <w:r w:rsidRPr="00C122FA">
                                <w:rPr>
                                  <w:sz w:val="20"/>
                                  <w:lang w:val="ru-RU"/>
                                </w:rPr>
                                <w:t>3 Внешнее древко</w:t>
                              </w:r>
                            </w:p>
                          </w:txbxContent>
                        </wps:txbx>
                        <wps:bodyPr rot="0" vert="horz" wrap="square" lIns="91440" tIns="45720" rIns="91440" bIns="45720" anchor="t" anchorCtr="0" upright="1">
                          <a:noAutofit/>
                        </wps:bodyPr>
                      </wps:wsp>
                      <wps:wsp>
                        <wps:cNvPr id="275" name="Line 233"/>
                        <wps:cNvCnPr/>
                        <wps:spPr bwMode="auto">
                          <a:xfrm flipH="1">
                            <a:off x="8226" y="6350"/>
                            <a:ext cx="720" cy="3456"/>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276" name="Text Box 234"/>
                        <wps:cNvSpPr txBox="1">
                          <a:spLocks noChangeArrowheads="1"/>
                        </wps:cNvSpPr>
                        <wps:spPr bwMode="auto">
                          <a:xfrm>
                            <a:off x="4626" y="11246"/>
                            <a:ext cx="1728" cy="43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82121" w:rsidRDefault="00E82121" w:rsidP="00C122FA">
                              <w:pPr>
                                <w:rPr>
                                  <w:sz w:val="20"/>
                                </w:rPr>
                              </w:pPr>
                              <w:proofErr w:type="spellStart"/>
                              <w:r>
                                <w:rPr>
                                  <w:sz w:val="20"/>
                                </w:rPr>
                                <w:t>Слалом</w:t>
                              </w:r>
                              <w:proofErr w:type="spellEnd"/>
                            </w:p>
                          </w:txbxContent>
                        </wps:txbx>
                        <wps:bodyPr rot="0" vert="horz" wrap="square" lIns="91440" tIns="45720" rIns="91440" bIns="45720" anchor="t" anchorCtr="0" upright="1">
                          <a:noAutofit/>
                        </wps:bodyPr>
                      </wps:wsp>
                    </wpg:wgp>
                  </a:graphicData>
                </a:graphic>
              </wp:inline>
            </w:drawing>
          </mc:Choice>
          <mc:Fallback>
            <w:pict>
              <v:group id="Group 236" o:spid="_x0000_s1028" style="width:403.2pt;height:568.8pt;mso-position-horizontal-relative:char;mso-position-vertical-relative:line" coordorigin="1602,3902" coordsize="8064,113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">
                <v:line id="Line 186" o:spid="_x0000_s1029" style="position:absolute;visibility:visible;mso-wrap-style:square" from="2322,4622" to="2322,63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At55MQAAADcAAAADwAAAGRycy9kb3ducmV2LnhtbESPQWvCQBSE7wX/w/IEb3VjBKmpqxTB&#10;Wrw1itDbI/tM0mTfprsbTf99VxB6HGbmG2a1GUwrruR8bVnBbJqAIC6srrlUcDrunl9A+ICssbVM&#10;Cn7Jw2Y9elphpu2NP+mah1JECPsMFVQhdJmUvqjIoJ/ajjh6F+sMhihdKbXDW4SbVqZJspAGa44L&#10;FXa0raho8t4oOPc5f303O9di/77fX84/jZ8flJqMh7dXEIGG8B9+tD+0gjRdwv1MPAJ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QC3nkxAAAANwAAAAPAAAAAAAAAAAA&#10;AAAAAKECAABkcnMvZG93bnJldi54bWxQSwUGAAAAAAQABAD5AAAAkgMAAAAA&#10;" strokeweight="1.5pt"/>
                <v:line id="Line 187" o:spid="_x0000_s1030" style="position:absolute;visibility:visible;mso-wrap-style:square" from="5922,4622" to="5922,63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OhGpMEAAADcAAAADwAAAGRycy9kb3ducmV2LnhtbERPy4rCMBTdC/MP4Q7MTtNREKlGEcEH&#10;s7OK4O7SXNva5qaTpNr5+8lCcHk478WqN414kPOVZQXfowQEcW51xYWC82k7nIHwAVljY5kU/JGH&#10;1fJjsMBU2ycf6ZGFQsQQ9ikqKENoUyl9XpJBP7ItceRu1hkMEbpCaofPGG4aOU6SqTRYcWwosaVN&#10;SXmddUbBpcv4eq+3rsFut9/fLr+1n/wo9fXZr+cgAvXhLX65D1rBeBLnxzPxCMjl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E6EakwQAAANwAAAAPAAAAAAAAAAAAAAAA&#10;AKECAABkcnMvZG93bnJldi54bWxQSwUGAAAAAAQABAD5AAAAjwMAAAAA&#10;" strokeweight="1.5pt"/>
                <v:line id="Line 188" o:spid="_x0000_s1031" style="position:absolute;visibility:visible;mso-wrap-style:square" from="3330,4622" to="3330,63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SXHLsMAAADcAAAADwAAAGRycy9kb3ducmV2LnhtbESPT4vCMBTE78J+h/AWvNnUP8hSjSLC&#10;Qg/uwSru9dE8m2LzUpusdr+9EQSPw8z8hlmue9uIG3W+dqxgnKQgiEuna64UHA/foy8QPiBrbByT&#10;gn/ysF59DJaYaXfnPd2KUIkIYZ+hAhNCm0npS0MWfeJa4uidXWcxRNlVUnd4j3DbyEmazqXFmuOC&#10;wZa2hspL8WcVzH5yo3/7nd/t0/xE9XW2vRZOqeFnv1mACNSHd/jVzrWCyXQMzzPxCMjV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0lxy7DAAAA3AAAAA8AAAAAAAAAAAAA&#10;AAAAoQIAAGRycy9kb3ducmV2LnhtbFBLBQYAAAAABAAEAPkAAACRAwAAAAA=&#10;" strokeweight="2.25pt"/>
                <v:line id="Line 189" o:spid="_x0000_s1032" style="position:absolute;visibility:visible;mso-wrap-style:square" from="4914,4622" to="4914,63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fdZWcMAAADcAAAADwAAAGRycy9kb3ducmV2LnhtbESPQYvCMBSE7wv+h/AEb2tqlUW6RhFB&#10;6EEPdsW9Ppq3TdnmpTZR6783guBxmJlvmMWqt424Uudrxwom4wQEcel0zZWC48/2cw7CB2SNjWNS&#10;cCcPq+XgY4GZdjc+0LUIlYgQ9hkqMCG0mZS+NGTRj11LHL0/11kMUXaV1B3eItw2Mk2SL2mx5rhg&#10;sKWNofK/uFgFs31u9G+/87tDkp+oPs8258IpNRr2628QgfrwDr/auVaQTlN4nolHQC4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33WVnDAAAA3AAAAA8AAAAAAAAAAAAA&#10;AAAAoQIAAGRycy9kb3ducmV2LnhtbFBLBQYAAAAABAAEAPkAAACRAwAAAAA=&#10;" strokeweight="2.25pt"/>
                <v:line id="Line 190" o:spid="_x0000_s1033" style="position:absolute;visibility:visible;mso-wrap-style:square" from="2322,4766" to="3330,47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2I1aMYAAADcAAAADwAAAGRycy9kb3ducmV2LnhtbESPQWvCQBSE7wX/w/KE3uqmBkKJriIV&#10;QXso1Rb0+Mw+k2j2bdjdJum/7xYKHoeZ+YaZLwfTiI6cry0reJ4kIIgLq2suFXx9bp5eQPiArLGx&#10;TAp+yMNyMXqYY65tz3vqDqEUEcI+RwVVCG0upS8qMugntiWO3sU6gyFKV0rtsI9w08hpkmTSYM1x&#10;ocKWXisqbodvo+A9/ci61e5tOxx32blY78+na++UehwPqxmIQEO4h//bW61gmqbwdyYeAbn4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NiNWjGAAAA3AAAAA8AAAAAAAAA&#10;AAAAAAAAoQIAAGRycy9kb3ducmV2LnhtbFBLBQYAAAAABAAEAPkAAACUAwAAAAA=&#10;"/>
                <v:line id="Line 191" o:spid="_x0000_s1034" style="position:absolute;visibility:visible;mso-wrap-style:square" from="2322,5486" to="3330,54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utHMcAAADcAAAADwAAAGRycy9kb3ducmV2LnhtbESPT2vCQBTE70K/w/IKvemmWoKkriIt&#10;BfVQ/FNoj8/sM4nNvg27a5J+e7cgeBxm5jfMbNGbWrTkfGVZwfMoAUGcW11xoeDr8DGcgvABWWNt&#10;mRT8kYfF/GEww0zbjnfU7kMhIoR9hgrKEJpMSp+XZNCPbEMcvZN1BkOUrpDaYRfhppbjJEmlwYrj&#10;QokNvZWU/+4vRsHnZJu2y/Vm1X+v02P+vjv+nDun1NNjv3wFEagP9/CtvdIKxpMX+D8Tj4CcX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8i60cxwAAANwAAAAPAAAAAAAA&#10;AAAAAAAAAKECAABkcnMvZG93bnJldi54bWxQSwUGAAAAAAQABAD5AAAAlQMAAAAA&#10;"/>
                <v:line id="Line 192" o:spid="_x0000_s1035" style="position:absolute;visibility:visible;mso-wrap-style:square" from="4914,4766" to="5922,47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8cIh8cAAADcAAAADwAAAGRycy9kb3ducmV2LnhtbESPT2vCQBTE70K/w/IKvemmSoOkriIt&#10;BfVQ/FNoj8/sM4nNvg27a5J+e7cgeBxm5jfMbNGbWrTkfGVZwfMoAUGcW11xoeDr8DGcgvABWWNt&#10;mRT8kYfF/GEww0zbjnfU7kMhIoR9hgrKEJpMSp+XZNCPbEMcvZN1BkOUrpDaYRfhppbjJEmlwYrj&#10;QokNvZWU/+4vRsHnZJu2y/Vm1X+v02P+vjv+nDun1NNjv3wFEagP9/CtvdIKxpMX+D8Tj4CcX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TxwiHxwAAANwAAAAPAAAAAAAA&#10;AAAAAAAAAKECAABkcnMvZG93bnJldi54bWxQSwUGAAAAAAQABAD5AAAAlQMAAAAA&#10;"/>
                <v:line id="Line 193" o:spid="_x0000_s1036" style="position:absolute;visibility:visible;mso-wrap-style:square" from="4914,5486" to="5922,54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xWW8MYAAADcAAAADwAAAGRycy9kb3ducmV2LnhtbESPQWvCQBSE70L/w/IK3nSjQiipq4gi&#10;aA9FbaE9PrOvSdrs27C7JvHfu0LB4zAz3zDzZW9q0ZLzlWUFk3ECgji3uuJCwefHdvQCwgdkjbVl&#10;UnAlD8vF02COmbYdH6k9hUJECPsMFZQhNJmUPi/JoB/bhjh6P9YZDFG6QmqHXYSbWk6TJJUGK44L&#10;JTa0Lin/O12MgvfZIW1X+7dd/7VPz/nmeP7+7ZxSw+d+9QoiUB8e4f/2TiuYzlK4n4lHQC5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MVlvDGAAAA3AAAAA8AAAAAAAAA&#10;AAAAAAAAoQIAAGRycy9kb3ducmV2LnhtbFBLBQYAAAAABAAEAPkAAACUAwAAAAA=&#10;"/>
                <v:line id="Line 194" o:spid="_x0000_s1037" style="position:absolute;visibility:visible;mso-wrap-style:square" from="3330,6350" to="4914,63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29qhsYAAADcAAAADwAAAGRycy9kb3ducmV2LnhtbESPQWsCMRSE74L/ITyhF6nZqlhZjVJK&#10;S4snjYI9vm6eu4ubl2WT6tpfbwTB4zAz3zDzZWsrcaLGl44VvAwSEMSZMyXnCnbbz+cpCB+QDVaO&#10;ScGFPCwX3c4cU+POvKGTDrmIEPYpKihCqFMpfVaQRT9wNXH0Dq6xGKJscmkaPEe4reQwSSbSYslx&#10;ocCa3gvKjvrPKtDyd//x31/R167ta31YY/Yznij11GvfZiACteERvre/jYLh6BVuZ+IRkIsr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9vaobGAAAA3AAAAA8AAAAAAAAA&#10;AAAAAAAAoQIAAGRycy9kb3ducmV2LnhtbFBLBQYAAAAABAAEAPkAAACUAwAAAAA=&#10;">
                  <v:stroke dashstyle="1 1" endcap="round"/>
                </v:line>
                <v:line id="Line 195" o:spid="_x0000_s1038" style="position:absolute;visibility:visible;mso-wrap-style:square" from="8226,5054" to="8226,63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8BoMIAAADcAAAADwAAAGRycy9kb3ducmV2LnhtbERP3WrCMBS+H+wdwhl4N1MVxtY1lTEV&#10;Jl6I3R7g2BybanNSkqjdnt5cCLv8+P6L+WA7cSEfWscKJuMMBHHtdMuNgp/v1fMriBCRNXaOScEv&#10;BZiXjw8F5tpdeUeXKjYihXDIUYGJsc+lDLUhi2HseuLEHZy3GBP0jdQeryncdnKaZS/SYsupwWBP&#10;n4bqU3W2CtZ+vzlN/hoj97z2y267eAv2qNToafh4BxFpiP/iu/tLK5jO0tp0Jh0BWd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8BoMIAAADcAAAADwAAAAAAAAAAAAAA&#10;AAChAgAAZHJzL2Rvd25yZXYueG1sUEsFBgAAAAAEAAQA+QAAAJADAAAAAA==&#10;" strokeweight="1pt"/>
                <v:line id="Line 196" o:spid="_x0000_s1039" style="position:absolute;visibility:visible;mso-wrap-style:square" from="8946,5054" to="8946,63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1PLKMQAAADcAAAADwAAAGRycy9kb3ducmV2LnhtbESPT4vCMBTE7wt+h/AEb2vqHxatRhFB&#10;6EEPdhe9PppnU2xeahO1fnuzsLDHYWZ+wyzXna3Fg1pfOVYwGiYgiAunKy4V/HzvPmcgfEDWWDsm&#10;BS/ysF71PpaYavfkIz3yUIoIYZ+iAhNCk0rpC0MW/dA1xNG7uNZiiLItpW7xGeG2luMk+ZIWK44L&#10;BhvaGiqu+d0qmB4yo8/d3u+PSXai6jbd3nKn1KDfbRYgAnXhP/zXzrSC8WQOv2fiEZCr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TU8soxAAAANwAAAAPAAAAAAAAAAAA&#10;AAAAAKECAABkcnMvZG93bnJldi54bWxQSwUGAAAAAAQABAD5AAAAkgMAAAAA&#10;" strokeweight="2.25pt"/>
                <v:line id="Line 197" o:spid="_x0000_s1040" style="position:absolute;visibility:visible;mso-wrap-style:square" from="8226,8510" to="8226,98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m8RyMAAAADcAAAADwAAAGRycy9kb3ducmV2LnhtbERPTYvCMBC9C/sfwix401QpIl3TIsJC&#10;D3qwinsdmtmmbDOpTVbrvzcHwePjfW+K0XbiRoNvHStYzBMQxLXTLTcKzqfv2RqED8gaO8ek4EEe&#10;ivxjssFMuzsf6VaFRsQQ9hkqMCH0mZS+NmTRz11PHLlfN1gMEQ6N1APeY7jt5DJJVtJiy7HBYE87&#10;Q/Vf9W8VpIfS6J9x7/fHpLxQe01318opNf0ct18gAo3hLX65S61gmcb58Uw8AjJ/A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pvEcjAAAAA3AAAAA8AAAAAAAAAAAAAAAAA&#10;oQIAAGRycy9kb3ducmV2LnhtbFBLBQYAAAAABAAEAPkAAACOAwAAAAA=&#10;" strokeweight="2.25pt"/>
                <v:line id="Line 198" o:spid="_x0000_s1041" style="position:absolute;visibility:visible;mso-wrap-style:square" from="8946,12110" to="8946,134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SO0U8QAAADcAAAADwAAAGRycy9kb3ducmV2LnhtbESPwWrDMBBE74H+g9hCb4mcYEJwo4Ri&#10;KPiQHuKE9LpYW8vUWtmWart/XxUCOQ4z84bZH2fbipEG3zhWsF4lIIgrpxuuFVwv78sdCB+QNbaO&#10;ScEveTgenhZ7zLSb+ExjGWoRIewzVGBC6DIpfWXIol+5jjh6X26wGKIcaqkHnCLctnKTJFtpseG4&#10;YLCj3FD1Xf5YBelHYfTnfPKnc1LcqOnTvC+dUi/P89sriEBzeITv7UIr2KRr+D8Tj4A8/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1I7RTxAAAANwAAAAPAAAAAAAAAAAA&#10;AAAAAKECAABkcnMvZG93bnJldi54bWxQSwUGAAAAAAQABAD5AAAAkgMAAAAA&#10;" strokeweight="2.25pt"/>
                <v:line id="Line 199" o:spid="_x0000_s1042" style="position:absolute;visibility:visible;mso-wrap-style:square" from="8946,8510" to="8946,98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hFFN8UAAADcAAAADwAAAGRycy9kb3ducmV2LnhtbESP3WoCMRSE74W+QzgF7zTrUqRdjSL9&#10;AcWL0m0f4Lg5blY3J0uS6tqnbwTBy2FmvmHmy9624kQ+NI4VTMYZCOLK6YZrBT/fH6NnECEia2wd&#10;k4ILBVguHgZzLLQ78xedyliLBOFQoAITY1dIGSpDFsPYdcTJ2ztvMSbpa6k9nhPctjLPsqm02HBa&#10;MNjRq6HqWP5aBRu/2x4nf7WRO9749/bz7SXYg1LDx341AxGpj/fwrb3WCvKnHK5n0hGQi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hFFN8UAAADcAAAADwAAAAAAAAAA&#10;AAAAAAChAgAAZHJzL2Rvd25yZXYueG1sUEsFBgAAAAAEAAQA+QAAAJMDAAAAAA==&#10;" strokeweight="1pt"/>
                <v:line id="Line 200" o:spid="_x0000_s1043" style="position:absolute;visibility:visible;mso-wrap-style:square" from="8226,12110" to="8226,134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V3grMUAAADcAAAADwAAAGRycy9kb3ducmV2LnhtbESP3WoCMRSE7wXfIRyhdzWrLaKrUcS2&#10;UOmF+PMAx81xs7o5WZJUt336Rih4OczMN8xs0dpaXMmHyrGCQT8DQVw4XXGp4LD/eB6DCBFZY+2Y&#10;FPxQgMW825lhrt2Nt3TdxVIkCIccFZgYm1zKUBiyGPquIU7eyXmLMUlfSu3xluC2lsMsG0mLFacF&#10;gw2tDBWX3bdVsPbHr8vgtzTyyGv/Xm/eJsGelXrqtcspiEhtfIT/259awfD1Be5n0hGQ8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V3grMUAAADcAAAADwAAAAAAAAAA&#10;AAAAAAChAgAAZHJzL2Rvd25yZXYueG1sUEsFBgAAAAAEAAQA+QAAAJMDAAAAAA==&#10;" strokeweight="1pt"/>
                <v:line id="Line 201" o:spid="_x0000_s1044" style="position:absolute;visibility:visible;mso-wrap-style:square" from="8226,5198" to="8946,51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I3eYccAAADcAAAADwAAAGRycy9kb3ducmV2LnhtbESPT2vCQBTE74V+h+UJvdWNVoJEV5GW&#10;gvYg9Q/o8Zl9TdJm34bdbZJ++64geBxm5jfMfNmbWrTkfGVZwWiYgCDOra64UHA8vD9PQfiArLG2&#10;TAr+yMNy8fgwx0zbjnfU7kMhIoR9hgrKEJpMSp+XZNAPbUMcvS/rDIYoXSG1wy7CTS3HSZJKgxXH&#10;hRIbei0p/9n/GgXbl8+0XW0+1v1pk17yt93l/N05pZ4G/WoGIlAf7uFbe60VjCcTuJ6JR0Au/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kjd5hxwAAANwAAAAPAAAAAAAA&#10;AAAAAAAAAKECAABkcnMvZG93bnJldi54bWxQSwUGAAAAAAQABAD5AAAAlQMAAAAA&#10;"/>
                <v:line id="Line 202" o:spid="_x0000_s1045" style="position:absolute;visibility:visible;mso-wrap-style:square" from="8226,5630" to="8946,56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8F7+scAAADcAAAADwAAAGRycy9kb3ducmV2LnhtbESPQWvCQBSE7wX/w/IKvdVNbRskuopY&#10;CtpDqVbQ4zP7TKLZt2F3m6T/3hUKPQ4z8w0znfemFi05X1lW8DRMQBDnVldcKNh9vz+OQfiArLG2&#10;TAp+ycN8NribYqZtxxtqt6EQEcI+QwVlCE0mpc9LMuiHtiGO3sk6gyFKV0jtsItwU8tRkqTSYMVx&#10;ocSGliXll+2PUfD5/JW2i/XHqt+v02P+tjkezp1T6uG+X0xABOrDf/ivvdIKRi+vcDsTj4CcXQ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LwXv6xwAAANwAAAAPAAAAAAAA&#10;AAAAAAAAAKECAABkcnMvZG93bnJldi54bWxQSwUGAAAAAAQABAD5AAAAlQMAAAAA&#10;"/>
                <v:line id="Line 203" o:spid="_x0000_s1046" style="position:absolute;visibility:visible;mso-wrap-style:square" from="8226,12686" to="8946,126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xPljcYAAADcAAAADwAAAGRycy9kb3ducmV2LnhtbESPQWvCQBSE7wX/w/IEb3VTLaFEVxFL&#10;QT2Uagt6fGafSWr2bdhdk/TfdwtCj8PMfMPMl72pRUvOV5YVPI0TEMS51RUXCr4+3x5fQPiArLG2&#10;TAp+yMNyMXiYY6Ztx3tqD6EQEcI+QwVlCE0mpc9LMujHtiGO3sU6gyFKV0jtsItwU8tJkqTSYMVx&#10;ocSG1iXl18PNKHiffqTtarvb9Mdtes5f9+fTd+eUGg371QxEoD78h+/tjVYweU7h70w8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sT5Y3GAAAA3AAAAA8AAAAAAAAA&#10;AAAAAAAAoQIAAGRycy9kb3ducmV2LnhtbFBLBQYAAAAABAAEAPkAAACUAwAAAAA=&#10;"/>
                <v:line id="Line 204" o:spid="_x0000_s1047" style="position:absolute;visibility:visible;mso-wrap-style:square" from="8226,12254" to="8946,122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F9AFscAAADcAAAADwAAAGRycy9kb3ducmV2LnhtbESPQWvCQBSE7wX/w/IKvdVNbUkluoq0&#10;FLSHolbQ4zP7TGKzb8PuNkn/vSsUPA4z8w0znfemFi05X1lW8DRMQBDnVldcKNh9fzyOQfiArLG2&#10;TAr+yMN8NribYqZtxxtqt6EQEcI+QwVlCE0mpc9LMuiHtiGO3sk6gyFKV0jtsItwU8tRkqTSYMVx&#10;ocSG3krKf7a/RsHX8zptF6vPZb9fpcf8fXM8nDun1MN9v5iACNSHW/i/vdQKRi+v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UX0AWxwAAANwAAAAPAAAAAAAA&#10;AAAAAAAAAKECAABkcnMvZG93bnJldi54bWxQSwUGAAAAAAQABAD5AAAAlQMAAAAA&#10;"/>
                <v:line id="Line 205" o:spid="_x0000_s1048" style="position:absolute;visibility:visible;mso-wrap-style:square" from="8226,9086" to="8946,90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cDUZMMAAADcAAAADwAAAGRycy9kb3ducmV2LnhtbERPy2rCQBTdF/yH4Qrd1UmthJI6ilQE&#10;7UJ8gS6vmdskbeZOmJkm8e+dhdDl4byn897UoiXnK8sKXkcJCOLc6ooLBafj6uUdhA/IGmvLpOBG&#10;HuazwdMUM2073lN7CIWIIewzVFCG0GRS+rwkg35kG+LIfVtnMEToCqkddjHc1HKcJKk0WHFsKLGh&#10;z5Ly38OfUbB926XtYvO17s+b9Jov99fLT+eUeh72iw8QgfrwL36411rBeBLXxjPxCMjZ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XA1GTDAAAA3AAAAA8AAAAAAAAAAAAA&#10;AAAAoQIAAGRycy9kb3ducmV2LnhtbFBLBQYAAAAABAAEAPkAAACRAwAAAAA=&#10;"/>
                <v:line id="Line 206" o:spid="_x0000_s1049" style="position:absolute;visibility:visible;mso-wrap-style:square" from="8226,8654" to="8946,86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oxx/8cAAADcAAAADwAAAGRycy9kb3ducmV2LnhtbESPQWvCQBSE7wX/w/IKvdVNbQk1uoq0&#10;FLSHolbQ4zP7TGKzb8PuNkn/vSsUPA4z8w0znfemFi05X1lW8DRMQBDnVldcKNh9fzy+gvABWWNt&#10;mRT8kYf5bHA3xUzbjjfUbkMhIoR9hgrKEJpMSp+XZNAPbUMcvZN1BkOUrpDaYRfhppajJEmlwYrj&#10;QokNvZWU/2x/jYKv53XaLlafy36/So/5++Z4OHdOqYf7fjEBEagPt/B/e6kVjF7G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KjHH/xwAAANwAAAAPAAAAAAAA&#10;AAAAAAAAAKECAABkcnMvZG93bnJldi54bWxQSwUGAAAAAAQABAD5AAAAlQMAAAAA&#10;"/>
                <v:shape id="Freeform 207" o:spid="_x0000_s1050" style="position:absolute;left:2898;top:3902;width:1296;height:3600;flip:x;visibility:visible;mso-wrap-style:square;v-text-anchor:top" coordsize="744,3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5TAsUA&#10;AADcAAAADwAAAGRycy9kb3ducmV2LnhtbERPTWvCQBC9F/wPyxS8lGajVBuiq6i0EPBi00J7HLJj&#10;EpqdjdlVk/569yD0+Hjfy3VvGnGhztWWFUyiGARxYXXNpYKvz/fnBITzyBoby6RgIAfr1ehhiam2&#10;V/6gS+5LEULYpaig8r5NpXRFRQZdZFviwB1tZ9AH2JVSd3gN4aaR0zieS4M1h4YKW9pVVPzmZ6Og&#10;SDb7SVk/DYfcnf5evl+zt+38R6nxY79ZgPDU+3/x3Z1pBdNZmB/OhCMgV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27lMCxQAAANwAAAAPAAAAAAAAAAAAAAAAAJgCAABkcnMv&#10;ZG93bnJldi54bWxQSwUGAAAAAAQABAD1AAAAigMAAAAA&#10;" path="m456,c348,180,240,360,168,576,96,792,48,1080,24,1296,,1512,,1680,24,1872v24,192,96,432,144,576c216,2592,240,2616,312,2736v72,120,216,336,288,432c672,3264,708,3288,744,3312e" filled="f">
                  <v:stroke endarrow="block"/>
                  <v:path arrowok="t" o:connecttype="custom" o:connectlocs="794,0;293,626;42,1409;42,2035;293,2661;543,2974;1045,3443;1296,3600" o:connectangles="0,0,0,0,0,0,0,0"/>
                </v:shape>
                <v:shape id="Freeform 208" o:spid="_x0000_s1051" style="position:absolute;left:8226;top:4046;width:1296;height:3600;flip:x;visibility:visible;mso-wrap-style:square;v-text-anchor:top" coordsize="744,3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aL2mcYA&#10;AADcAAAADwAAAGRycy9kb3ducmV2LnhtbESPQWvCQBSE7wX/w/KEXopuIlYluootCoKXGgU9PrLP&#10;JJh9m2ZXjf31XaHQ4zAz3zCzRWsqcaPGlZYVxP0IBHFmdcm5gsN+3ZuAcB5ZY2WZFDzIwWLeeZlh&#10;ou2dd3RLfS4ChF2CCgrv60RKlxVk0PVtTRy8s20M+iCbXOoG7wFuKjmIopE0WHJYKLCmz4KyS3o1&#10;CrLJchvn5dvjK3XfP8PjeLP6GJ2Ueu22yykIT63/D/+1N1rB4D2G55lwBOT8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aL2mcYAAADcAAAADwAAAAAAAAAAAAAAAACYAgAAZHJz&#10;L2Rvd25yZXYueG1sUEsFBgAAAAAEAAQA9QAAAIsDAAAAAA==&#10;" path="m456,c348,180,240,360,168,576,96,792,48,1080,24,1296,,1512,,1680,24,1872v24,192,96,432,144,576c216,2592,240,2616,312,2736v72,120,216,336,288,432c672,3264,708,3288,744,3312e" filled="f">
                  <v:stroke endarrow="block"/>
                  <v:path arrowok="t" o:connecttype="custom" o:connectlocs="794,0;293,626;42,1409;42,2035;293,2661;543,2974;1045,3443;1296,3600" o:connectangles="0,0,0,0,0,0,0,0"/>
                </v:shape>
                <v:shape id="Freeform 209" o:spid="_x0000_s1052" style="position:absolute;left:7506;top:7646;width:1296;height:3600;visibility:visible;mso-wrap-style:square;v-text-anchor:top" coordsize="744,3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KJMUA&#10;AADcAAAADwAAAGRycy9kb3ducmV2LnhtbESPT2sCMRTE7wW/Q3iCl1KTLlba1ShSFHsoiH+g10fy&#10;3F3cvCybuK7f3hQKPQ4z8xtmvuxdLTpqQ+VZw+tYgSA23lZcaDgdNy/vIEJEtlh7Jg13CrBcDJ7m&#10;mFt/4z11h1iIBOGQo4YyxiaXMpiSHIaxb4iTd/atw5hkW0jb4i3BXS0zpabSYcVpocSGPksyl8PV&#10;aTA8WT/33enj21zU9seaszFqp/Vo2K9mICL18T/81/6yGrK3DH7PpCMgF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9kwokxQAAANwAAAAPAAAAAAAAAAAAAAAAAJgCAABkcnMv&#10;ZG93bnJldi54bWxQSwUGAAAAAAQABAD1AAAAigMAAAAA&#10;" path="m456,c348,180,240,360,168,576,96,792,48,1080,24,1296,,1512,,1680,24,1872v24,192,96,432,144,576c216,2592,240,2616,312,2736v72,120,216,336,288,432c672,3264,708,3288,744,3312e" filled="f">
                  <v:stroke endarrow="block"/>
                  <v:path arrowok="t" o:connecttype="custom" o:connectlocs="794,0;293,626;42,1409;42,2035;293,2661;543,2974;1045,3443;1296,3600" o:connectangles="0,0,0,0,0,0,0,0"/>
                </v:shape>
                <v:shape id="Freeform 210" o:spid="_x0000_s1053" style="position:absolute;left:8370;top:11678;width:1296;height:3600;flip:x;visibility:visible;mso-wrap-style:square;v-text-anchor:top" coordsize="744,3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zNdcgA&#10;AADcAAAADwAAAGRycy9kb3ducmV2LnhtbESPT2vCQBTE74V+h+UVvBTd+KdW0mxERUHw0saCHh/Z&#10;1yQ0+zbNrhr76d2C0OMwM79hknlnanGm1lWWFQwHEQji3OqKCwWf+01/BsJ5ZI21ZVJwJQfz9PEh&#10;wVjbC3/QOfOFCBB2MSoovW9iKV1ekkE3sA1x8L5sa9AH2RZSt3gJcFPLURRNpcGKw0KJDa1Kyr+z&#10;k1GQzxa7YVE9X98z9/M7Obxu18vpUaneU7d4A+Gp8//he3urFYxexvB3JhwBmd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GPM11yAAAANwAAAAPAAAAAAAAAAAAAAAAAJgCAABk&#10;cnMvZG93bnJldi54bWxQSwUGAAAAAAQABAD1AAAAjQMAAAAA&#10;" path="m456,c348,180,240,360,168,576,96,792,48,1080,24,1296,,1512,,1680,24,1872v24,192,96,432,144,576c216,2592,240,2616,312,2736v72,120,216,336,288,432c672,3264,708,3288,744,3312e" filled="f">
                  <v:stroke endarrow="block"/>
                  <v:path arrowok="t" o:connecttype="custom" o:connectlocs="794,0;293,626;42,1409;42,2035;293,2661;543,2974;1045,3443;1296,3600" o:connectangles="0,0,0,0,0,0,0,0"/>
                </v:shape>
                <v:line id="Line 211" o:spid="_x0000_s1054" style="position:absolute;visibility:visible;mso-wrap-style:square" from="2322,11822" to="2322,138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I2BFsQAAADcAAAADwAAAGRycy9kb3ducmV2LnhtbESPwWrDMBBE74X8g9hAb7Wc4JbgWgkh&#10;UPAhOcQN6XWxtpaotXIsNXH/PioUehxm5g1TbSbXiyuNwXpWsMhyEMSt15Y7Baf3t6cViBCRNfae&#10;ScEPBdisZw8Vltrf+EjXJnYiQTiUqMDEOJRShtaQw5D5gTh5n350GJMcO6lHvCW46+Uyz1+kQ8tp&#10;weBAO0PtV/PtFBSH2uiPaR/2x7w+k70Uu0vjlXqcT9tXEJGm+B/+a9dawfK5gN8z6QjI9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gjYEWxAAAANwAAAAPAAAAAAAAAAAA&#10;AAAAAKECAABkcnMvZG93bnJldi54bWxQSwUGAAAAAAQABAD5AAAAkgMAAAAA&#10;" strokeweight="2.25pt"/>
                <v:line id="Line 212" o:spid="_x0000_s1055" style="position:absolute;visibility:visible;mso-wrap-style:square" from="4626,11822" to="4626,138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8EkjcQAAADcAAAADwAAAGRycy9kb3ducmV2LnhtbESPQWvCQBSE7wX/w/KE3urGEItEVxFB&#10;yCE9mJZ6fWSf2WD2bZLdavrvu4VCj8PMfMNs95PtxJ1G3zpWsFwkIIhrp1tuFHy8n17WIHxA1tg5&#10;JgXf5GG/mz1tMdfuwWe6V6EREcI+RwUmhD6X0teGLPqF64mjd3WjxRDl2Eg94iPCbSfTJHmVFluO&#10;CwZ7Ohqqb9WXVZC9FUZfptKX56T4pHbIjkPllHqeT4cNiEBT+A//tQutIF2t4PdMPAJy9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PwSSNxAAAANwAAAAPAAAAAAAAAAAA&#10;AAAAAKECAABkcnMvZG93bnJldi54bWxQSwUGAAAAAAQABAD5AAAAkgMAAAAA&#10;" strokeweight="2.25pt"/>
                <v:line id="Line 213" o:spid="_x0000_s1056" style="position:absolute;visibility:visible;mso-wrap-style:square" from="2322,13838" to="4626,138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fwqvcUAAADcAAAADwAAAGRycy9kb3ducmV2LnhtbESPQWvCQBSE70L/w/IKvYhuFA2SukoR&#10;RfGkW6E9vmafSWj2bchuNfrruwWhx2FmvmHmy87W4kKtrxwrGA0TEMS5MxUXCk7vm8EMhA/IBmvH&#10;pOBGHpaLp94cM+OufKSLDoWIEPYZKihDaDIpfV6SRT90DXH0zq61GKJsC2lavEa4reU4SVJpseK4&#10;UGJDq5Lyb/1jFWj59bG+9/e0PXV9rc8HzD8nqVIvz93bK4hAXfgPP9o7o2A8TeHvTDwCcvE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fwqvcUAAADcAAAADwAAAAAAAAAA&#10;AAAAAAChAgAAZHJzL2Rvd25yZXYueG1sUEsFBgAAAAAEAAQA+QAAAJMDAAAAAA==&#10;">
                  <v:stroke dashstyle="1 1" endcap="round"/>
                </v:line>
                <v:shape id="Freeform 214" o:spid="_x0000_s1057" style="position:absolute;left:3762;top:11102;width:1296;height:3600;visibility:visible;mso-wrap-style:square;v-text-anchor:top" coordsize="744,3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eSpvMUA&#10;AADcAAAADwAAAGRycy9kb3ducmV2LnhtbESPQWsCMRSE74L/ITyhl1ITRWtdjSKlUg9CcSv0+kie&#10;u4ubl2WTrtt/3xQKHoeZ+YZZb3tXi47aUHnWMBkrEMTG24oLDefP/dMLiBCRLdaeScMPBdhuhoM1&#10;Ztbf+ERdHguRIBwy1FDG2GRSBlOSwzD2DXHyLr51GJNsC2lbvCW4q+VUqWfpsOK0UGJDryWZa/7t&#10;NBievT323Xl5NFf1/mXNxRj1ofXDqN+tQETq4z383z5YDdP5Av7OpCMgN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5Km8xQAAANwAAAAPAAAAAAAAAAAAAAAAAJgCAABkcnMv&#10;ZG93bnJldi54bWxQSwUGAAAAAAQABAD1AAAAigMAAAAA&#10;" path="m456,c348,180,240,360,168,576,96,792,48,1080,24,1296,,1512,,1680,24,1872v24,192,96,432,144,576c216,2592,240,2616,312,2736v72,120,216,336,288,432c672,3264,708,3288,744,3312e" filled="f">
                  <v:stroke endarrow="block"/>
                  <v:path arrowok="t" o:connecttype="custom" o:connectlocs="794,0;293,626;42,1409;42,2035;293,2661;543,2974;1045,3443;1296,3600" o:connectangles="0,0,0,0,0,0,0,0"/>
                </v:shape>
                <v:shape id="Text Box 215" o:spid="_x0000_s1058" type="#_x0000_t202" style="position:absolute;left:1746;top:6062;width:432;height: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wNdr0A&#10;AADcAAAADwAAAGRycy9kb3ducmV2LnhtbERPSwrCMBDdC94hjOBGNFX8VqOooLj1c4CxGdtiMylN&#10;tPX2ZiG4fLz/atOYQrypcrllBcNBBII4sTrnVMHteujPQTiPrLGwTAo+5GCzbrdWGGtb85neF5+K&#10;EMIuRgWZ92UspUsyMugGtiQO3MNWBn2AVSp1hXUIN4UcRdFUGsw5NGRY0j6j5Hl5GQWPU92bLOr7&#10;0d9m5/F0h/nsbj9KdTvNdgnCU+P/4p/7pBWMJmFtOBOOgFx/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eXwNdr0AAADcAAAADwAAAAAAAAAAAAAAAACYAgAAZHJzL2Rvd25yZXYu&#10;eG1sUEsFBgAAAAAEAAQA9QAAAIIDAAAAAA==&#10;" stroked="f">
                  <v:textbox>
                    <w:txbxContent>
                      <w:p w:rsidR="00E82121" w:rsidRDefault="00E82121" w:rsidP="00C122FA">
                        <w:pPr>
                          <w:rPr>
                            <w:sz w:val="20"/>
                          </w:rPr>
                        </w:pPr>
                        <w:r>
                          <w:rPr>
                            <w:sz w:val="20"/>
                          </w:rPr>
                          <w:t>3</w:t>
                        </w:r>
                      </w:p>
                    </w:txbxContent>
                  </v:textbox>
                </v:shape>
                <v:shape id="Text Box 216" o:spid="_x0000_s1059" type="#_x0000_t202" style="position:absolute;left:2754;top:6062;width:432;height: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Co7cMA&#10;AADcAAAADwAAAGRycy9kb3ducmV2LnhtbESP3YrCMBSE7wXfIZwFb8Smij9r1yiroHjrzwOcNse2&#10;bHNSmqytb28EwcthZr5hVpvOVOJOjSstKxhHMQjizOqScwXXy370DcJ5ZI2VZVLwIAebdb+3wkTb&#10;lk90P/tcBAi7BBUU3teJlC4ryKCLbE0cvJttDPogm1zqBtsAN5WcxPFcGiw5LBRY066g7O/8bxTc&#10;ju1wtmzTg78uTtP5FstFah9KDb663x8Qnjr/Cb/bR61gMlvC60w4AnL9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jCo7cMAAADcAAAADwAAAAAAAAAAAAAAAACYAgAAZHJzL2Rv&#10;d25yZXYueG1sUEsFBgAAAAAEAAQA9QAAAIgDAAAAAA==&#10;" stroked="f">
                  <v:textbox>
                    <w:txbxContent>
                      <w:p w:rsidR="00E82121" w:rsidRDefault="00E82121" w:rsidP="00C122FA">
                        <w:pPr>
                          <w:rPr>
                            <w:sz w:val="20"/>
                          </w:rPr>
                        </w:pPr>
                        <w:r>
                          <w:rPr>
                            <w:sz w:val="20"/>
                          </w:rPr>
                          <w:t>2</w:t>
                        </w:r>
                      </w:p>
                    </w:txbxContent>
                  </v:textbox>
                </v:shape>
                <v:shape id="Text Box 217" o:spid="_x0000_s1060" type="#_x0000_t202" style="position:absolute;left:3474;top:5630;width:432;height: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bLzcAA&#10;AADcAAAADwAAAGRycy9kb3ducmV2LnhtbERPy4rCMBTdC/5DuANuxKbKWJ2OUVQYcevjA67N7YNp&#10;bkoTbf17sxBcHs57telNLR7UusqygmkUgyDOrK64UHC9/E2WIJxH1lhbJgVPcrBZDwcrTLXt+ESP&#10;sy9ECGGXooLS+yaV0mUlGXSRbYgDl9vWoA+wLaRusQvhppazOE6kwYpDQ4kN7UvK/s93oyA/duP5&#10;T3c7+Ovi9J3ssFrc7FOp0Ve//QXhqfcf8dt91ApmSZgfzoQjINc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WbLzcAAAADcAAAADwAAAAAAAAAAAAAAAACYAgAAZHJzL2Rvd25y&#10;ZXYueG1sUEsFBgAAAAAEAAQA9QAAAIUDAAAAAA==&#10;" stroked="f">
                  <v:textbox>
                    <w:txbxContent>
                      <w:p w:rsidR="00E82121" w:rsidRDefault="00E82121" w:rsidP="00C122FA">
                        <w:pPr>
                          <w:rPr>
                            <w:sz w:val="20"/>
                          </w:rPr>
                        </w:pPr>
                        <w:r>
                          <w:rPr>
                            <w:sz w:val="20"/>
                          </w:rPr>
                          <w:t>1</w:t>
                        </w:r>
                      </w:p>
                    </w:txbxContent>
                  </v:textbox>
                </v:shape>
                <v:shape id="Text Box 218" o:spid="_x0000_s1061" type="#_x0000_t202" style="position:absolute;left:5058;top:5918;width:432;height: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puVsQA&#10;AADcAAAADwAAAGRycy9kb3ducmV2LnhtbESP0WqDQBRE3wP9h+UW+hLqqjSmMdmEttCSV00+4Ore&#10;qNS9K+42mr/vFgp5HGbmDLM7zKYXVxpdZ1lBEsUgiGurO24UnE+fz68gnEfW2FsmBTdycNg/LHaY&#10;aztxQdfSNyJA2OWooPV+yKV0dUsGXWQH4uBd7GjQBzk2Uo84BbjpZRrHmTTYcVhocaCPlurv8sco&#10;uByn5WozVV/+vC5esnfs1pW9KfX0OL9tQXia/T383z5qBWmWwN+ZcAT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YqblbEAAAA3AAAAA8AAAAAAAAAAAAAAAAAmAIAAGRycy9k&#10;b3ducmV2LnhtbFBLBQYAAAAABAAEAPUAAACJAwAAAAA=&#10;" stroked="f">
                  <v:textbox>
                    <w:txbxContent>
                      <w:p w:rsidR="00E82121" w:rsidRDefault="00E82121" w:rsidP="00C122FA">
                        <w:pPr>
                          <w:rPr>
                            <w:sz w:val="20"/>
                          </w:rPr>
                        </w:pPr>
                        <w:r>
                          <w:rPr>
                            <w:sz w:val="20"/>
                          </w:rPr>
                          <w:t>2</w:t>
                        </w:r>
                      </w:p>
                    </w:txbxContent>
                  </v:textbox>
                </v:shape>
                <v:shape id="Text Box 219" o:spid="_x0000_s1062" type="#_x0000_t202" style="position:absolute;left:6066;top:5918;width:432;height:5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vjwIcQA&#10;AADcAAAADwAAAGRycy9kb3ducmV2LnhtbESP3WrCQBSE7wt9h+UUvCl109BGja6hFZTcan2AY/aY&#10;BLNnQ3abn7d3C0Ivh5n5htlko2lET52rLSt4n0cgiAuray4VnH/2b0sQziNrbCyTgokcZNvnpw2m&#10;2g58pP7kSxEg7FJUUHnfplK6oiKDbm5b4uBdbWfQB9mVUnc4BLhpZBxFiTRYc1iosKVdRcXt9GsU&#10;XPPh9XM1XA7+vDh+JN9YLy52Umr2Mn6tQXga/X/40c61gjiJ4e9MOAJye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b48CHEAAAA3AAAAA8AAAAAAAAAAAAAAAAAmAIAAGRycy9k&#10;b3ducmV2LnhtbFBLBQYAAAAABAAEAPUAAACJAwAAAAA=&#10;" stroked="f">
                  <v:textbox>
                    <w:txbxContent>
                      <w:p w:rsidR="00E82121" w:rsidRDefault="00E82121" w:rsidP="00C122FA">
                        <w:pPr>
                          <w:rPr>
                            <w:sz w:val="20"/>
                          </w:rPr>
                        </w:pPr>
                        <w:r>
                          <w:rPr>
                            <w:sz w:val="20"/>
                          </w:rPr>
                          <w:t>3</w:t>
                        </w:r>
                      </w:p>
                    </w:txbxContent>
                  </v:textbox>
                </v:shape>
                <v:shape id="Text Box 220" o:spid="_x0000_s1063" type="#_x0000_t202" style="position:absolute;left:7794;top:6062;width:432;height: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RVusMA&#10;AADcAAAADwAAAGRycy9kb3ducmV2LnhtbESP3YrCMBSE7xd8h3AEbxZN/atajbIKirf+PMCxObbF&#10;5qQ0WVvf3iwseDnMzDfMatOaUjypdoVlBcNBBII4tbrgTMH1su/PQTiPrLG0TApe5GCz7nytMNG2&#10;4RM9zz4TAcIuQQW591UipUtzMugGtiIO3t3WBn2QdSZ1jU2Am1KOoiiWBgsOCzlWtMspfZx/jYL7&#10;sfmeLprbwV9np0m8xWJ2sy+let32ZwnCU+s/4f/2USsYxWP4OxOOgFy/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bRVusMAAADcAAAADwAAAAAAAAAAAAAAAACYAgAAZHJzL2Rv&#10;d25yZXYueG1sUEsFBgAAAAAEAAQA9QAAAIgDAAAAAA==&#10;" stroked="f">
                  <v:textbox>
                    <w:txbxContent>
                      <w:p w:rsidR="00E82121" w:rsidRDefault="00E82121" w:rsidP="00C122FA">
                        <w:pPr>
                          <w:rPr>
                            <w:sz w:val="20"/>
                          </w:rPr>
                        </w:pPr>
                        <w:r>
                          <w:rPr>
                            <w:sz w:val="20"/>
                          </w:rPr>
                          <w:t>3</w:t>
                        </w:r>
                      </w:p>
                    </w:txbxContent>
                  </v:textbox>
                </v:shape>
                <v:shape id="Text Box 221" o:spid="_x0000_s1064" type="#_x0000_t202" style="position:absolute;left:8370;top:6062;width:432;height: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3NzsMA&#10;AADcAAAADwAAAGRycy9kb3ducmV2LnhtbESP3YrCMBSE7xd8h3AEbxabKlq1GmVdcPHWnwc4bY5t&#10;sTkpTdbWt98IC14OM/MNs9n1phYPal1lWcEkikEQ51ZXXCi4Xg7jJQjnkTXWlknBkxzstoOPDaba&#10;dnyix9kXIkDYpaig9L5JpXR5SQZdZBvi4N1sa9AH2RZSt9gFuKnlNI4TabDisFBiQ98l5ffzr1Fw&#10;O3af81WX/fjr4jRL9lgtMvtUajTsv9YgPPX+Hf5vH7WCaTKD15lwBOT2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l3NzsMAAADcAAAADwAAAAAAAAAAAAAAAACYAgAAZHJzL2Rv&#10;d25yZXYueG1sUEsFBgAAAAAEAAQA9QAAAIgDAAAAAA==&#10;" stroked="f">
                  <v:textbox>
                    <w:txbxContent>
                      <w:p w:rsidR="00E82121" w:rsidRDefault="00E82121" w:rsidP="00C122FA">
                        <w:pPr>
                          <w:rPr>
                            <w:sz w:val="20"/>
                          </w:rPr>
                        </w:pPr>
                        <w:r>
                          <w:rPr>
                            <w:sz w:val="20"/>
                          </w:rPr>
                          <w:t>1</w:t>
                        </w:r>
                      </w:p>
                    </w:txbxContent>
                  </v:textbox>
                </v:shape>
                <v:shape id="Text Box 222" o:spid="_x0000_s1065" type="#_x0000_t202" style="position:absolute;left:8370;top:9518;width:432;height: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FoVcIA&#10;AADcAAAADwAAAGRycy9kb3ducmV2LnhtbESP3YrCMBSE7wXfIRzBG9FUWatWo6zCirf+PMCxObbF&#10;5qQ0WVvf3giCl8PMfMOsNq0pxYNqV1hWMB5FIIhTqwvOFFzOf8M5COeRNZaWScGTHGzW3c4KE20b&#10;PtLj5DMRIOwSVJB7XyVSujQng25kK+Lg3Wxt0AdZZ1LX2AS4KeUkimJpsOCwkGNFu5zS++nfKLgd&#10;msF00Vz3/jI7/sRbLGZX+1Sq32t/lyA8tf4b/rQPWsEknsL7TDgCcv0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EWhVwgAAANwAAAAPAAAAAAAAAAAAAAAAAJgCAABkcnMvZG93&#10;bnJldi54bWxQSwUGAAAAAAQABAD1AAAAhwMAAAAA&#10;" stroked="f">
                  <v:textbox>
                    <w:txbxContent>
                      <w:p w:rsidR="00E82121" w:rsidRDefault="00E82121" w:rsidP="00C122FA">
                        <w:pPr>
                          <w:rPr>
                            <w:sz w:val="20"/>
                          </w:rPr>
                        </w:pPr>
                        <w:r>
                          <w:rPr>
                            <w:sz w:val="20"/>
                          </w:rPr>
                          <w:t>1</w:t>
                        </w:r>
                      </w:p>
                    </w:txbxContent>
                  </v:textbox>
                </v:shape>
                <v:shape id="Text Box 223" o:spid="_x0000_s1066" type="#_x0000_t202" style="position:absolute;left:9090;top:9518;width:432;height: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P2IsQA&#10;AADcAAAADwAAAGRycy9kb3ducmV2LnhtbESP3WqDQBSE7wt9h+UUclPi2tCY1maVNpDibX4e4Oie&#10;qNQ9K+426ttnC4VcDjPzDbPNJ9OJKw2utazgJYpBEFdWt1wrOJ/2yzcQziNr7CyTgpkc5NnjwxZT&#10;bUc+0PXoaxEg7FJU0Hjfp1K6qiGDLrI9cfAudjDogxxqqQccA9x0chXHiTTYclhosKddQ9XP8dco&#10;uBTj8/p9LL/9eXN4Tb6w3ZR2VmrxNH1+gPA0+Xv4v11oBaskgb8z4QjI7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nD9iLEAAAA3AAAAA8AAAAAAAAAAAAAAAAAmAIAAGRycy9k&#10;b3ducmV2LnhtbFBLBQYAAAAABAAEAPUAAACJAwAAAAA=&#10;" stroked="f">
                  <v:textbox>
                    <w:txbxContent>
                      <w:p w:rsidR="00E82121" w:rsidRDefault="00E82121" w:rsidP="00C122FA">
                        <w:pPr>
                          <w:rPr>
                            <w:sz w:val="20"/>
                          </w:rPr>
                        </w:pPr>
                        <w:r>
                          <w:rPr>
                            <w:sz w:val="20"/>
                          </w:rPr>
                          <w:t>3</w:t>
                        </w:r>
                      </w:p>
                    </w:txbxContent>
                  </v:textbox>
                </v:shape>
                <v:shape id="Text Box 224" o:spid="_x0000_s1067" type="#_x0000_t202" style="position:absolute;left:1602;top:12974;width:576;height: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9TucMA&#10;AADcAAAADwAAAGRycy9kb3ducmV2LnhtbESP0YrCMBRE34X9h3AXfBFNV7TVapRV2MXXqh9wba5t&#10;sbkpTbT17zfCgo/DzJxh1tve1OJBrassK/iaRCCIc6srLhScTz/jBQjnkTXWlknBkxxsNx+DNaba&#10;dpzR4+gLESDsUlRQet+kUrq8JINuYhvi4F1ta9AH2RZSt9gFuKnlNIpiabDisFBiQ/uS8tvxbhRc&#10;D91ovuwuv/6cZLN4h1VysU+lhp/99wqEp96/w//tg1YwjRN4nQlHQG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o9TucMAAADcAAAADwAAAAAAAAAAAAAAAACYAgAAZHJzL2Rv&#10;d25yZXYueG1sUEsFBgAAAAAEAAQA9QAAAIgDAAAAAA==&#10;" stroked="f">
                  <v:textbox>
                    <w:txbxContent>
                      <w:p w:rsidR="00E82121" w:rsidRDefault="00E82121" w:rsidP="00C122FA">
                        <w:pPr>
                          <w:rPr>
                            <w:sz w:val="20"/>
                          </w:rPr>
                        </w:pPr>
                        <w:r>
                          <w:rPr>
                            <w:sz w:val="20"/>
                          </w:rPr>
                          <w:t>3</w:t>
                        </w:r>
                      </w:p>
                    </w:txbxContent>
                  </v:textbox>
                </v:shape>
                <v:shape id="Text Box 225" o:spid="_x0000_s1068" type="#_x0000_t202" style="position:absolute;left:4050;top:12974;width:432;height: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DHy8AA&#10;AADcAAAADwAAAGRycy9kb3ducmV2LnhtbERPy4rCMBTdC/5DuANuxKbKWJ2OUVQYcevjA67N7YNp&#10;bkoTbf17sxBcHs57telNLR7UusqygmkUgyDOrK64UHC9/E2WIJxH1lhbJgVPcrBZDwcrTLXt+ESP&#10;sy9ECGGXooLS+yaV0mUlGXSRbYgDl9vWoA+wLaRusQvhppazOE6kwYpDQ4kN7UvK/s93oyA/duP5&#10;T3c7+Ovi9J3ssFrc7FOp0Ve//QXhqfcf8dt91ApmSVgbzoQjINc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xDHy8AAAADcAAAADwAAAAAAAAAAAAAAAACYAgAAZHJzL2Rvd25y&#10;ZXYueG1sUEsFBgAAAAAEAAQA9QAAAIUDAAAAAA==&#10;" stroked="f">
                  <v:textbox>
                    <w:txbxContent>
                      <w:p w:rsidR="00E82121" w:rsidRDefault="00E82121" w:rsidP="00C122FA">
                        <w:pPr>
                          <w:rPr>
                            <w:sz w:val="20"/>
                          </w:rPr>
                        </w:pPr>
                        <w:r>
                          <w:rPr>
                            <w:sz w:val="20"/>
                          </w:rPr>
                          <w:t>1</w:t>
                        </w:r>
                      </w:p>
                    </w:txbxContent>
                  </v:textbox>
                </v:shape>
                <v:shape id="Text Box 226" o:spid="_x0000_s1069" type="#_x0000_t202" style="position:absolute;left:7794;top:13118;width:432;height: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FxiUMMA&#10;AADcAAAADwAAAGRycy9kb3ducmV2LnhtbESP3YrCMBSE7xd8h3AEbxabKrtVq1FcQfHWnwc4bY5t&#10;sTkpTdbWtzcLwl4OM/MNs9r0phYPal1lWcEkikEQ51ZXXCi4XvbjOQjnkTXWlknBkxxs1oOPFaba&#10;dnyix9kXIkDYpaig9L5JpXR5SQZdZBvi4N1sa9AH2RZSt9gFuKnlNI4TabDisFBiQ7uS8vv51yi4&#10;HbvP70WXHfx1dvpKfrCaZfap1GjYb5cgPPX+P/xuH7WCabKAvzPhCMj1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FxiUMMAAADcAAAADwAAAAAAAAAAAAAAAACYAgAAZHJzL2Rv&#10;d25yZXYueG1sUEsFBgAAAAAEAAQA9QAAAIgDAAAAAA==&#10;" stroked="f">
                  <v:textbox>
                    <w:txbxContent>
                      <w:p w:rsidR="00E82121" w:rsidRDefault="00E82121" w:rsidP="00C122FA">
                        <w:pPr>
                          <w:rPr>
                            <w:sz w:val="20"/>
                          </w:rPr>
                        </w:pPr>
                        <w:r>
                          <w:rPr>
                            <w:sz w:val="20"/>
                          </w:rPr>
                          <w:t>3</w:t>
                        </w:r>
                      </w:p>
                    </w:txbxContent>
                  </v:textbox>
                </v:shape>
                <v:shape id="Text Box 227" o:spid="_x0000_s1070" type="#_x0000_t202" style="position:absolute;left:8370;top:13118;width:432;height:5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L9dEMEA&#10;AADcAAAADwAAAGRycy9kb3ducmV2LnhtbERPS27CMBDdV+IO1iB1U4EDogkEDGorUbFN4ABDPCQR&#10;8TiK3XxuXy8qdfn0/ofTaBrRU+dqywpWywgEcWF1zaWC2/W82IJwHlljY5kUTOTgdJy9HDDVduCM&#10;+tyXIoSwS1FB5X2bSumKigy6pW2JA/ewnUEfYFdK3eEQwk0j11EUS4M1h4YKW/qqqHjmP0bB4zK8&#10;ve+G+7e/Jdkm/sQ6udtJqdf5+LEH4Wn0/+I/90UrWCdhfjgTjoA8/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y/XRDBAAAA3AAAAA8AAAAAAAAAAAAAAAAAmAIAAGRycy9kb3du&#10;cmV2LnhtbFBLBQYAAAAABAAEAPUAAACGAwAAAAA=&#10;" stroked="f">
                  <v:textbox>
                    <w:txbxContent>
                      <w:p w:rsidR="00E82121" w:rsidRDefault="00E82121" w:rsidP="00C122FA">
                        <w:pPr>
                          <w:rPr>
                            <w:sz w:val="20"/>
                          </w:rPr>
                        </w:pPr>
                        <w:r>
                          <w:rPr>
                            <w:sz w:val="20"/>
                          </w:rPr>
                          <w:t>1</w:t>
                        </w:r>
                      </w:p>
                    </w:txbxContent>
                  </v:textbox>
                </v:shape>
                <v:shape id="Text Box 228" o:spid="_x0000_s1071" type="#_x0000_t202" style="position:absolute;left:2178;top:10958;width:1584;height:5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4i8IA&#10;AADcAAAADwAAAGRycy9kb3ducmV2LnhtbESP3YrCMBSE7xd8h3AEbxZNFddqNYoKirf+PMCxObbF&#10;5qQ00da3N4Kwl8PMfMMsVq0pxZNqV1hWMBxEIIhTqwvOFFzOu/4UhPPIGkvLpOBFDlbLzs8CE20b&#10;PtLz5DMRIOwSVJB7XyVSujQng25gK+Lg3Wxt0AdZZ1LX2AS4KeUoiibSYMFhIceKtjml99PDKLgd&#10;mt+/WXPd+0t8HE82WMRX+1Kq123XcxCeWv8f/rYPWsEoHsLnTDgCcvk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8/iLwgAAANwAAAAPAAAAAAAAAAAAAAAAAJgCAABkcnMvZG93&#10;bnJldi54bWxQSwUGAAAAAAQABAD1AAAAhwMAAAAA&#10;" stroked="f">
                  <v:textbox>
                    <w:txbxContent>
                      <w:p w:rsidR="00E82121" w:rsidRDefault="00E82121" w:rsidP="00C122FA">
                        <w:pPr>
                          <w:rPr>
                            <w:sz w:val="20"/>
                          </w:rPr>
                        </w:pPr>
                        <w:proofErr w:type="spellStart"/>
                        <w:r>
                          <w:rPr>
                            <w:sz w:val="20"/>
                          </w:rPr>
                          <w:t>Фигура</w:t>
                        </w:r>
                        <w:proofErr w:type="spellEnd"/>
                        <w:r>
                          <w:rPr>
                            <w:sz w:val="20"/>
                          </w:rPr>
                          <w:t xml:space="preserve"> 2</w:t>
                        </w:r>
                      </w:p>
                    </w:txbxContent>
                  </v:textbox>
                </v:shape>
                <v:shape id="Text Box 229" o:spid="_x0000_s1072" type="#_x0000_t202" style="position:absolute;left:6642;top:10958;width:1296;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yFm/MQA&#10;AADcAAAADwAAAGRycy9kb3ducmV2LnhtbESP3WrCQBSE7wu+w3IEb0rdGFrTRtdghUputT7AMXtM&#10;gtmzIbvNz9t3C0Ivh5n5htlmo2lET52rLStYLSMQxIXVNZcKLt9fL+8gnEfW2FgmBRM5yHazpy2m&#10;2g58ov7sSxEg7FJUUHnfplK6oiKDbmlb4uDdbGfQB9mVUnc4BLhpZBxFa2mw5rBQYUuHior7+cco&#10;uOXD89vHcD36S3J6XX9inVztpNRiPu43IDyN/j/8aOdaQZzE8HcmHAG5+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MhZvzEAAAA3AAAAA8AAAAAAAAAAAAAAAAAmAIAAGRycy9k&#10;b3ducmV2LnhtbFBLBQYAAAAABAAEAPUAAACJAwAAAAA=&#10;" stroked="f">
                  <v:textbox>
                    <w:txbxContent>
                      <w:p w:rsidR="00E82121" w:rsidRDefault="00E82121" w:rsidP="00C122FA">
                        <w:pPr>
                          <w:rPr>
                            <w:sz w:val="20"/>
                          </w:rPr>
                        </w:pPr>
                        <w:proofErr w:type="spellStart"/>
                        <w:r>
                          <w:rPr>
                            <w:sz w:val="20"/>
                          </w:rPr>
                          <w:t>Фигура</w:t>
                        </w:r>
                        <w:proofErr w:type="spellEnd"/>
                        <w:r>
                          <w:rPr>
                            <w:sz w:val="20"/>
                          </w:rPr>
                          <w:t xml:space="preserve"> 3</w:t>
                        </w:r>
                      </w:p>
                    </w:txbxContent>
                  </v:textbox>
                </v:shape>
                <v:shape id="Text Box 230" o:spid="_x0000_s1073" type="#_x0000_t202" style="position:absolute;left:7506;top:4478;width:1296;height: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3DZ8QA&#10;AADcAAAADwAAAGRycy9kb3ducmV2LnhtbESP3WrCQBSE7wt9h+UI3hTdNLZGo2uoQou3Wh/gmD0m&#10;wezZkN3m5+27hYKXw8x8w2yzwdSio9ZVlhW8ziMQxLnVFRcKLt+fsxUI55E11pZJwUgOst3z0xZT&#10;bXs+UXf2hQgQdikqKL1vUildXpJBN7cNcfButjXog2wLqVvsA9zUMo6ipTRYcVgosaFDSfn9/GMU&#10;3I79y/u6v375S3J6W+6xSq52VGo6GT42IDwN/hH+bx+1gjhZwN+ZcATk7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xtw2fEAAAA3AAAAA8AAAAAAAAAAAAAAAAAmAIAAGRycy9k&#10;b3ducmV2LnhtbFBLBQYAAAAABAAEAPUAAACJAwAAAAA=&#10;" stroked="f">
                  <v:textbox>
                    <w:txbxContent>
                      <w:p w:rsidR="00E82121" w:rsidRDefault="00E82121" w:rsidP="00C122FA">
                        <w:pPr>
                          <w:rPr>
                            <w:sz w:val="20"/>
                          </w:rPr>
                        </w:pPr>
                        <w:proofErr w:type="spellStart"/>
                        <w:r>
                          <w:rPr>
                            <w:sz w:val="20"/>
                          </w:rPr>
                          <w:t>Фигура</w:t>
                        </w:r>
                        <w:proofErr w:type="spellEnd"/>
                        <w:r>
                          <w:rPr>
                            <w:sz w:val="20"/>
                          </w:rPr>
                          <w:t xml:space="preserve"> 1</w:t>
                        </w:r>
                      </w:p>
                    </w:txbxContent>
                  </v:textbox>
                </v:shape>
                <v:shape id="Text Box 232" o:spid="_x0000_s1074" type="#_x0000_t202" style="position:absolute;left:2322;top:8366;width:2880;height:10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4RbE8IA&#10;AADcAAAADwAAAGRycy9kb3ducmV2LnhtbESP3YrCMBSE7wXfIRzBG9FUca1Wo6iw4q0/D3Bsjm2x&#10;OSlNtPXtzYKwl8PMfMOsNq0pxYtqV1hWMB5FIIhTqwvOFFwvv8M5COeRNZaWScGbHGzW3c4KE20b&#10;PtHr7DMRIOwSVJB7XyVSujQng25kK+Lg3W1t0AdZZ1LX2AS4KeUkimbSYMFhIceK9jmlj/PTKLgf&#10;m8HPorkd/DU+TWc7LOKbfSvV77XbJQhPrf8Pf9tHrWAST+HvTDgCcv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hFsTwgAAANwAAAAPAAAAAAAAAAAAAAAAAJgCAABkcnMvZG93&#10;bnJldi54bWxQSwUGAAAAAAQABAD1AAAAhwMAAAAA&#10;" stroked="f">
                  <v:textbox>
                    <w:txbxContent>
                      <w:p w:rsidR="00E82121" w:rsidRPr="00C122FA" w:rsidRDefault="00E82121" w:rsidP="00C122FA">
                        <w:pPr>
                          <w:tabs>
                            <w:tab w:val="left" w:pos="284"/>
                          </w:tabs>
                          <w:rPr>
                            <w:sz w:val="20"/>
                            <w:lang w:val="ru-RU"/>
                          </w:rPr>
                        </w:pPr>
                        <w:r w:rsidRPr="00C122FA">
                          <w:rPr>
                            <w:sz w:val="20"/>
                            <w:lang w:val="ru-RU"/>
                          </w:rPr>
                          <w:t>1 Поворотное древко</w:t>
                        </w:r>
                      </w:p>
                      <w:p w:rsidR="00E82121" w:rsidRPr="00C122FA" w:rsidRDefault="00E82121" w:rsidP="00C122FA">
                        <w:pPr>
                          <w:tabs>
                            <w:tab w:val="left" w:pos="284"/>
                          </w:tabs>
                          <w:rPr>
                            <w:sz w:val="20"/>
                            <w:lang w:val="ru-RU"/>
                          </w:rPr>
                        </w:pPr>
                        <w:r w:rsidRPr="00C122FA">
                          <w:rPr>
                            <w:sz w:val="20"/>
                            <w:lang w:val="ru-RU"/>
                          </w:rPr>
                          <w:t>2 Внутреннее древко</w:t>
                        </w:r>
                      </w:p>
                      <w:p w:rsidR="00E82121" w:rsidRPr="00C122FA" w:rsidRDefault="00E82121" w:rsidP="00C122FA">
                        <w:pPr>
                          <w:tabs>
                            <w:tab w:val="left" w:pos="284"/>
                          </w:tabs>
                          <w:rPr>
                            <w:sz w:val="20"/>
                            <w:lang w:val="ru-RU"/>
                          </w:rPr>
                        </w:pPr>
                        <w:r w:rsidRPr="00C122FA">
                          <w:rPr>
                            <w:sz w:val="20"/>
                            <w:lang w:val="ru-RU"/>
                          </w:rPr>
                          <w:t>3 Внешнее древко</w:t>
                        </w:r>
                      </w:p>
                    </w:txbxContent>
                  </v:textbox>
                </v:shape>
                <v:line id="Line 233" o:spid="_x0000_s1075" style="position:absolute;flip:x;visibility:visible;mso-wrap-style:square" from="8226,6350" to="8946,98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RuWacMAAADcAAAADwAAAGRycy9kb3ducmV2LnhtbESPQWvCQBCF7wX/wzKCt7pRMKnRVaQQ&#10;LD1pqvchOyYh2dmQ3Zr033cFwePjzfvevO1+NK24U+9qywoW8wgEcWF1zaWCy0/2/gHCeWSNrWVS&#10;8EcO9rvJ2xZTbQc+0z33pQgQdikqqLzvUildUZFBN7cdcfButjfog+xLqXscAty0chlFsTRYc2io&#10;sKPPioom/zXhjez7kp3za2NWnCTHUxO36yFWajYdDxsQnkb/On6mv7SCZbKCx5hAALn7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UblmnDAAAA3AAAAA8AAAAAAAAAAAAA&#10;AAAAoQIAAGRycy9kb3ducmV2LnhtbFBLBQYAAAAABAAEAPkAAACRAwAAAAA=&#10;">
                  <v:stroke dashstyle="1 1" endcap="round"/>
                </v:line>
                <v:shape id="Text Box 234" o:spid="_x0000_s1076" type="#_x0000_t202" style="position:absolute;left:4626;top:11246;width:1728;height: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pg/8MA&#10;AADcAAAADwAAAGRycy9kb3ducmV2LnhtbESP0YrCMBRE34X9h3AXfBFNV7TVapRV2MXXqh9wba5t&#10;sbkpTbT17zfCgo/DzJxh1tve1OJBrassK/iaRCCIc6srLhScTz/jBQjnkTXWlknBkxxsNx+DNaba&#10;dpzR4+gLESDsUlRQet+kUrq8JINuYhvi4F1ta9AH2RZSt9gFuKnlNIpiabDisFBiQ/uS8tvxbhRc&#10;D91ovuwuv/6cZLN4h1VysU+lhp/99wqEp96/w//tg1YwTWJ4nQlHQG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Bpg/8MAAADcAAAADwAAAAAAAAAAAAAAAACYAgAAZHJzL2Rv&#10;d25yZXYueG1sUEsFBgAAAAAEAAQA9QAAAIgDAAAAAA==&#10;" stroked="f">
                  <v:textbox>
                    <w:txbxContent>
                      <w:p w:rsidR="00E82121" w:rsidRDefault="00E82121" w:rsidP="00C122FA">
                        <w:pPr>
                          <w:rPr>
                            <w:sz w:val="20"/>
                          </w:rPr>
                        </w:pPr>
                        <w:proofErr w:type="spellStart"/>
                        <w:r>
                          <w:rPr>
                            <w:sz w:val="20"/>
                          </w:rPr>
                          <w:t>Слалом</w:t>
                        </w:r>
                        <w:proofErr w:type="spellEnd"/>
                      </w:p>
                    </w:txbxContent>
                  </v:textbox>
                </v:shape>
                <w10:anchorlock/>
              </v:group>
            </w:pict>
          </mc:Fallback>
        </mc:AlternateContent>
      </w:r>
    </w:p>
    <w:p w:rsidR="00C122FA" w:rsidRDefault="00C122FA" w:rsidP="00B76CEA">
      <w:pPr>
        <w:rPr>
          <w:lang w:val="ru-RU"/>
        </w:rPr>
      </w:pPr>
    </w:p>
    <w:p w:rsidR="00C122FA" w:rsidRDefault="00C122FA">
      <w:pPr>
        <w:suppressAutoHyphens w:val="0"/>
        <w:spacing w:after="200" w:line="276" w:lineRule="auto"/>
        <w:rPr>
          <w:lang w:val="ru-RU"/>
        </w:rPr>
      </w:pPr>
      <w:r>
        <w:rPr>
          <w:lang w:val="ru-RU"/>
        </w:rPr>
        <w:br w:type="page"/>
      </w:r>
    </w:p>
    <w:p w:rsidR="00C122FA" w:rsidRDefault="00C122FA" w:rsidP="00C122FA">
      <w:pPr>
        <w:pStyle w:val="af8"/>
      </w:pPr>
      <w:r>
        <w:lastRenderedPageBreak/>
        <w:t>661.1.</w:t>
      </w:r>
      <w:r>
        <w:tab/>
        <w:t>Каждый судья-контролёр должен получить контрольную карточку, при необходимости, в водонепроницаемой упаковке. Она должна с</w:t>
      </w:r>
      <w:r>
        <w:t>о</w:t>
      </w:r>
      <w:r>
        <w:t>держать для каждого заезда следующие сведения:</w:t>
      </w:r>
    </w:p>
    <w:p w:rsidR="00C122FA" w:rsidRDefault="00C122FA" w:rsidP="00C122FA">
      <w:pPr>
        <w:pStyle w:val="a1"/>
      </w:pPr>
      <w:r>
        <w:t>фамилия судьи-контролёра;</w:t>
      </w:r>
    </w:p>
    <w:p w:rsidR="00C122FA" w:rsidRDefault="00C122FA" w:rsidP="00C122FA">
      <w:pPr>
        <w:pStyle w:val="a1"/>
      </w:pPr>
      <w:r>
        <w:t>номер или номера ворот, за которые контролёр отвечает;</w:t>
      </w:r>
    </w:p>
    <w:p w:rsidR="00C122FA" w:rsidRDefault="00C122FA" w:rsidP="00C122FA">
      <w:pPr>
        <w:pStyle w:val="a1"/>
      </w:pPr>
      <w:r>
        <w:t>обозначение трассы (первая или вторая).</w:t>
      </w:r>
    </w:p>
    <w:p w:rsidR="00C122FA" w:rsidRDefault="00C122FA" w:rsidP="00C122FA">
      <w:pPr>
        <w:pStyle w:val="af8"/>
      </w:pPr>
      <w:r>
        <w:t>661.2.</w:t>
      </w:r>
      <w:r>
        <w:tab/>
        <w:t>Если участник при прохождении контрольных ворот (или знака пов</w:t>
      </w:r>
      <w:r>
        <w:t>о</w:t>
      </w:r>
      <w:r>
        <w:t>рота) нарушил правила, приведённые в статье 661.4, судья-контролёр должен немедленно и ясно отметить:</w:t>
      </w:r>
    </w:p>
    <w:p w:rsidR="00C122FA" w:rsidRDefault="00C122FA" w:rsidP="00C122FA">
      <w:pPr>
        <w:pStyle w:val="a1"/>
      </w:pPr>
      <w:r>
        <w:t>стартовый номер участника;</w:t>
      </w:r>
    </w:p>
    <w:p w:rsidR="00C122FA" w:rsidRDefault="00C122FA" w:rsidP="00C122FA">
      <w:pPr>
        <w:pStyle w:val="a1"/>
      </w:pPr>
      <w:r>
        <w:t>номер ворот, в которых участник совершил ошибку;</w:t>
      </w:r>
    </w:p>
    <w:p w:rsidR="00C122FA" w:rsidRDefault="00C122FA" w:rsidP="00C122FA">
      <w:pPr>
        <w:pStyle w:val="af8"/>
      </w:pPr>
      <w:r>
        <w:t>661.2.1.</w:t>
      </w:r>
      <w:r>
        <w:tab/>
        <w:t>схему нарушения.</w:t>
      </w:r>
    </w:p>
    <w:p w:rsidR="00C122FA" w:rsidRDefault="00C122FA" w:rsidP="00C122FA">
      <w:pPr>
        <w:pStyle w:val="af8"/>
      </w:pPr>
      <w:r>
        <w:t>661.3.</w:t>
      </w:r>
      <w:r>
        <w:tab/>
        <w:t>Судья-контролёр должен наблюдать за тем, чтобы участник не пол</w:t>
      </w:r>
      <w:r>
        <w:t>у</w:t>
      </w:r>
      <w:r>
        <w:t xml:space="preserve">чал помощи со стороны (например, </w:t>
      </w:r>
      <w:r w:rsidR="00C22052">
        <w:t>в случае падения - статья 628.1</w:t>
      </w:r>
      <w:r>
        <w:t>3). Ошибка подобного типа должна быть также отмечена в ко</w:t>
      </w:r>
      <w:r>
        <w:t>н</w:t>
      </w:r>
      <w:r>
        <w:t>трольной карточке.</w:t>
      </w:r>
    </w:p>
    <w:p w:rsidR="00C122FA" w:rsidRDefault="00C122FA" w:rsidP="00C122FA">
      <w:pPr>
        <w:pStyle w:val="af8"/>
      </w:pPr>
      <w:r>
        <w:t>661.4.</w:t>
      </w:r>
      <w:r>
        <w:tab/>
        <w:t>Правильное прохождение контрольных ворот</w:t>
      </w:r>
    </w:p>
    <w:p w:rsidR="00C122FA" w:rsidRDefault="00C122FA" w:rsidP="00C122FA">
      <w:pPr>
        <w:pStyle w:val="af8"/>
      </w:pPr>
      <w:r>
        <w:t>661.4.1.</w:t>
      </w:r>
      <w:r>
        <w:tab/>
        <w:t>Ворота считаются правильно пройдёнными, если передние концы обеих лыж и ступни ног участника пересекают линию ворот. Если участник теряет одну лыжу, но не нарушает правила, например, не сбивает слаломное древко, то мысок оставшейся лыжи и обе ступни должны пересечь линию ворот.</w:t>
      </w:r>
    </w:p>
    <w:p w:rsidR="00C122FA" w:rsidRDefault="00C122FA" w:rsidP="00C122FA">
      <w:pPr>
        <w:pStyle w:val="af4"/>
      </w:pPr>
      <w:r>
        <w:t>Это правило действует и в тех случаях, когда участник подним</w:t>
      </w:r>
      <w:r>
        <w:t>а</w:t>
      </w:r>
      <w:r>
        <w:t>ется назад к воротам (статья 614.2.3).</w:t>
      </w:r>
    </w:p>
    <w:p w:rsidR="00C122FA" w:rsidRDefault="00C122FA" w:rsidP="00C122FA">
      <w:pPr>
        <w:pStyle w:val="af8"/>
      </w:pPr>
      <w:r>
        <w:t>661.4.1.1.</w:t>
      </w:r>
      <w:r>
        <w:tab/>
        <w:t xml:space="preserve">Линия ворот в скоростном спуске, гигантском слаломе и </w:t>
      </w:r>
      <w:proofErr w:type="gramStart"/>
      <w:r>
        <w:t>супер-гиганте</w:t>
      </w:r>
      <w:proofErr w:type="gramEnd"/>
      <w:r>
        <w:t>, где каждые ворота состоят из двух древков, между котор</w:t>
      </w:r>
      <w:r>
        <w:t>ы</w:t>
      </w:r>
      <w:r>
        <w:t>ми натянут флаг, представляет собой кратчайшее расстояние между двумя внутренними древками (статья 661, фигура 1).</w:t>
      </w:r>
    </w:p>
    <w:p w:rsidR="00C122FA" w:rsidRDefault="00C122FA" w:rsidP="00C122FA">
      <w:pPr>
        <w:pStyle w:val="af8"/>
      </w:pPr>
      <w:r>
        <w:t>661.4.1.2.</w:t>
      </w:r>
      <w:r>
        <w:tab/>
        <w:t>В соревнованиях по слалому, линия ворот – воображаемая кратча</w:t>
      </w:r>
      <w:r>
        <w:t>й</w:t>
      </w:r>
      <w:r>
        <w:t>шая линия между поворотным и внешним древками.</w:t>
      </w:r>
    </w:p>
    <w:p w:rsidR="00C122FA" w:rsidRDefault="00C122FA" w:rsidP="00C122FA">
      <w:pPr>
        <w:pStyle w:val="af8"/>
      </w:pPr>
      <w:r>
        <w:t>661.4.1.3.</w:t>
      </w:r>
      <w:r>
        <w:tab/>
        <w:t>Если участник выводит древко из вертикального положения прежде, чем передние концы его лыж и ступни обеих ног пересекли линию ворот, он все равно должен пересечь линию ворот (обозначенную на снегу маркировкой) передними концами лыж и ступнями. Это прав</w:t>
      </w:r>
      <w:r>
        <w:t>и</w:t>
      </w:r>
      <w:r>
        <w:t>ло также действует в случае отсутствия поворотного древка (или флага).</w:t>
      </w:r>
    </w:p>
    <w:p w:rsidR="00C122FA" w:rsidRDefault="00C122FA" w:rsidP="00C122FA">
      <w:pPr>
        <w:pStyle w:val="af8"/>
      </w:pPr>
      <w:r>
        <w:t>661.4.2.</w:t>
      </w:r>
      <w:r>
        <w:tab/>
        <w:t>В соревнованиях по параллельному слалому передние концы обеих лыж и ступни обеих ног участника должны пройти по внешней части флага в направлении поворота (статья 661, фигура 3).</w:t>
      </w:r>
    </w:p>
    <w:p w:rsidR="00C122FA" w:rsidRDefault="00C122FA" w:rsidP="00C122FA">
      <w:pPr>
        <w:pStyle w:val="12"/>
      </w:pPr>
      <w:bookmarkStart w:id="177" w:name="_Toc471642409"/>
      <w:r>
        <w:t>662.</w:t>
      </w:r>
      <w:r>
        <w:tab/>
        <w:t>Значение задач судей-контролёров</w:t>
      </w:r>
      <w:bookmarkEnd w:id="177"/>
    </w:p>
    <w:p w:rsidR="00C122FA" w:rsidRDefault="00C122FA" w:rsidP="00C122FA">
      <w:pPr>
        <w:pStyle w:val="af8"/>
      </w:pPr>
      <w:r>
        <w:t>662.1.</w:t>
      </w:r>
      <w:r>
        <w:tab/>
        <w:t>Каждый судья-контролёр обязан в совершенстве знать правила с</w:t>
      </w:r>
      <w:r>
        <w:t>о</w:t>
      </w:r>
      <w:r>
        <w:t>ревнований.</w:t>
      </w:r>
    </w:p>
    <w:p w:rsidR="00C122FA" w:rsidRPr="00B40AFB" w:rsidRDefault="00C122FA" w:rsidP="00C122FA">
      <w:pPr>
        <w:pStyle w:val="af4"/>
      </w:pPr>
      <w:r>
        <w:t>Контролёр обязан выполнять указания жюри.</w:t>
      </w:r>
    </w:p>
    <w:p w:rsidR="00C122FA" w:rsidRDefault="00C122FA" w:rsidP="00C122FA">
      <w:pPr>
        <w:pStyle w:val="af8"/>
      </w:pPr>
      <w:r>
        <w:t>662.2.</w:t>
      </w:r>
      <w:r>
        <w:tab/>
        <w:t>Решение, принятое судьёй-контролёром, должно быть чётким и об</w:t>
      </w:r>
      <w:r>
        <w:t>ъ</w:t>
      </w:r>
      <w:r>
        <w:t xml:space="preserve">ективным. </w:t>
      </w:r>
    </w:p>
    <w:p w:rsidR="00C122FA" w:rsidRDefault="00C122FA" w:rsidP="00C122FA">
      <w:pPr>
        <w:pStyle w:val="af8"/>
      </w:pPr>
      <w:r>
        <w:lastRenderedPageBreak/>
        <w:t>662.3.</w:t>
      </w:r>
      <w:r>
        <w:tab/>
        <w:t>Судья-контролёр может консультироваться с соседним судьёй-контролёром, чтобы перепроверить свои наблюдения. Он может д</w:t>
      </w:r>
      <w:r>
        <w:t>а</w:t>
      </w:r>
      <w:r>
        <w:t>же попросить любого члена жюри прервать на короткое время с</w:t>
      </w:r>
      <w:r>
        <w:t>о</w:t>
      </w:r>
      <w:r>
        <w:t>ревнования для изучения следов участника на трассе.</w:t>
      </w:r>
    </w:p>
    <w:p w:rsidR="00C122FA" w:rsidRDefault="00C122FA" w:rsidP="00C122FA">
      <w:pPr>
        <w:pStyle w:val="af8"/>
      </w:pPr>
      <w:r>
        <w:t>662.4.</w:t>
      </w:r>
      <w:r>
        <w:tab/>
        <w:t>Если соседний судья-контролёр, член жюри или официальный ко</w:t>
      </w:r>
      <w:r>
        <w:t>н</w:t>
      </w:r>
      <w:r>
        <w:t>тролёр видеоматериалов составляют отчёт относительно участника, и этот отчёт отличается от показаний судьи-контролёра, жюри имеет право использовать эти показания, как для дисквалификации, так и в случае подачи протеста.</w:t>
      </w:r>
    </w:p>
    <w:p w:rsidR="00C122FA" w:rsidRDefault="00C122FA" w:rsidP="00C122FA">
      <w:pPr>
        <w:pStyle w:val="12"/>
      </w:pPr>
      <w:bookmarkStart w:id="178" w:name="_Toc471642410"/>
      <w:r>
        <w:t>663.</w:t>
      </w:r>
      <w:r>
        <w:tab/>
        <w:t>Информирование участников</w:t>
      </w:r>
      <w:bookmarkEnd w:id="178"/>
    </w:p>
    <w:p w:rsidR="00C122FA" w:rsidRDefault="00C122FA" w:rsidP="00C122FA">
      <w:pPr>
        <w:pStyle w:val="af8"/>
      </w:pPr>
      <w:r>
        <w:t>663.1.</w:t>
      </w:r>
      <w:r>
        <w:tab/>
        <w:t>После совершения ошибки или падения участник может обратиться к судье-контролёру и спросить его, была ли совершена ошибка, судья-контролёр должен по запросу участника информировать участника, совершившего ошибку, ведёт ли она к дисквалификации.</w:t>
      </w:r>
    </w:p>
    <w:p w:rsidR="00C122FA" w:rsidRDefault="00C122FA" w:rsidP="00C122FA">
      <w:pPr>
        <w:pStyle w:val="af8"/>
      </w:pPr>
      <w:r>
        <w:t>663.2.</w:t>
      </w:r>
      <w:r>
        <w:tab/>
        <w:t>Сам участник полностью отвечает за свои действия, и поэтому он не может возлагать ответственность на судью-контролёра.</w:t>
      </w:r>
    </w:p>
    <w:p w:rsidR="00C122FA" w:rsidRDefault="00C122FA" w:rsidP="00C122FA">
      <w:pPr>
        <w:pStyle w:val="12"/>
      </w:pPr>
      <w:bookmarkStart w:id="179" w:name="_Toc471642411"/>
      <w:r>
        <w:t>664.</w:t>
      </w:r>
      <w:r>
        <w:tab/>
        <w:t>Немедленное сообщение об ошибках, ведущих к ди</w:t>
      </w:r>
      <w:r>
        <w:t>с</w:t>
      </w:r>
      <w:r>
        <w:t>квалификации</w:t>
      </w:r>
      <w:bookmarkEnd w:id="179"/>
    </w:p>
    <w:p w:rsidR="00C122FA" w:rsidRDefault="00C122FA" w:rsidP="00C122FA">
      <w:pPr>
        <w:pStyle w:val="af8"/>
      </w:pPr>
      <w:r>
        <w:t>664.1.</w:t>
      </w:r>
      <w:r>
        <w:tab/>
        <w:t>Жюри может принять решение о том, что судья-контролёр должен тотчас же сообщать об ошибках, ведущих к дисквалификации</w:t>
      </w:r>
      <w:r w:rsidRPr="007D0856">
        <w:t xml:space="preserve"> </w:t>
      </w:r>
      <w:r>
        <w:t>подн</w:t>
      </w:r>
      <w:r>
        <w:t>я</w:t>
      </w:r>
      <w:r>
        <w:t>тием флага специальной расцветки, с помощью звукового сигнала или другими средствами, предусмотренными организаторами соре</w:t>
      </w:r>
      <w:r>
        <w:t>в</w:t>
      </w:r>
      <w:r>
        <w:t>нований (статья 670 Видеоконтроль).</w:t>
      </w:r>
    </w:p>
    <w:p w:rsidR="00C122FA" w:rsidRDefault="00C122FA" w:rsidP="00C122FA">
      <w:pPr>
        <w:pStyle w:val="af8"/>
      </w:pPr>
      <w:r>
        <w:t>664.2.</w:t>
      </w:r>
      <w:r>
        <w:tab/>
        <w:t>Судья-контролёр, несмотря на немедленное сообщение, должен о</w:t>
      </w:r>
      <w:r>
        <w:t>т</w:t>
      </w:r>
      <w:r>
        <w:t>метить нарушение в контрольной карточке.</w:t>
      </w:r>
    </w:p>
    <w:p w:rsidR="00C122FA" w:rsidRDefault="00C122FA" w:rsidP="00C122FA">
      <w:pPr>
        <w:pStyle w:val="af8"/>
      </w:pPr>
      <w:r>
        <w:t>664.4.</w:t>
      </w:r>
      <w:r>
        <w:tab/>
        <w:t>Судья-контролёр обязан информировать членов жюри по их запросу.</w:t>
      </w:r>
    </w:p>
    <w:p w:rsidR="00C122FA" w:rsidRDefault="00C122FA" w:rsidP="00C122FA">
      <w:pPr>
        <w:pStyle w:val="12"/>
      </w:pPr>
      <w:bookmarkStart w:id="180" w:name="_Toc471642412"/>
      <w:r>
        <w:t>665.</w:t>
      </w:r>
      <w:r>
        <w:tab/>
        <w:t>Задачи судей-контролёров по завершении соревнов</w:t>
      </w:r>
      <w:r>
        <w:t>а</w:t>
      </w:r>
      <w:r>
        <w:t>ний на первой и второй трассах</w:t>
      </w:r>
      <w:bookmarkEnd w:id="180"/>
    </w:p>
    <w:p w:rsidR="00C122FA" w:rsidRDefault="00C122FA" w:rsidP="00C122FA">
      <w:pPr>
        <w:pStyle w:val="af8"/>
      </w:pPr>
      <w:r>
        <w:t>665.1.</w:t>
      </w:r>
      <w:r>
        <w:tab/>
        <w:t>Руководитель судей-контролёров (или его ассистент) должен неме</w:t>
      </w:r>
      <w:r>
        <w:t>д</w:t>
      </w:r>
      <w:r>
        <w:t>ленно после каждого заезда собрать у всех судей-контролёров ко</w:t>
      </w:r>
      <w:r>
        <w:t>н</w:t>
      </w:r>
      <w:r>
        <w:t>трольные карточки и передать их рефери на финише.</w:t>
      </w:r>
    </w:p>
    <w:p w:rsidR="00C122FA" w:rsidRDefault="00C122FA" w:rsidP="00C122FA">
      <w:pPr>
        <w:pStyle w:val="12"/>
      </w:pPr>
      <w:bookmarkStart w:id="181" w:name="_Toc471642413"/>
      <w:r>
        <w:t>666.</w:t>
      </w:r>
      <w:r>
        <w:tab/>
        <w:t>Задачи судей-контролёров по окончании соревнов</w:t>
      </w:r>
      <w:r>
        <w:t>а</w:t>
      </w:r>
      <w:r>
        <w:t>ний</w:t>
      </w:r>
      <w:bookmarkEnd w:id="181"/>
    </w:p>
    <w:p w:rsidR="00C122FA" w:rsidRDefault="00C122FA" w:rsidP="00C122FA">
      <w:pPr>
        <w:pStyle w:val="af8"/>
      </w:pPr>
      <w:r>
        <w:t>666.1.</w:t>
      </w:r>
      <w:r>
        <w:tab/>
        <w:t>Каждый судья-контролёр, который зафиксировал ошибку при пр</w:t>
      </w:r>
      <w:r>
        <w:t>о</w:t>
      </w:r>
      <w:r>
        <w:t>хождении трассы участником, или стал свидетелем инцидента на трассе, ведущего к перестартовке, должен находиться в распоряж</w:t>
      </w:r>
      <w:r>
        <w:t>е</w:t>
      </w:r>
      <w:r>
        <w:t>нии жюри до истечения срока подачи протестов.</w:t>
      </w:r>
    </w:p>
    <w:p w:rsidR="00C122FA" w:rsidRDefault="00C122FA" w:rsidP="00C122FA">
      <w:pPr>
        <w:pStyle w:val="af8"/>
      </w:pPr>
      <w:r>
        <w:t>666.2.</w:t>
      </w:r>
      <w:r>
        <w:tab/>
        <w:t>В компетенции технического делегата находится решение об осв</w:t>
      </w:r>
      <w:r>
        <w:t>о</w:t>
      </w:r>
      <w:r>
        <w:t>бождении находящегося в распоряжении жюри контролёра.</w:t>
      </w:r>
    </w:p>
    <w:p w:rsidR="00C122FA" w:rsidRDefault="00C122FA" w:rsidP="00C122FA">
      <w:pPr>
        <w:pStyle w:val="12"/>
      </w:pPr>
      <w:bookmarkStart w:id="182" w:name="_Toc471642414"/>
      <w:r>
        <w:lastRenderedPageBreak/>
        <w:t>667.</w:t>
      </w:r>
      <w:r>
        <w:tab/>
        <w:t>Дополнительные обязанности судей-контролёров</w:t>
      </w:r>
      <w:bookmarkEnd w:id="182"/>
    </w:p>
    <w:p w:rsidR="00C122FA" w:rsidRPr="00AD3418" w:rsidRDefault="00C122FA" w:rsidP="00C122FA">
      <w:pPr>
        <w:pStyle w:val="af8"/>
      </w:pPr>
      <w:r>
        <w:t>667.1.</w:t>
      </w:r>
      <w:r>
        <w:tab/>
        <w:t>Судью-контролёра могут попросить после исполнения его функций выполнить другие задания. Это может быть следующее: замена древков, порванных флагов</w:t>
      </w:r>
    </w:p>
    <w:p w:rsidR="00C122FA" w:rsidRDefault="00C122FA" w:rsidP="00C122FA">
      <w:pPr>
        <w:pStyle w:val="af8"/>
      </w:pPr>
      <w:r>
        <w:t>667.2.</w:t>
      </w:r>
      <w:r>
        <w:tab/>
        <w:t>Он должен помогать освобождать трассу и удалять с трассы любые метки, сделанные участниками или третьими лицами.</w:t>
      </w:r>
    </w:p>
    <w:p w:rsidR="00C122FA" w:rsidRDefault="00C122FA" w:rsidP="00C122FA">
      <w:pPr>
        <w:pStyle w:val="af8"/>
      </w:pPr>
      <w:r>
        <w:t>667.3.</w:t>
      </w:r>
      <w:r>
        <w:tab/>
        <w:t>Участник, которому на соревновании была создана помеха, должен немедленно после этого остановиться и сообщить об этом ближа</w:t>
      </w:r>
      <w:r>
        <w:t>й</w:t>
      </w:r>
      <w:r>
        <w:t>шему судье-контролёру. Судья-контролёр должен отметить обсто</w:t>
      </w:r>
      <w:r>
        <w:t>я</w:t>
      </w:r>
      <w:r>
        <w:t xml:space="preserve">тельства инцидента в своей контрольной карточке и по окончании первого или второго заезда предоставить её в распоряжение жюри. Участник может обратиться к любому члену жюри за </w:t>
      </w:r>
      <w:proofErr w:type="spellStart"/>
      <w:r>
        <w:t>перестартовкой</w:t>
      </w:r>
      <w:proofErr w:type="spellEnd"/>
      <w:r>
        <w:t>.</w:t>
      </w:r>
    </w:p>
    <w:p w:rsidR="00C122FA" w:rsidRDefault="00C122FA" w:rsidP="00C122FA">
      <w:pPr>
        <w:pStyle w:val="12"/>
      </w:pPr>
      <w:bookmarkStart w:id="183" w:name="_Toc471642415"/>
      <w:r>
        <w:t>668.</w:t>
      </w:r>
      <w:r>
        <w:tab/>
        <w:t>Место судьи-контролёра на трассе</w:t>
      </w:r>
      <w:bookmarkEnd w:id="183"/>
    </w:p>
    <w:p w:rsidR="00C122FA" w:rsidRDefault="00C122FA" w:rsidP="00C122FA">
      <w:pPr>
        <w:pStyle w:val="af8"/>
      </w:pPr>
      <w:r>
        <w:t>668.1.</w:t>
      </w:r>
      <w:r>
        <w:tab/>
        <w:t>Судья-контролёр должен быть расположен таким образом, чтобы он наилучшим образом мог видеть ворота и участок трассы, за котор</w:t>
      </w:r>
      <w:r>
        <w:t>ы</w:t>
      </w:r>
      <w:r>
        <w:t>ми он наблюдает. Судья-контролёр должен находиться настолько близко к трассе, чтобы иметь возможность, в случае необходимости, предпринять немедленные действия, но достаточно далеко, чтобы не создавать помехи участнику. Он должен находиться в безопасной зоне.</w:t>
      </w:r>
    </w:p>
    <w:p w:rsidR="00C122FA" w:rsidRDefault="00C122FA" w:rsidP="00C122FA">
      <w:pPr>
        <w:pStyle w:val="af8"/>
      </w:pPr>
      <w:r>
        <w:t>668.2.</w:t>
      </w:r>
      <w:r>
        <w:tab/>
        <w:t>Организаторы обязаны экипировать судей-контролёров хорошо з</w:t>
      </w:r>
      <w:r>
        <w:t>а</w:t>
      </w:r>
      <w:r>
        <w:t>метной формой. Во избежание ошибок способ идентификации или одежда судей-контролёров не должны быть того же цвета, что и флаги, закреплённые на воротах.</w:t>
      </w:r>
    </w:p>
    <w:p w:rsidR="00C122FA" w:rsidRDefault="00C122FA" w:rsidP="00C122FA">
      <w:pPr>
        <w:pStyle w:val="af8"/>
      </w:pPr>
      <w:r>
        <w:t>668.3.</w:t>
      </w:r>
      <w:r>
        <w:tab/>
        <w:t>Судья контролёр должен заблаговременно до начала соревнований быть на трассе и на своём посту. Организаторам рекомендуется по возможности оснастить судей-контролёров одеждой защищающей от ненастья, и озаботиться питанием контролёров во время заезда.</w:t>
      </w:r>
    </w:p>
    <w:p w:rsidR="00C122FA" w:rsidRPr="00475C57" w:rsidRDefault="00C122FA" w:rsidP="00C122FA">
      <w:pPr>
        <w:pStyle w:val="af8"/>
      </w:pPr>
      <w:r>
        <w:t>668.4.</w:t>
      </w:r>
      <w:r>
        <w:tab/>
        <w:t>Все оснащение, которое может понадобиться судьям-контролёрам для исполнения их задач, должно быть им предоставлено.</w:t>
      </w:r>
    </w:p>
    <w:p w:rsidR="00C122FA" w:rsidRDefault="00C122FA" w:rsidP="00C122FA">
      <w:pPr>
        <w:pStyle w:val="12"/>
      </w:pPr>
      <w:bookmarkStart w:id="184" w:name="_Toc471642416"/>
      <w:r>
        <w:t>669.</w:t>
      </w:r>
      <w:r>
        <w:tab/>
        <w:t>Количество судей-контролёров</w:t>
      </w:r>
      <w:bookmarkEnd w:id="184"/>
    </w:p>
    <w:p w:rsidR="00C122FA" w:rsidRDefault="00C122FA" w:rsidP="00C122FA">
      <w:pPr>
        <w:pStyle w:val="af8"/>
      </w:pPr>
      <w:r>
        <w:t>669.1.</w:t>
      </w:r>
      <w:r>
        <w:tab/>
        <w:t>Организаторы несут ответственность за наличие в их распоряжении необходимого числа компетентных судей-контролёров, которые в состоянии исполнить свои обязанности.</w:t>
      </w:r>
    </w:p>
    <w:p w:rsidR="00C122FA" w:rsidRDefault="00C122FA" w:rsidP="00C122FA">
      <w:pPr>
        <w:pStyle w:val="af8"/>
      </w:pPr>
      <w:r>
        <w:t>669.2.</w:t>
      </w:r>
      <w:r>
        <w:tab/>
        <w:t>Организаторы должны сообщить жюри количество судей-контролёров, имеющихся в их распоряжении для проведения трен</w:t>
      </w:r>
      <w:r>
        <w:t>и</w:t>
      </w:r>
      <w:r>
        <w:t>ровки, и, прежде всего, для обеспечения соревнований.</w:t>
      </w:r>
    </w:p>
    <w:p w:rsidR="00C122FA" w:rsidRDefault="00C122FA" w:rsidP="00C122FA">
      <w:pPr>
        <w:pStyle w:val="af8"/>
      </w:pPr>
      <w:r>
        <w:t>669.3.</w:t>
      </w:r>
      <w:r>
        <w:tab/>
        <w:t>На Зимних олимпийских играх, Чемпионатах мира по горнолыжному спорту ФИС и Кубках мира ФИС количество контролёров определяет жюри.</w:t>
      </w:r>
    </w:p>
    <w:p w:rsidR="00C122FA" w:rsidRDefault="00C122FA" w:rsidP="00C122FA">
      <w:pPr>
        <w:pStyle w:val="0"/>
      </w:pPr>
      <w:bookmarkStart w:id="185" w:name="_Toc471642417"/>
      <w:r>
        <w:t>670.</w:t>
      </w:r>
      <w:r>
        <w:tab/>
        <w:t>Видеоконтроль</w:t>
      </w:r>
      <w:bookmarkEnd w:id="185"/>
    </w:p>
    <w:p w:rsidR="00C122FA" w:rsidRDefault="00C122FA" w:rsidP="00C122FA">
      <w:pPr>
        <w:pStyle w:val="af4"/>
      </w:pPr>
      <w:r>
        <w:t>Если организаторы имеют техническое оборудование для офиц</w:t>
      </w:r>
      <w:r>
        <w:t>и</w:t>
      </w:r>
      <w:r>
        <w:t>ального видеоконтроля, жюри может назначить официального в</w:t>
      </w:r>
      <w:r>
        <w:t>и</w:t>
      </w:r>
      <w:r>
        <w:lastRenderedPageBreak/>
        <w:t>деоконтролёра. Обязанность видеоконтролёра - контролировать правильное прохождение ворот участником.</w:t>
      </w:r>
    </w:p>
    <w:p w:rsidR="00C122FA" w:rsidRDefault="00C122FA" w:rsidP="00C122FA">
      <w:pPr>
        <w:pStyle w:val="0"/>
      </w:pPr>
      <w:bookmarkStart w:id="186" w:name="_Toc471642418"/>
      <w:r>
        <w:t>680.</w:t>
      </w:r>
      <w:r>
        <w:tab/>
        <w:t>Слаломные древки</w:t>
      </w:r>
      <w:bookmarkEnd w:id="186"/>
    </w:p>
    <w:p w:rsidR="00C122FA" w:rsidRDefault="00C122FA" w:rsidP="00C122FA">
      <w:pPr>
        <w:pStyle w:val="af4"/>
      </w:pPr>
      <w:r>
        <w:t>Все древки, используемые для соревнований по горнолыжному спорту, называются древками для слалома и подразделяются на жёсткие древки и падающие (гибкие, шарнирные) древки.</w:t>
      </w:r>
    </w:p>
    <w:p w:rsidR="00C122FA" w:rsidRDefault="00C122FA" w:rsidP="00C122FA">
      <w:pPr>
        <w:pStyle w:val="13"/>
      </w:pPr>
      <w:r>
        <w:t>680.1.</w:t>
      </w:r>
      <w:r>
        <w:tab/>
        <w:t>Жёсткие древки</w:t>
      </w:r>
    </w:p>
    <w:p w:rsidR="00C122FA" w:rsidRDefault="00C122FA" w:rsidP="00C122FA">
      <w:pPr>
        <w:pStyle w:val="af4"/>
      </w:pPr>
      <w:r>
        <w:t>В качестве жёстких древков разрешается использовать круглые, одинаковой формы древки, диаметром от 20 минимум до 32 мм ма</w:t>
      </w:r>
      <w:r>
        <w:t>к</w:t>
      </w:r>
      <w:r>
        <w:t>симум, без соединительных узлов. Древки должны быть такой дл</w:t>
      </w:r>
      <w:r>
        <w:t>и</w:t>
      </w:r>
      <w:r>
        <w:t>ны, чтобы, будучи установленными, возвышались над снежным п</w:t>
      </w:r>
      <w:r>
        <w:t>о</w:t>
      </w:r>
      <w:r>
        <w:t>кровом, по крайней мере, на 1,80 м. Слаломные древки должны и</w:t>
      </w:r>
      <w:r>
        <w:t>з</w:t>
      </w:r>
      <w:r>
        <w:t>готавливаться из нерасщепляемого материала (пластик, пластиф</w:t>
      </w:r>
      <w:r>
        <w:t>и</w:t>
      </w:r>
      <w:r>
        <w:t>цированный бамбук или материал со сходными свойствами).</w:t>
      </w:r>
    </w:p>
    <w:p w:rsidR="00C122FA" w:rsidRDefault="00C122FA" w:rsidP="00C122FA">
      <w:pPr>
        <w:pStyle w:val="13"/>
      </w:pPr>
      <w:r>
        <w:t>680.2.</w:t>
      </w:r>
      <w:r>
        <w:tab/>
        <w:t>Падающие древки</w:t>
      </w:r>
    </w:p>
    <w:p w:rsidR="00C122FA" w:rsidRDefault="00C122FA" w:rsidP="00C122FA">
      <w:pPr>
        <w:pStyle w:val="af4"/>
      </w:pPr>
      <w:r>
        <w:t>Падающие древки оснащены шарнирным механизмом. Они дол</w:t>
      </w:r>
      <w:r>
        <w:t>ж</w:t>
      </w:r>
      <w:r>
        <w:t>ны соответствовать спецификациям ФИС.</w:t>
      </w:r>
    </w:p>
    <w:p w:rsidR="00C122FA" w:rsidRDefault="00C122FA" w:rsidP="00C122FA">
      <w:pPr>
        <w:pStyle w:val="26"/>
      </w:pPr>
      <w:r>
        <w:t>680.2.1.</w:t>
      </w:r>
      <w:r>
        <w:tab/>
        <w:t>Использование гибких древков</w:t>
      </w:r>
    </w:p>
    <w:p w:rsidR="00C122FA" w:rsidRDefault="00C122FA" w:rsidP="00C122FA">
      <w:pPr>
        <w:pStyle w:val="af4"/>
      </w:pPr>
      <w:r>
        <w:t>Гибкие древки должны использоваться на всех соревнованиях по горнолыжному спорту в календаре ФИС, кроме скоростного спуска. Применение падающих древков на скоростном спуске может быть разрешено жюри.</w:t>
      </w:r>
    </w:p>
    <w:p w:rsidR="00C122FA" w:rsidRDefault="00C122FA" w:rsidP="00C122FA">
      <w:pPr>
        <w:pStyle w:val="26"/>
      </w:pPr>
      <w:r>
        <w:t>680.2.1.1.</w:t>
      </w:r>
      <w:r>
        <w:tab/>
        <w:t>Слалом</w:t>
      </w:r>
    </w:p>
    <w:p w:rsidR="00C122FA" w:rsidRDefault="00C122FA" w:rsidP="00C122FA">
      <w:pPr>
        <w:pStyle w:val="af4"/>
      </w:pPr>
      <w:r>
        <w:t>Слаломные древки должны быть окрашены в красный и синий цвета. Поворотное древко должно быть падающим.</w:t>
      </w:r>
    </w:p>
    <w:p w:rsidR="00C122FA" w:rsidRDefault="00C122FA" w:rsidP="00C122FA">
      <w:pPr>
        <w:pStyle w:val="26"/>
      </w:pPr>
      <w:r>
        <w:t>680.2.1.2.</w:t>
      </w:r>
      <w:r>
        <w:tab/>
        <w:t xml:space="preserve">Гигантский слалом и </w:t>
      </w:r>
      <w:proofErr w:type="gramStart"/>
      <w:r>
        <w:t>супер-гигант</w:t>
      </w:r>
      <w:proofErr w:type="gramEnd"/>
    </w:p>
    <w:p w:rsidR="00C122FA" w:rsidRDefault="00C122FA" w:rsidP="00C122FA">
      <w:pPr>
        <w:pStyle w:val="af4"/>
      </w:pPr>
      <w:r>
        <w:t xml:space="preserve">В гигантском слаломе и </w:t>
      </w:r>
      <w:proofErr w:type="gramStart"/>
      <w:r>
        <w:t>супер-гиганте</w:t>
      </w:r>
      <w:proofErr w:type="gramEnd"/>
      <w:r>
        <w:t xml:space="preserve"> используются две пары слаломных древков, между каждой парой должен быть натянут флаг. Флаги закрепляются или привязываются таким образом, чтобы они могли обрываться или отрываться с одного из древков. Поворотные древки должны быть падающими.</w:t>
      </w:r>
    </w:p>
    <w:p w:rsidR="00C122FA" w:rsidRDefault="00C122FA" w:rsidP="00C122FA">
      <w:pPr>
        <w:pStyle w:val="26"/>
      </w:pPr>
      <w:r>
        <w:t>680.2.2.</w:t>
      </w:r>
      <w:r>
        <w:tab/>
        <w:t>Спецификации ФИС для падающих древков</w:t>
      </w:r>
    </w:p>
    <w:p w:rsidR="00C122FA" w:rsidRPr="00314175" w:rsidRDefault="00C122FA" w:rsidP="00C122FA">
      <w:pPr>
        <w:pStyle w:val="af4"/>
      </w:pPr>
      <w:r>
        <w:t>Все прочие детали конструкции и функционирования падающих древков в каждом случае регулируются действующими специфик</w:t>
      </w:r>
      <w:r>
        <w:t>а</w:t>
      </w:r>
      <w:r>
        <w:t>циями ФИС для падающих древков.</w:t>
      </w:r>
    </w:p>
    <w:p w:rsidR="00C122FA" w:rsidRDefault="00C122FA" w:rsidP="00C122FA">
      <w:pPr>
        <w:pStyle w:val="0"/>
      </w:pPr>
      <w:bookmarkStart w:id="187" w:name="_Toc471642419"/>
      <w:r>
        <w:t>690.</w:t>
      </w:r>
      <w:r>
        <w:tab/>
        <w:t xml:space="preserve">Флаги для гигантского слалома и </w:t>
      </w:r>
      <w:proofErr w:type="gramStart"/>
      <w:r>
        <w:t>супер-гиганта</w:t>
      </w:r>
      <w:bookmarkEnd w:id="187"/>
      <w:proofErr w:type="gramEnd"/>
    </w:p>
    <w:p w:rsidR="00C122FA" w:rsidRDefault="00C122FA" w:rsidP="00C122FA">
      <w:pPr>
        <w:pStyle w:val="af4"/>
      </w:pPr>
      <w:r>
        <w:t>На включённых в календарь ФИС соревнованиях флаги должны соответствовать спецификациям ФИС. Список утверждённых ФИС флагов публикуется на сайте ФИС.</w:t>
      </w:r>
    </w:p>
    <w:p w:rsidR="00C122FA" w:rsidRDefault="00C122FA" w:rsidP="00C122FA">
      <w:pPr>
        <w:pStyle w:val="af4"/>
      </w:pPr>
      <w:r>
        <w:t>Статьи 901.2.2 и 1001.3.2 настоящих правил продолжают действ</w:t>
      </w:r>
      <w:r>
        <w:t>о</w:t>
      </w:r>
      <w:r>
        <w:t>вать.</w:t>
      </w:r>
    </w:p>
    <w:p w:rsidR="00C122FA" w:rsidRDefault="00C122FA" w:rsidP="00C122FA">
      <w:pPr>
        <w:pStyle w:val="13"/>
      </w:pPr>
      <w:r>
        <w:t>690.1.</w:t>
      </w:r>
      <w:r>
        <w:tab/>
        <w:t>Отделение при наезде</w:t>
      </w:r>
    </w:p>
    <w:p w:rsidR="00C122FA" w:rsidRDefault="00C122FA" w:rsidP="00C122FA">
      <w:pPr>
        <w:pStyle w:val="af4"/>
      </w:pPr>
      <w:r>
        <w:t>Цель - создать такую практику, чтобы при наезде спортсмена на флаг полотнище флага отделялось бы от древков. При лаборато</w:t>
      </w:r>
      <w:r>
        <w:t>р</w:t>
      </w:r>
      <w:r>
        <w:t>ных исследованиях это должно происходить при падающем на п</w:t>
      </w:r>
      <w:r>
        <w:t>о</w:t>
      </w:r>
      <w:r>
        <w:lastRenderedPageBreak/>
        <w:t>лотнище маятнике массой 70 кг и скоростью 75 км/ч. При десяти опытах полотнища флагов должны отделяться 10 раз.</w:t>
      </w:r>
    </w:p>
    <w:p w:rsidR="00C122FA" w:rsidRDefault="00C122FA" w:rsidP="00C122FA">
      <w:pPr>
        <w:pStyle w:val="13"/>
      </w:pPr>
      <w:r>
        <w:t>690.2.</w:t>
      </w:r>
      <w:r>
        <w:tab/>
        <w:t>Без отделения при нормальном прохождении.</w:t>
      </w:r>
    </w:p>
    <w:p w:rsidR="00C122FA" w:rsidRDefault="00C122FA" w:rsidP="00C122FA">
      <w:pPr>
        <w:pStyle w:val="af4"/>
      </w:pPr>
      <w:r>
        <w:t>При нормальном прохождении ворот полотнища флагов не дол</w:t>
      </w:r>
      <w:r>
        <w:t>ж</w:t>
      </w:r>
      <w:r>
        <w:t>ны отделяться от древков. При лабораторных исследованиях запу</w:t>
      </w:r>
      <w:r>
        <w:t>с</w:t>
      </w:r>
      <w:r>
        <w:t>кается маятник массой 70 кг и со скоростью 75 км/ч на древко флага. При трёх сериях испытаний полотнища должны простоять 30 раз без отделения от древка.</w:t>
      </w:r>
    </w:p>
    <w:p w:rsidR="00C122FA" w:rsidRDefault="00C122FA" w:rsidP="00C122FA">
      <w:pPr>
        <w:pStyle w:val="13"/>
      </w:pPr>
      <w:r>
        <w:t>690.3.</w:t>
      </w:r>
      <w:r>
        <w:tab/>
        <w:t>Продуваемость ветром</w:t>
      </w:r>
    </w:p>
    <w:p w:rsidR="00C122FA" w:rsidRDefault="00C122FA" w:rsidP="00C122FA">
      <w:pPr>
        <w:pStyle w:val="af4"/>
      </w:pPr>
      <w:r>
        <w:t xml:space="preserve">Полотнища должны быть изготовлены </w:t>
      </w:r>
      <w:proofErr w:type="gramStart"/>
      <w:r>
        <w:t>из</w:t>
      </w:r>
      <w:proofErr w:type="gramEnd"/>
      <w:r>
        <w:t xml:space="preserve"> материла, хорошо пр</w:t>
      </w:r>
      <w:r>
        <w:t>о</w:t>
      </w:r>
      <w:r>
        <w:t>пускающего воздух.</w:t>
      </w:r>
    </w:p>
    <w:p w:rsidR="00C122FA" w:rsidRDefault="00C122FA" w:rsidP="00C122FA">
      <w:pPr>
        <w:pStyle w:val="13"/>
      </w:pPr>
      <w:r>
        <w:t>690.4.</w:t>
      </w:r>
      <w:r>
        <w:tab/>
        <w:t>Рекламные надписи</w:t>
      </w:r>
    </w:p>
    <w:p w:rsidR="00C122FA" w:rsidRDefault="00C122FA" w:rsidP="00C122FA">
      <w:pPr>
        <w:pStyle w:val="af4"/>
      </w:pPr>
      <w:r>
        <w:t>Рекламные надписи не должны ухудшать продуваемость поло</w:t>
      </w:r>
      <w:r>
        <w:t>т</w:t>
      </w:r>
      <w:r>
        <w:t>нищ и снижать эффективность средств безопасности.</w:t>
      </w:r>
    </w:p>
    <w:p w:rsidR="00406B7A" w:rsidRDefault="00406B7A" w:rsidP="00406B7A">
      <w:pPr>
        <w:pStyle w:val="13"/>
      </w:pPr>
      <w:r>
        <w:t>690.5.</w:t>
      </w:r>
      <w:r>
        <w:tab/>
        <w:t>Цвета</w:t>
      </w:r>
    </w:p>
    <w:p w:rsidR="00406B7A" w:rsidRDefault="00406B7A" w:rsidP="00C122FA">
      <w:pPr>
        <w:pStyle w:val="af4"/>
      </w:pPr>
      <w:r>
        <w:t xml:space="preserve">На главных соревнованиях (201.3.1) и кубках (201.3.2 и 201.3.3) для </w:t>
      </w:r>
      <w:proofErr w:type="spellStart"/>
      <w:r>
        <w:t>древок</w:t>
      </w:r>
      <w:proofErr w:type="spellEnd"/>
      <w:r>
        <w:t xml:space="preserve"> и панелей могут использоваться альтернативные цвета. Оранжевый цвет может использоваться вместо красного на всех с</w:t>
      </w:r>
      <w:r>
        <w:t>о</w:t>
      </w:r>
      <w:r>
        <w:t>ревнованиях ФИС. Древки и панели должны быть одного цвета.</w:t>
      </w:r>
    </w:p>
    <w:p w:rsidR="00C122FA" w:rsidRDefault="00C122FA" w:rsidP="00C122FA">
      <w:pPr>
        <w:pStyle w:val="af5"/>
      </w:pPr>
      <w:bookmarkStart w:id="188" w:name="_Toc471642420"/>
      <w:r>
        <w:lastRenderedPageBreak/>
        <w:t>Часть 3</w:t>
      </w:r>
      <w:bookmarkEnd w:id="188"/>
    </w:p>
    <w:p w:rsidR="00C122FA" w:rsidRDefault="00C122FA" w:rsidP="00C122FA">
      <w:pPr>
        <w:pStyle w:val="0"/>
      </w:pPr>
      <w:bookmarkStart w:id="189" w:name="_Toc471642421"/>
      <w:r>
        <w:tab/>
        <w:t>Специальные правила для отдельных дисциплин</w:t>
      </w:r>
      <w:bookmarkEnd w:id="189"/>
    </w:p>
    <w:p w:rsidR="00C122FA" w:rsidRDefault="00C122FA" w:rsidP="00C122FA">
      <w:pPr>
        <w:pStyle w:val="0"/>
      </w:pPr>
      <w:bookmarkStart w:id="190" w:name="_Toc471642422"/>
      <w:r>
        <w:t>700.</w:t>
      </w:r>
      <w:r>
        <w:tab/>
        <w:t>Скоростной спуск</w:t>
      </w:r>
      <w:bookmarkEnd w:id="190"/>
    </w:p>
    <w:p w:rsidR="00C122FA" w:rsidRDefault="00C122FA" w:rsidP="00C122FA">
      <w:pPr>
        <w:pStyle w:val="12"/>
      </w:pPr>
      <w:bookmarkStart w:id="191" w:name="_Toc471642423"/>
      <w:r>
        <w:t>701.</w:t>
      </w:r>
      <w:r>
        <w:tab/>
        <w:t>Технические параметры</w:t>
      </w:r>
      <w:bookmarkEnd w:id="191"/>
    </w:p>
    <w:p w:rsidR="00C122FA" w:rsidRDefault="00C122FA" w:rsidP="00C122FA">
      <w:pPr>
        <w:pStyle w:val="13"/>
      </w:pPr>
      <w:r>
        <w:t>701.1.</w:t>
      </w:r>
      <w:r>
        <w:tab/>
        <w:t>Перепад высот</w:t>
      </w:r>
    </w:p>
    <w:p w:rsidR="00C122FA" w:rsidRDefault="00C122FA" w:rsidP="00C122FA">
      <w:pPr>
        <w:pStyle w:val="26"/>
      </w:pPr>
      <w:r>
        <w:t>701.1.1.</w:t>
      </w:r>
      <w:r>
        <w:tab/>
        <w:t>Трассы для мужчин</w:t>
      </w:r>
    </w:p>
    <w:p w:rsidR="00C122FA" w:rsidRDefault="00C122FA" w:rsidP="00C122FA">
      <w:pPr>
        <w:pStyle w:val="af4"/>
      </w:pPr>
      <w:r>
        <w:t>На Зимних олимпийских играх, Чемпионатах мира ФИС, Кубке м</w:t>
      </w:r>
      <w:r>
        <w:t>и</w:t>
      </w:r>
      <w:r>
        <w:t>ра ФИС и континентальных кубках ФИС:</w:t>
      </w:r>
    </w:p>
    <w:p w:rsidR="00C122FA" w:rsidRDefault="00C122FA" w:rsidP="00C122FA">
      <w:pPr>
        <w:pStyle w:val="a1"/>
      </w:pPr>
      <w:r>
        <w:t>от 800 м. (в исключительных случаях 750 м.) – до 1100 м.</w:t>
      </w:r>
    </w:p>
    <w:p w:rsidR="00C122FA" w:rsidRDefault="00C122FA" w:rsidP="00C122FA">
      <w:pPr>
        <w:pStyle w:val="a1"/>
      </w:pPr>
      <w:r>
        <w:t>На континентальных кубках:</w:t>
      </w:r>
    </w:p>
    <w:p w:rsidR="00C122FA" w:rsidRDefault="00C122FA" w:rsidP="00C122FA">
      <w:pPr>
        <w:pStyle w:val="a1"/>
      </w:pPr>
      <w:r>
        <w:t>от 500 м. до 1100 м.</w:t>
      </w:r>
    </w:p>
    <w:p w:rsidR="00C122FA" w:rsidRDefault="00C122FA" w:rsidP="00C122FA">
      <w:pPr>
        <w:pStyle w:val="af4"/>
      </w:pPr>
      <w:r>
        <w:t>Для всех других соревнований ФИС:</w:t>
      </w:r>
    </w:p>
    <w:p w:rsidR="00C122FA" w:rsidRDefault="00C122FA" w:rsidP="00C122FA">
      <w:pPr>
        <w:pStyle w:val="a1"/>
      </w:pPr>
      <w:r>
        <w:t>от 450 м. – до 1100 м. (для юниоров до 700 м.)</w:t>
      </w:r>
    </w:p>
    <w:p w:rsidR="00C122FA" w:rsidRDefault="00C122FA" w:rsidP="00C122FA">
      <w:pPr>
        <w:pStyle w:val="af4"/>
      </w:pPr>
    </w:p>
    <w:p w:rsidR="00C122FA" w:rsidRDefault="00C122FA" w:rsidP="00C122FA">
      <w:pPr>
        <w:pStyle w:val="af4"/>
      </w:pPr>
      <w:r>
        <w:t>Соревнования в два заезда:</w:t>
      </w:r>
    </w:p>
    <w:p w:rsidR="00C122FA" w:rsidRDefault="00C122FA" w:rsidP="00C122FA">
      <w:pPr>
        <w:pStyle w:val="af4"/>
      </w:pPr>
      <w:r>
        <w:t>от 350 м. до 450 м.</w:t>
      </w:r>
    </w:p>
    <w:p w:rsidR="00C122FA" w:rsidRDefault="00C122FA" w:rsidP="00C122FA">
      <w:pPr>
        <w:pStyle w:val="26"/>
      </w:pPr>
      <w:r>
        <w:t>701.1.2.</w:t>
      </w:r>
      <w:r>
        <w:tab/>
        <w:t>Трассы для женщин</w:t>
      </w:r>
    </w:p>
    <w:p w:rsidR="00C122FA" w:rsidRDefault="00C122FA" w:rsidP="00C122FA">
      <w:pPr>
        <w:pStyle w:val="af4"/>
      </w:pPr>
      <w:r>
        <w:t>На всех соревнованиях:</w:t>
      </w:r>
    </w:p>
    <w:p w:rsidR="00C122FA" w:rsidRDefault="00C122FA" w:rsidP="00C122FA">
      <w:pPr>
        <w:pStyle w:val="af4"/>
      </w:pPr>
      <w:r>
        <w:t>от 450 м. до 800 м. (для юниоров до 700 м.)</w:t>
      </w:r>
    </w:p>
    <w:p w:rsidR="00C122FA" w:rsidRDefault="00C122FA" w:rsidP="00C122FA">
      <w:pPr>
        <w:pStyle w:val="af4"/>
      </w:pPr>
    </w:p>
    <w:p w:rsidR="00C122FA" w:rsidRDefault="00C122FA" w:rsidP="00C122FA">
      <w:pPr>
        <w:pStyle w:val="af4"/>
      </w:pPr>
      <w:r>
        <w:t>Соревнования в два заезда:</w:t>
      </w:r>
    </w:p>
    <w:p w:rsidR="00C122FA" w:rsidRDefault="00C122FA" w:rsidP="00C122FA">
      <w:pPr>
        <w:pStyle w:val="af4"/>
      </w:pPr>
      <w:r>
        <w:t>от 350 м. до 450 м.</w:t>
      </w:r>
    </w:p>
    <w:p w:rsidR="00C122FA" w:rsidRDefault="00C122FA" w:rsidP="00C122FA">
      <w:pPr>
        <w:pStyle w:val="26"/>
        <w:numPr>
          <w:ilvl w:val="2"/>
          <w:numId w:val="21"/>
        </w:numPr>
        <w:tabs>
          <w:tab w:val="clear" w:pos="720"/>
          <w:tab w:val="num" w:pos="1800"/>
        </w:tabs>
        <w:ind w:left="1800" w:hanging="1800"/>
      </w:pPr>
      <w:r>
        <w:t>Соревнования начальной ступени (</w:t>
      </w:r>
      <w:proofErr w:type="spellStart"/>
      <w:r>
        <w:rPr>
          <w:lang w:val="en-US"/>
        </w:rPr>
        <w:t>ENL</w:t>
      </w:r>
      <w:proofErr w:type="spellEnd"/>
      <w:r>
        <w:t xml:space="preserve"> - </w:t>
      </w:r>
      <w:r>
        <w:rPr>
          <w:lang w:val="en-US"/>
        </w:rPr>
        <w:t>Entry</w:t>
      </w:r>
      <w:r>
        <w:t xml:space="preserve"> </w:t>
      </w:r>
      <w:r>
        <w:rPr>
          <w:lang w:val="en-US"/>
        </w:rPr>
        <w:t>League</w:t>
      </w:r>
      <w:r>
        <w:t>) женщины и мужчины</w:t>
      </w:r>
    </w:p>
    <w:p w:rsidR="00C122FA" w:rsidRDefault="00C122FA" w:rsidP="00C122FA">
      <w:pPr>
        <w:pStyle w:val="af4"/>
      </w:pPr>
      <w:r>
        <w:t>Соревнования в один заезд</w:t>
      </w:r>
    </w:p>
    <w:p w:rsidR="00C122FA" w:rsidRDefault="00C122FA" w:rsidP="00C122FA">
      <w:pPr>
        <w:pStyle w:val="a1"/>
      </w:pPr>
      <w:r>
        <w:t>минимум 400 м - 500 м</w:t>
      </w:r>
    </w:p>
    <w:p w:rsidR="00C122FA" w:rsidRDefault="00C122FA" w:rsidP="00C122FA">
      <w:pPr>
        <w:pStyle w:val="af4"/>
      </w:pPr>
      <w:r>
        <w:t>Соревнования в 2 заезда</w:t>
      </w:r>
    </w:p>
    <w:p w:rsidR="00C122FA" w:rsidRDefault="00C122FA" w:rsidP="00C122FA">
      <w:pPr>
        <w:pStyle w:val="a1"/>
      </w:pPr>
      <w:r>
        <w:t>минимум 300 м - 400 м.</w:t>
      </w:r>
    </w:p>
    <w:p w:rsidR="00C122FA" w:rsidRDefault="00C122FA" w:rsidP="00C122FA">
      <w:pPr>
        <w:pStyle w:val="af4"/>
      </w:pPr>
      <w:r>
        <w:t xml:space="preserve">Трасса должна быть сертифицирована для скоростного спуска с указанием положения старта и финиша для соревнований </w:t>
      </w:r>
      <w:proofErr w:type="spellStart"/>
      <w:r>
        <w:rPr>
          <w:lang w:val="en-US"/>
        </w:rPr>
        <w:t>ENL</w:t>
      </w:r>
      <w:proofErr w:type="spellEnd"/>
      <w:r>
        <w:t>.</w:t>
      </w:r>
    </w:p>
    <w:p w:rsidR="00C122FA" w:rsidRDefault="00C122FA" w:rsidP="00C122FA">
      <w:pPr>
        <w:pStyle w:val="13"/>
      </w:pPr>
      <w:r>
        <w:t>701.2.</w:t>
      </w:r>
      <w:r>
        <w:tab/>
        <w:t>Длина трассы</w:t>
      </w:r>
    </w:p>
    <w:p w:rsidR="00C122FA" w:rsidRDefault="00C122FA" w:rsidP="00C122FA">
      <w:pPr>
        <w:pStyle w:val="af4"/>
      </w:pPr>
      <w:r>
        <w:t xml:space="preserve">Длина трасы измеряется мерной лентой, колесом или </w:t>
      </w:r>
      <w:r>
        <w:rPr>
          <w:lang w:val="en-US"/>
        </w:rPr>
        <w:t>GPS</w:t>
      </w:r>
      <w:r>
        <w:t xml:space="preserve"> и п</w:t>
      </w:r>
      <w:r>
        <w:t>е</w:t>
      </w:r>
      <w:r>
        <w:t>чатается в стартовом протоколе и в протоколе результатов.</w:t>
      </w:r>
    </w:p>
    <w:p w:rsidR="00C122FA" w:rsidRDefault="00C122FA" w:rsidP="00C122FA">
      <w:pPr>
        <w:pStyle w:val="13"/>
      </w:pPr>
      <w:r>
        <w:t>701.3.</w:t>
      </w:r>
      <w:r>
        <w:tab/>
        <w:t>Ворота</w:t>
      </w:r>
    </w:p>
    <w:p w:rsidR="00C122FA" w:rsidRDefault="00C122FA" w:rsidP="00C122FA">
      <w:pPr>
        <w:pStyle w:val="af8"/>
      </w:pPr>
      <w:r>
        <w:t>701.3.1.</w:t>
      </w:r>
      <w:r>
        <w:tab/>
        <w:t>Ворота для скоростного спуска состоят из 4 слаломных древков и 2 полотнищ флагов.</w:t>
      </w:r>
    </w:p>
    <w:p w:rsidR="00C122FA" w:rsidRDefault="00C122FA" w:rsidP="00C122FA">
      <w:pPr>
        <w:pStyle w:val="af8"/>
      </w:pPr>
      <w:r>
        <w:t>701.3.1.1.</w:t>
      </w:r>
      <w:r>
        <w:tab/>
        <w:t>Трассы размечаются красными или синими воротами (см. статью 701.3.2).</w:t>
      </w:r>
    </w:p>
    <w:p w:rsidR="00C122FA" w:rsidRDefault="00C122FA" w:rsidP="00C122FA">
      <w:pPr>
        <w:pStyle w:val="af8"/>
      </w:pPr>
      <w:r>
        <w:t>701.3.1.2.</w:t>
      </w:r>
      <w:r>
        <w:tab/>
        <w:t>Если мужчины и женщины используют для соревнований одну и ту же трассу, дополнительные ворота для женщин должны быть синего цвета.</w:t>
      </w:r>
    </w:p>
    <w:p w:rsidR="00C122FA" w:rsidRDefault="00C122FA" w:rsidP="00C122FA">
      <w:pPr>
        <w:pStyle w:val="af8"/>
      </w:pPr>
      <w:r>
        <w:t>701.3.2.</w:t>
      </w:r>
      <w:r>
        <w:tab/>
        <w:t>В качестве флагов используются красные или голубые прямоугол</w:t>
      </w:r>
      <w:r>
        <w:t>ь</w:t>
      </w:r>
      <w:r>
        <w:t xml:space="preserve">ные полотнища шириной примерно 0,75 м. и высотой 0.50 м. Они </w:t>
      </w:r>
      <w:r>
        <w:lastRenderedPageBreak/>
        <w:t>должны быть укреплены таким образом, чтобы участники могли их видеть на значительном расстоянии.</w:t>
      </w:r>
    </w:p>
    <w:p w:rsidR="00C122FA" w:rsidRDefault="00C122FA" w:rsidP="00C122FA">
      <w:pPr>
        <w:pStyle w:val="af4"/>
      </w:pPr>
      <w:r>
        <w:t xml:space="preserve"> Вместо красной материи может быть использована светящаяся ткань оранжевого цвета. Если сети безопасности имеют тот же цвет, что и полотнища флагов, (как правило, красный или синий), то вор</w:t>
      </w:r>
      <w:r>
        <w:t>о</w:t>
      </w:r>
      <w:r>
        <w:t>та, которые на фоне сетей могут быть плохо различимы, маркирую</w:t>
      </w:r>
      <w:r>
        <w:t>т</w:t>
      </w:r>
      <w:r>
        <w:t>ся флагами противоположного цвета (как правило, синий или кра</w:t>
      </w:r>
      <w:r>
        <w:t>с</w:t>
      </w:r>
      <w:r>
        <w:t>ный).</w:t>
      </w:r>
    </w:p>
    <w:p w:rsidR="00C122FA" w:rsidRDefault="00C122FA" w:rsidP="00C122FA">
      <w:pPr>
        <w:pStyle w:val="af8"/>
      </w:pPr>
      <w:r>
        <w:t>701.3.3.</w:t>
      </w:r>
      <w:r>
        <w:tab/>
        <w:t>Ширина ворот должна быть не меньше 8 м.</w:t>
      </w:r>
    </w:p>
    <w:p w:rsidR="00C122FA" w:rsidRDefault="00C122FA" w:rsidP="00C122FA">
      <w:pPr>
        <w:pStyle w:val="12"/>
      </w:pPr>
      <w:bookmarkStart w:id="192" w:name="_Toc471642424"/>
      <w:r>
        <w:t>702.</w:t>
      </w:r>
      <w:r>
        <w:tab/>
        <w:t>Трассы</w:t>
      </w:r>
      <w:bookmarkEnd w:id="192"/>
    </w:p>
    <w:p w:rsidR="00C122FA" w:rsidRDefault="00C122FA" w:rsidP="00C122FA">
      <w:pPr>
        <w:pStyle w:val="13"/>
      </w:pPr>
      <w:r>
        <w:t>702.1.</w:t>
      </w:r>
      <w:r>
        <w:tab/>
        <w:t>Общие требования к трассам скоростного спуска (мужчины и женщины)</w:t>
      </w:r>
    </w:p>
    <w:p w:rsidR="00C122FA" w:rsidRDefault="00C122FA" w:rsidP="00C122FA">
      <w:pPr>
        <w:pStyle w:val="af4"/>
      </w:pPr>
      <w:r>
        <w:t>Трассы соревнований по скоростному спуску на Зимних олимпи</w:t>
      </w:r>
      <w:r>
        <w:t>й</w:t>
      </w:r>
      <w:r>
        <w:t>ских играх, Чемпионатах мира ФИС, Кубке мира ФИС должны и</w:t>
      </w:r>
      <w:r>
        <w:t>н</w:t>
      </w:r>
      <w:r>
        <w:t>спектироваться особым образом, так, чтобы внимание обращалось не только на технические и качественные параметры, но и на то, чтобы трассы требовали высокой техники прохождения и соревнов</w:t>
      </w:r>
      <w:r>
        <w:t>а</w:t>
      </w:r>
      <w:r>
        <w:t>ния были зрелищными.</w:t>
      </w:r>
    </w:p>
    <w:p w:rsidR="00C122FA" w:rsidRDefault="00C122FA" w:rsidP="00C122FA">
      <w:pPr>
        <w:pStyle w:val="13"/>
      </w:pPr>
      <w:r>
        <w:t>702.2.</w:t>
      </w:r>
      <w:r>
        <w:tab/>
        <w:t>Общая характеристика трасс</w:t>
      </w:r>
    </w:p>
    <w:p w:rsidR="00C122FA" w:rsidRDefault="00C122FA" w:rsidP="00C122FA">
      <w:pPr>
        <w:pStyle w:val="af4"/>
      </w:pPr>
      <w:r>
        <w:t>Скоростной спуск характеризуется шестью качествами: техникой, мужеством, скоростью, риском, силой и интеллектом. Трасса должна обеспечивать прохождение от старта до финиша на разных скор</w:t>
      </w:r>
      <w:r>
        <w:t>о</w:t>
      </w:r>
      <w:r>
        <w:t>стях. Спортсмен приспосабливает скорость и прохождение к своей технике движения на лыжах и к своему индивидуальному отве</w:t>
      </w:r>
      <w:r>
        <w:t>т</w:t>
      </w:r>
      <w:r>
        <w:t>ственному здравому смыслу.</w:t>
      </w:r>
    </w:p>
    <w:p w:rsidR="00C122FA" w:rsidRDefault="00C122FA" w:rsidP="00C122FA">
      <w:pPr>
        <w:pStyle w:val="13"/>
      </w:pPr>
      <w:r>
        <w:t>702.3.</w:t>
      </w:r>
      <w:r>
        <w:tab/>
        <w:t>Особые требования по устройству трассы</w:t>
      </w:r>
    </w:p>
    <w:p w:rsidR="00C122FA" w:rsidRDefault="00C122FA" w:rsidP="00C122FA">
      <w:pPr>
        <w:pStyle w:val="af4"/>
      </w:pPr>
      <w:r>
        <w:t>Трассы должны обычно иметь в ширину около 30 м. Инспектор, проводящий проверку трассы с целью её утверждения, решает, д</w:t>
      </w:r>
      <w:r>
        <w:t>о</w:t>
      </w:r>
      <w:r>
        <w:t>статочна ли такая ширина трассы, и, в случае необходимости, может дать указание о проведении работ по её расширению. Он также м</w:t>
      </w:r>
      <w:r>
        <w:t>о</w:t>
      </w:r>
      <w:r>
        <w:t>жет одобрить местами ширину менее 30 м, в зависимости от контура и требований местности, в случае, если участки трассы до и после узкой части позволяют это. Зоны падения должны быть предусмо</w:t>
      </w:r>
      <w:r>
        <w:t>т</w:t>
      </w:r>
      <w:r>
        <w:t>рены там, где это необходимо, на внешней стороне трассы. Возмо</w:t>
      </w:r>
      <w:r>
        <w:t>ж</w:t>
      </w:r>
      <w:r>
        <w:t>ность управлять скоростью должна быть предусмотрена особенно при подходе к бровкам, началам спадов и прыжков.</w:t>
      </w:r>
    </w:p>
    <w:p w:rsidR="00C122FA" w:rsidRDefault="00C122FA" w:rsidP="00C122FA">
      <w:pPr>
        <w:pStyle w:val="af4"/>
      </w:pPr>
      <w:r>
        <w:t>Не все части трассы должны обязательно проходиться на полной скорости.</w:t>
      </w:r>
    </w:p>
    <w:p w:rsidR="00C122FA" w:rsidRDefault="00C122FA" w:rsidP="00C122FA">
      <w:pPr>
        <w:pStyle w:val="af4"/>
      </w:pPr>
      <w:r>
        <w:t>Поверхность может быть оставлена в своём естественном сост</w:t>
      </w:r>
      <w:r>
        <w:t>о</w:t>
      </w:r>
      <w:r>
        <w:t>янии.</w:t>
      </w:r>
    </w:p>
    <w:p w:rsidR="00C122FA" w:rsidRDefault="00C122FA" w:rsidP="00C122FA">
      <w:pPr>
        <w:pStyle w:val="af4"/>
      </w:pPr>
      <w:r>
        <w:t>Препятствия, с которыми может столкнуться сошедший с трассы участник, должны быть максимально закрыты сетями высокой бе</w:t>
      </w:r>
      <w:r>
        <w:t>з</w:t>
      </w:r>
      <w:r>
        <w:t>опасности, безопасными ограждениями, матами или просто любыми другими подходящими для этого материалами, включая соскальз</w:t>
      </w:r>
      <w:r>
        <w:t>ы</w:t>
      </w:r>
      <w:r>
        <w:t>вающие полотнища.</w:t>
      </w:r>
    </w:p>
    <w:p w:rsidR="00C122FA" w:rsidRDefault="00C122FA" w:rsidP="00C122FA">
      <w:pPr>
        <w:pStyle w:val="af4"/>
      </w:pPr>
      <w:r>
        <w:t>Установка</w:t>
      </w:r>
      <w:proofErr w:type="gramStart"/>
      <w:r>
        <w:t>.</w:t>
      </w:r>
      <w:proofErr w:type="gramEnd"/>
      <w:r>
        <w:t xml:space="preserve"> </w:t>
      </w:r>
      <w:proofErr w:type="gramStart"/>
      <w:r>
        <w:t>с</w:t>
      </w:r>
      <w:proofErr w:type="gramEnd"/>
      <w:r>
        <w:t>истем защиты должна соответствовать погодным условиям, типичным для горнолыжных спусков.</w:t>
      </w:r>
    </w:p>
    <w:p w:rsidR="00C122FA" w:rsidRDefault="00C122FA" w:rsidP="00C122FA">
      <w:pPr>
        <w:pStyle w:val="13"/>
      </w:pPr>
      <w:r>
        <w:t>702.4.</w:t>
      </w:r>
      <w:r>
        <w:tab/>
        <w:t>Транспортные средства</w:t>
      </w:r>
    </w:p>
    <w:p w:rsidR="00C122FA" w:rsidRDefault="00C122FA" w:rsidP="00C122FA">
      <w:pPr>
        <w:pStyle w:val="af4"/>
      </w:pPr>
      <w:r>
        <w:t>Доступ на старт должен обеспечиваться подъёмниками.</w:t>
      </w:r>
    </w:p>
    <w:p w:rsidR="00C122FA" w:rsidRDefault="00C122FA" w:rsidP="00C122FA">
      <w:pPr>
        <w:pStyle w:val="12"/>
      </w:pPr>
      <w:bookmarkStart w:id="193" w:name="_Toc471642425"/>
      <w:r>
        <w:lastRenderedPageBreak/>
        <w:t>703.</w:t>
      </w:r>
      <w:r>
        <w:tab/>
        <w:t>Постановка трассы</w:t>
      </w:r>
      <w:bookmarkEnd w:id="193"/>
    </w:p>
    <w:p w:rsidR="00C122FA" w:rsidRDefault="00C122FA" w:rsidP="00C122FA">
      <w:pPr>
        <w:pStyle w:val="13"/>
      </w:pPr>
      <w:r>
        <w:t>703.1.</w:t>
      </w:r>
      <w:r>
        <w:tab/>
        <w:t>Постановка ворот</w:t>
      </w:r>
    </w:p>
    <w:p w:rsidR="00C122FA" w:rsidRDefault="00C122FA" w:rsidP="00C122FA">
      <w:pPr>
        <w:pStyle w:val="af8"/>
      </w:pPr>
      <w:r>
        <w:t>703.1.1.</w:t>
      </w:r>
      <w:r>
        <w:tab/>
        <w:t>Ворота устанавливаются для обозначения направления трассы.</w:t>
      </w:r>
    </w:p>
    <w:p w:rsidR="00C122FA" w:rsidRDefault="00C122FA" w:rsidP="00C122FA">
      <w:pPr>
        <w:pStyle w:val="af8"/>
      </w:pPr>
      <w:r>
        <w:t>703.1.2.</w:t>
      </w:r>
      <w:r>
        <w:tab/>
        <w:t>При необходимости трасса должна быть поставлена таким образом, чтобы обеспечить возможность контролировать скорость перед сложными прыжками и сложными участками трассы.</w:t>
      </w:r>
    </w:p>
    <w:p w:rsidR="00C122FA" w:rsidRDefault="00C122FA" w:rsidP="00C122FA">
      <w:pPr>
        <w:pStyle w:val="af8"/>
      </w:pPr>
      <w:r>
        <w:t>703.1.3.</w:t>
      </w:r>
      <w:r>
        <w:tab/>
        <w:t>В тех местах, где внешние древки должны быть удалены в исключ</w:t>
      </w:r>
      <w:r>
        <w:t>и</w:t>
      </w:r>
      <w:r>
        <w:t>тельных случаях, по решению жюри, ворота обозначают внутренние древки.</w:t>
      </w:r>
    </w:p>
    <w:p w:rsidR="00C122FA" w:rsidRDefault="00C122FA" w:rsidP="00C122FA">
      <w:pPr>
        <w:pStyle w:val="13"/>
      </w:pPr>
      <w:r>
        <w:t>703.2.</w:t>
      </w:r>
      <w:r>
        <w:tab/>
        <w:t>Подготовка и просмотр трассы</w:t>
      </w:r>
    </w:p>
    <w:p w:rsidR="00C122FA" w:rsidRDefault="00C122FA" w:rsidP="00C122FA">
      <w:pPr>
        <w:pStyle w:val="af8"/>
      </w:pPr>
      <w:r>
        <w:t>703.2.1.</w:t>
      </w:r>
      <w:r>
        <w:tab/>
        <w:t>На всех соревнованиях по скоростному спуску, включённых в кале</w:t>
      </w:r>
      <w:r>
        <w:t>н</w:t>
      </w:r>
      <w:r>
        <w:t>дарь ФИС, трасса для соревнований должна быть подготовлена для соревнований до первого просмотра жюри. Все оборудование дол</w:t>
      </w:r>
      <w:r>
        <w:t>ж</w:t>
      </w:r>
      <w:r>
        <w:t>но быть установлено таким образом, как это указано в отчёте по утверждению трассы, или так, как это согласовано между организ</w:t>
      </w:r>
      <w:r>
        <w:t>а</w:t>
      </w:r>
      <w:r>
        <w:t>торами и ФИС, до приезда команд.</w:t>
      </w:r>
    </w:p>
    <w:p w:rsidR="00C122FA" w:rsidRDefault="00C122FA" w:rsidP="00C122FA">
      <w:pPr>
        <w:pStyle w:val="af8"/>
      </w:pPr>
      <w:r>
        <w:t>703.2.2.</w:t>
      </w:r>
      <w:r>
        <w:tab/>
        <w:t>Перед началом тренировки в первый официальный день тренировки жюри должно совместно с присутствующим техническим советником</w:t>
      </w:r>
      <w:r w:rsidRPr="00997871">
        <w:t xml:space="preserve"> </w:t>
      </w:r>
      <w:r>
        <w:t xml:space="preserve">инспектировать трассу. На инспекции также могут присутствовать руководители команд и тренеры, </w:t>
      </w:r>
    </w:p>
    <w:p w:rsidR="00C122FA" w:rsidRDefault="00C122FA" w:rsidP="00C122FA">
      <w:pPr>
        <w:pStyle w:val="af8"/>
      </w:pPr>
      <w:r>
        <w:t>703.2.3.</w:t>
      </w:r>
      <w:r>
        <w:tab/>
        <w:t>Перед началом тренировки в первый официальный день тренировки участники должны просмотреть трассу.</w:t>
      </w:r>
    </w:p>
    <w:p w:rsidR="00C122FA" w:rsidRDefault="00C122FA" w:rsidP="00C122FA">
      <w:pPr>
        <w:pStyle w:val="af8"/>
      </w:pPr>
      <w:r>
        <w:t>703.2.4.</w:t>
      </w:r>
      <w:r>
        <w:tab/>
        <w:t>Члены жюри должны выслушать от участников соревнований и тр</w:t>
      </w:r>
      <w:r>
        <w:t>е</w:t>
      </w:r>
      <w:r>
        <w:t>неров их пожелания и замечания, касающиеся трассы, тренировки и т. д.</w:t>
      </w:r>
    </w:p>
    <w:p w:rsidR="00C122FA" w:rsidRDefault="00C122FA" w:rsidP="00C122FA">
      <w:pPr>
        <w:pStyle w:val="12"/>
      </w:pPr>
      <w:bookmarkStart w:id="194" w:name="_Toc471642426"/>
      <w:r>
        <w:t>704.</w:t>
      </w:r>
      <w:r>
        <w:tab/>
        <w:t>Официальная тренировка</w:t>
      </w:r>
      <w:bookmarkEnd w:id="194"/>
    </w:p>
    <w:p w:rsidR="00C122FA" w:rsidRDefault="00C122FA" w:rsidP="00C122FA">
      <w:pPr>
        <w:pStyle w:val="af4"/>
      </w:pPr>
      <w:r>
        <w:t>Для тренировки по скоростному спуску на Зимних олимпийских и</w:t>
      </w:r>
      <w:r>
        <w:t>г</w:t>
      </w:r>
      <w:r>
        <w:t>рах, Чемпионатах мира ФИС, Кубке мира ФИС и континентальных кубках ФИС могут использоваться особые правила.</w:t>
      </w:r>
    </w:p>
    <w:p w:rsidR="00C122FA" w:rsidRDefault="00C122FA" w:rsidP="00C122FA">
      <w:pPr>
        <w:pStyle w:val="13"/>
      </w:pPr>
      <w:r>
        <w:t>704.1.</w:t>
      </w:r>
      <w:r>
        <w:tab/>
        <w:t>Обязательное участие</w:t>
      </w:r>
    </w:p>
    <w:p w:rsidR="00C122FA" w:rsidRDefault="00C122FA" w:rsidP="00C122FA">
      <w:pPr>
        <w:pStyle w:val="af4"/>
      </w:pPr>
      <w:r>
        <w:t>Официальная тренировка является неотъемлемой частью соре</w:t>
      </w:r>
      <w:r>
        <w:t>в</w:t>
      </w:r>
      <w:r>
        <w:t>нований. Участники обязаны принимать в ней участие. Участник, з</w:t>
      </w:r>
      <w:r>
        <w:t>а</w:t>
      </w:r>
      <w:r>
        <w:t>явленный на соревнования, должен быть также заявлен и пройти официальную жеребьёвку на все тренировочные заезды.</w:t>
      </w:r>
    </w:p>
    <w:p w:rsidR="00C122FA" w:rsidRDefault="00C122FA" w:rsidP="00C122FA">
      <w:pPr>
        <w:pStyle w:val="af4"/>
      </w:pPr>
      <w:r>
        <w:t>Это действует также, если в соответствии со специальными пр</w:t>
      </w:r>
      <w:r>
        <w:t>а</w:t>
      </w:r>
      <w:r>
        <w:t>вилами заявлены запасные участники.</w:t>
      </w:r>
    </w:p>
    <w:p w:rsidR="00C122FA" w:rsidRDefault="00C122FA" w:rsidP="00C122FA">
      <w:pPr>
        <w:pStyle w:val="13"/>
      </w:pPr>
      <w:r>
        <w:t>704.2.</w:t>
      </w:r>
      <w:r>
        <w:tab/>
        <w:t>Продолжительность тренировок</w:t>
      </w:r>
    </w:p>
    <w:p w:rsidR="00C122FA" w:rsidRDefault="00C122FA" w:rsidP="00C122FA">
      <w:pPr>
        <w:pStyle w:val="af4"/>
      </w:pPr>
      <w:r>
        <w:t>Для просмотра и официальных тренировок должны быть пред</w:t>
      </w:r>
      <w:r>
        <w:t>у</w:t>
      </w:r>
      <w:r>
        <w:t>смотрены три дня.</w:t>
      </w:r>
    </w:p>
    <w:p w:rsidR="00C122FA" w:rsidRDefault="00C122FA" w:rsidP="00C122FA">
      <w:pPr>
        <w:pStyle w:val="af8"/>
      </w:pPr>
      <w:r>
        <w:t>704.2.1.</w:t>
      </w:r>
      <w:r>
        <w:tab/>
        <w:t>Жюри может принять решение об уменьшении до двух дней трен</w:t>
      </w:r>
      <w:r>
        <w:t>и</w:t>
      </w:r>
      <w:r>
        <w:t>ровки или, по крайней мере, двух тренировочных спусков.</w:t>
      </w:r>
    </w:p>
    <w:p w:rsidR="00C122FA" w:rsidRDefault="00C122FA" w:rsidP="00C122FA">
      <w:pPr>
        <w:pStyle w:val="af8"/>
      </w:pPr>
      <w:r>
        <w:t>704.2.2.</w:t>
      </w:r>
      <w:r>
        <w:tab/>
        <w:t>Официальная тренировка может проводиться в течение дней, кот</w:t>
      </w:r>
      <w:r>
        <w:t>о</w:t>
      </w:r>
      <w:r>
        <w:t>рые не обязательно следуют друг за другом.</w:t>
      </w:r>
    </w:p>
    <w:p w:rsidR="00C122FA" w:rsidRDefault="00C122FA" w:rsidP="00C122FA">
      <w:pPr>
        <w:pStyle w:val="13"/>
      </w:pPr>
      <w:r>
        <w:lastRenderedPageBreak/>
        <w:t>704.3.</w:t>
      </w:r>
      <w:r>
        <w:tab/>
        <w:t>Полная готовность</w:t>
      </w:r>
    </w:p>
    <w:p w:rsidR="00C122FA" w:rsidRDefault="00C122FA" w:rsidP="00C122FA">
      <w:pPr>
        <w:pStyle w:val="af4"/>
      </w:pPr>
      <w:r>
        <w:t>Все оборудование для соревнований (старт, трасса и финишная зона) должны быть полностью подготовлены к первому дню офиц</w:t>
      </w:r>
      <w:r>
        <w:t>и</w:t>
      </w:r>
      <w:r>
        <w:t>альной тренировки.</w:t>
      </w:r>
    </w:p>
    <w:p w:rsidR="00C122FA" w:rsidRDefault="00C122FA" w:rsidP="00C122FA">
      <w:pPr>
        <w:pStyle w:val="af8"/>
      </w:pPr>
      <w:r>
        <w:t>704.3.1.</w:t>
      </w:r>
      <w:r>
        <w:tab/>
        <w:t>Должны быть приняты все меры по ограждению трассы.</w:t>
      </w:r>
    </w:p>
    <w:p w:rsidR="00C122FA" w:rsidRDefault="00C122FA" w:rsidP="00C122FA">
      <w:pPr>
        <w:pStyle w:val="13"/>
      </w:pPr>
      <w:r>
        <w:t>704.4.</w:t>
      </w:r>
      <w:r>
        <w:tab/>
        <w:t>Спасательная и медицинская службы</w:t>
      </w:r>
    </w:p>
    <w:p w:rsidR="00C122FA" w:rsidRDefault="00C122FA" w:rsidP="00C122FA">
      <w:pPr>
        <w:pStyle w:val="af4"/>
      </w:pPr>
      <w:r>
        <w:t>В течение всей тренировки спасательная и медицинская службы должны находиться в состоянии готовности.</w:t>
      </w:r>
    </w:p>
    <w:p w:rsidR="00C122FA" w:rsidRDefault="00C122FA" w:rsidP="00C122FA">
      <w:pPr>
        <w:pStyle w:val="13"/>
      </w:pPr>
      <w:r>
        <w:t>704.5.</w:t>
      </w:r>
      <w:r>
        <w:tab/>
        <w:t>Преимущественное право подъёма на старт</w:t>
      </w:r>
    </w:p>
    <w:p w:rsidR="00C122FA" w:rsidRDefault="00C122FA" w:rsidP="00C122FA">
      <w:pPr>
        <w:pStyle w:val="af4"/>
      </w:pPr>
      <w:r>
        <w:t>Организаторы должны обеспечить участникам и специально об</w:t>
      </w:r>
      <w:r>
        <w:t>о</w:t>
      </w:r>
      <w:r>
        <w:t>значенным официальным лицам преимущественное право подъёма на старт, чтобы они могли полностью использовать время трениро</w:t>
      </w:r>
      <w:r>
        <w:t>в</w:t>
      </w:r>
      <w:r>
        <w:t>ки, не теряя его на ожидание.</w:t>
      </w:r>
    </w:p>
    <w:p w:rsidR="00C122FA" w:rsidRDefault="00C122FA" w:rsidP="00C122FA">
      <w:pPr>
        <w:pStyle w:val="13"/>
      </w:pPr>
      <w:r>
        <w:t>704.6.</w:t>
      </w:r>
      <w:r>
        <w:tab/>
        <w:t>Тренировочные номера</w:t>
      </w:r>
    </w:p>
    <w:p w:rsidR="00C122FA" w:rsidRDefault="00C122FA" w:rsidP="00C122FA">
      <w:pPr>
        <w:pStyle w:val="af4"/>
      </w:pPr>
      <w:r>
        <w:t>В течение всей официальной тренировки участники должны н</w:t>
      </w:r>
      <w:r>
        <w:t>о</w:t>
      </w:r>
      <w:r>
        <w:t>сить тренировочные номера, как на соревнованиях.</w:t>
      </w:r>
    </w:p>
    <w:p w:rsidR="00C122FA" w:rsidRDefault="00C122FA" w:rsidP="00C122FA">
      <w:pPr>
        <w:pStyle w:val="13"/>
      </w:pPr>
      <w:r>
        <w:t>704.7.</w:t>
      </w:r>
      <w:r>
        <w:tab/>
        <w:t>Порядок старта</w:t>
      </w:r>
    </w:p>
    <w:p w:rsidR="00C122FA" w:rsidRDefault="00C122FA" w:rsidP="00C122FA">
      <w:pPr>
        <w:pStyle w:val="af4"/>
      </w:pPr>
      <w:r>
        <w:t xml:space="preserve">Судья на старте или специально назначенный жюри судья должен </w:t>
      </w:r>
      <w:r w:rsidR="00560566">
        <w:t xml:space="preserve">проверять, что </w:t>
      </w:r>
      <w:r>
        <w:t>участники на тренировке старт</w:t>
      </w:r>
      <w:r w:rsidR="00560566">
        <w:t>уют</w:t>
      </w:r>
      <w:r>
        <w:t xml:space="preserve"> в порядке </w:t>
      </w:r>
      <w:r w:rsidR="00E63C7F">
        <w:t>трен</w:t>
      </w:r>
      <w:r w:rsidR="00E63C7F">
        <w:t>и</w:t>
      </w:r>
      <w:r w:rsidR="00E63C7F">
        <w:t>ровочного стартового протокола</w:t>
      </w:r>
      <w:r>
        <w:t>, и что стартовый интервал выде</w:t>
      </w:r>
      <w:r>
        <w:t>р</w:t>
      </w:r>
      <w:r>
        <w:t>живается.</w:t>
      </w:r>
    </w:p>
    <w:p w:rsidR="00C122FA" w:rsidRDefault="00C122FA" w:rsidP="00C122FA">
      <w:pPr>
        <w:pStyle w:val="13"/>
      </w:pPr>
      <w:r>
        <w:t>704.8.</w:t>
      </w:r>
      <w:r>
        <w:tab/>
        <w:t>Тренировка с регистрацией времени</w:t>
      </w:r>
    </w:p>
    <w:p w:rsidR="00C122FA" w:rsidRDefault="00C122FA" w:rsidP="00C122FA">
      <w:pPr>
        <w:pStyle w:val="af8"/>
      </w:pPr>
      <w:r>
        <w:t>704.8.1.</w:t>
      </w:r>
      <w:r>
        <w:tab/>
        <w:t>В течение, по крайней мере, одного из двух последних дней трен</w:t>
      </w:r>
      <w:r>
        <w:t>и</w:t>
      </w:r>
      <w:r>
        <w:t>ровки должна проводиться регистрация времени.</w:t>
      </w:r>
    </w:p>
    <w:p w:rsidR="00C122FA" w:rsidRDefault="00C122FA" w:rsidP="00C122FA">
      <w:pPr>
        <w:pStyle w:val="af8"/>
      </w:pPr>
      <w:r>
        <w:t>704.8.2.</w:t>
      </w:r>
      <w:r>
        <w:tab/>
        <w:t>Времена, зарегистрированные в различных спусках в день трениро</w:t>
      </w:r>
      <w:r>
        <w:t>в</w:t>
      </w:r>
      <w:r>
        <w:t>ки, могут объявляться выпуском протоколов с результатами трен</w:t>
      </w:r>
      <w:r>
        <w:t>и</w:t>
      </w:r>
      <w:r>
        <w:t>ровки или с помощью громкоговорителя. Результаты могут быть та</w:t>
      </w:r>
      <w:r>
        <w:t>к</w:t>
      </w:r>
      <w:r>
        <w:t>же опубликованы на доске объявлений. Руководители команд во всех случаях должны получать результаты тренировочных спусков не позднее, чем на заседании руководителей команд.</w:t>
      </w:r>
    </w:p>
    <w:p w:rsidR="00C122FA" w:rsidRDefault="00C122FA" w:rsidP="00C122FA">
      <w:pPr>
        <w:pStyle w:val="af8"/>
      </w:pPr>
      <w:r>
        <w:t>704.8.3.</w:t>
      </w:r>
      <w:r>
        <w:tab/>
        <w:t>Участник должен участвовать, по крайней мере, в одном тренир</w:t>
      </w:r>
      <w:r>
        <w:t>о</w:t>
      </w:r>
      <w:r>
        <w:t>вочном спуске с регистрацией времени.</w:t>
      </w:r>
    </w:p>
    <w:p w:rsidR="00C122FA" w:rsidRDefault="00C122FA" w:rsidP="00C122FA">
      <w:pPr>
        <w:pStyle w:val="af8"/>
      </w:pPr>
      <w:r>
        <w:t>704.8.4.</w:t>
      </w:r>
      <w:r>
        <w:tab/>
        <w:t>В случае падения, остановки или обгона другим участником, учас</w:t>
      </w:r>
      <w:r>
        <w:t>т</w:t>
      </w:r>
      <w:r>
        <w:t>ник должен сойти и освободить линию спуска. Продолжение трен</w:t>
      </w:r>
      <w:r>
        <w:t>и</w:t>
      </w:r>
      <w:r>
        <w:t xml:space="preserve">ровочного спуска </w:t>
      </w:r>
      <w:r w:rsidR="00E63C7F">
        <w:t xml:space="preserve">не </w:t>
      </w:r>
      <w:r>
        <w:t>разрешается. Он может двигаться в направл</w:t>
      </w:r>
      <w:r>
        <w:t>е</w:t>
      </w:r>
      <w:r>
        <w:t>нии финиша по краю вдоль трассы.</w:t>
      </w:r>
    </w:p>
    <w:p w:rsidR="00C122FA" w:rsidRDefault="00C122FA" w:rsidP="00C122FA">
      <w:pPr>
        <w:pStyle w:val="af8"/>
      </w:pPr>
      <w:r>
        <w:t>704.8.5.</w:t>
      </w:r>
      <w:r>
        <w:tab/>
        <w:t>В случае изменения погоды (снегопада и т.п.) в период между п</w:t>
      </w:r>
      <w:r>
        <w:t>о</w:t>
      </w:r>
      <w:r>
        <w:t>следней тренировкой и соревнованиями для участников организуе</w:t>
      </w:r>
      <w:r>
        <w:t>т</w:t>
      </w:r>
      <w:r>
        <w:t>ся просмотр трассы в день соревнований.</w:t>
      </w:r>
    </w:p>
    <w:p w:rsidR="00C122FA" w:rsidRDefault="00C122FA" w:rsidP="00C122FA">
      <w:pPr>
        <w:pStyle w:val="af8"/>
      </w:pPr>
      <w:r>
        <w:t>704.8.6.</w:t>
      </w:r>
      <w:r>
        <w:tab/>
        <w:t>Насколько возможно, необходимо предусмотреть проведение трен</w:t>
      </w:r>
      <w:r>
        <w:t>и</w:t>
      </w:r>
      <w:r>
        <w:t>ровки в то же время дня, на которое назначено проведение соревн</w:t>
      </w:r>
      <w:r>
        <w:t>о</w:t>
      </w:r>
      <w:r>
        <w:t>вания.</w:t>
      </w:r>
    </w:p>
    <w:p w:rsidR="00C122FA" w:rsidRDefault="00C122FA" w:rsidP="00C122FA">
      <w:pPr>
        <w:pStyle w:val="12"/>
      </w:pPr>
      <w:bookmarkStart w:id="195" w:name="_Toc471642427"/>
      <w:r>
        <w:lastRenderedPageBreak/>
        <w:t>705.</w:t>
      </w:r>
      <w:r>
        <w:tab/>
        <w:t>Жёлтые флаги</w:t>
      </w:r>
      <w:bookmarkEnd w:id="195"/>
    </w:p>
    <w:p w:rsidR="00C122FA" w:rsidRDefault="00C122FA" w:rsidP="00C122FA">
      <w:pPr>
        <w:pStyle w:val="13"/>
      </w:pPr>
      <w:r>
        <w:t>705.1.</w:t>
      </w:r>
      <w:r>
        <w:tab/>
        <w:t>Просмотр</w:t>
      </w:r>
    </w:p>
    <w:p w:rsidR="00C122FA" w:rsidRDefault="00C122FA" w:rsidP="00C122FA">
      <w:pPr>
        <w:pStyle w:val="af4"/>
      </w:pPr>
      <w:r>
        <w:t>Жюри может, в случае необходимости, установить для тренировки и соревнований позиции жёлтых флагов, размахивая которыми мо</w:t>
      </w:r>
      <w:r>
        <w:t>ж</w:t>
      </w:r>
      <w:r>
        <w:t>но предупредить следующего участника об опасности. Эти флаги должны быть размещены уже при первом просмотре, и должны быть известны спортсменам.</w:t>
      </w:r>
    </w:p>
    <w:p w:rsidR="00C122FA" w:rsidRDefault="00C122FA" w:rsidP="00C122FA">
      <w:pPr>
        <w:pStyle w:val="13"/>
      </w:pPr>
      <w:r>
        <w:t>705.2.</w:t>
      </w:r>
      <w:r>
        <w:tab/>
        <w:t>Тренировка</w:t>
      </w:r>
    </w:p>
    <w:p w:rsidR="00C122FA" w:rsidRDefault="00C122FA" w:rsidP="00C122FA">
      <w:pPr>
        <w:pStyle w:val="af4"/>
      </w:pPr>
      <w:r>
        <w:t>Если участник остановлен жёлтым флагом, у него есть право во</w:t>
      </w:r>
      <w:r>
        <w:t>з</w:t>
      </w:r>
      <w:r>
        <w:t>обновить спуск с места остановки.</w:t>
      </w:r>
    </w:p>
    <w:p w:rsidR="00C122FA" w:rsidRDefault="00C122FA" w:rsidP="00C122FA">
      <w:pPr>
        <w:pStyle w:val="af4"/>
      </w:pPr>
      <w:r>
        <w:t>По запросу участника ответственный член жюри может разрешить перестартовку, если это уместно с точки зрения организации и п</w:t>
      </w:r>
      <w:r>
        <w:t>о</w:t>
      </w:r>
      <w:r>
        <w:t>следующей задержки. В этом случае участник ответственен за то, чтобы обратиться к судье на старте до того, как стартует последний участник, в противном случае разрешение члена жюри потеряет с</w:t>
      </w:r>
      <w:r>
        <w:t>и</w:t>
      </w:r>
      <w:r>
        <w:t>лу.</w:t>
      </w:r>
    </w:p>
    <w:p w:rsidR="00C122FA" w:rsidRDefault="00C122FA" w:rsidP="00C122FA">
      <w:pPr>
        <w:pStyle w:val="13"/>
      </w:pPr>
      <w:r>
        <w:t>705.3.</w:t>
      </w:r>
      <w:r>
        <w:tab/>
        <w:t>Соревнование</w:t>
      </w:r>
    </w:p>
    <w:p w:rsidR="00C122FA" w:rsidRDefault="00C122FA" w:rsidP="00C122FA">
      <w:pPr>
        <w:pStyle w:val="af4"/>
      </w:pPr>
      <w:r>
        <w:t>Если участник остановлен во время соревнования, у него есть право на перестартовку, если жюри сочтёт это возможным с точки зрения организации. Жюри должно гарантировать, что перестарто</w:t>
      </w:r>
      <w:r>
        <w:t>в</w:t>
      </w:r>
      <w:r>
        <w:t>ка участника состоится перед последним участником в стартовом протоколе.</w:t>
      </w:r>
    </w:p>
    <w:p w:rsidR="00C122FA" w:rsidRDefault="00C122FA" w:rsidP="00C122FA">
      <w:pPr>
        <w:pStyle w:val="13"/>
      </w:pPr>
      <w:r>
        <w:t>705.4.</w:t>
      </w:r>
      <w:r>
        <w:tab/>
        <w:t>Обязательность</w:t>
      </w:r>
    </w:p>
    <w:p w:rsidR="00C122FA" w:rsidRDefault="00C122FA" w:rsidP="00C122FA">
      <w:pPr>
        <w:pStyle w:val="af4"/>
      </w:pPr>
      <w:r>
        <w:t>Если машут жёлтым флагом, участник обязан остановиться.</w:t>
      </w:r>
    </w:p>
    <w:p w:rsidR="00C122FA" w:rsidRDefault="00C122FA" w:rsidP="00C122FA">
      <w:pPr>
        <w:pStyle w:val="13"/>
      </w:pPr>
      <w:r>
        <w:t>705.5.</w:t>
      </w:r>
      <w:r>
        <w:tab/>
        <w:t>Команды</w:t>
      </w:r>
    </w:p>
    <w:p w:rsidR="00C122FA" w:rsidRDefault="00C122FA" w:rsidP="00C122FA">
      <w:pPr>
        <w:pStyle w:val="af4"/>
      </w:pPr>
      <w:r>
        <w:t>По команде: «Старт стоп!» судья на старте должен немедленно прекратить старт. По команде: «Старт стоп! Жёлтый флаг стоп!» с</w:t>
      </w:r>
      <w:r>
        <w:t>у</w:t>
      </w:r>
      <w:r>
        <w:t>дья на старте должен немедленно прекратить старт. Стартер до</w:t>
      </w:r>
      <w:r>
        <w:t>л</w:t>
      </w:r>
      <w:r>
        <w:t>жен немедленно подтвердить по рации, что старт закрыт, и соо</w:t>
      </w:r>
      <w:r>
        <w:t>б</w:t>
      </w:r>
      <w:r>
        <w:t>щить номер последнего стартовавшего спортсмена и спортсмена, который остановлен на старте ("Старт стоп принят, на трассе номер 23, на старте номер 24").</w:t>
      </w:r>
    </w:p>
    <w:p w:rsidR="00C122FA" w:rsidRDefault="00C122FA" w:rsidP="00C122FA">
      <w:pPr>
        <w:pStyle w:val="af4"/>
      </w:pPr>
      <w:r>
        <w:t>Любой член жюри, который дал команду "Старт стоп!", ответств</w:t>
      </w:r>
      <w:r>
        <w:t>е</w:t>
      </w:r>
      <w:r>
        <w:t>нен за то, чтобы потребовать применения жёлтых флагов для ост</w:t>
      </w:r>
      <w:r>
        <w:t>а</w:t>
      </w:r>
      <w:r>
        <w:t>новки участников на трассе.</w:t>
      </w:r>
    </w:p>
    <w:p w:rsidR="00C122FA" w:rsidRDefault="00C122FA" w:rsidP="00C122FA">
      <w:pPr>
        <w:pStyle w:val="12"/>
      </w:pPr>
      <w:bookmarkStart w:id="196" w:name="_Toc471642428"/>
      <w:r>
        <w:t>706.</w:t>
      </w:r>
      <w:r>
        <w:tab/>
        <w:t>Проведение скоростного спуска</w:t>
      </w:r>
      <w:bookmarkEnd w:id="196"/>
    </w:p>
    <w:p w:rsidR="00C122FA" w:rsidRDefault="00C122FA" w:rsidP="00C122FA">
      <w:pPr>
        <w:pStyle w:val="13"/>
      </w:pPr>
      <w:r>
        <w:t>706.1.</w:t>
      </w:r>
      <w:r>
        <w:tab/>
        <w:t>Скоростной спуск в один заезд</w:t>
      </w:r>
    </w:p>
    <w:p w:rsidR="00C122FA" w:rsidRDefault="00C122FA" w:rsidP="00C122FA">
      <w:pPr>
        <w:pStyle w:val="af4"/>
      </w:pPr>
      <w:r>
        <w:t>Соревнования по скоростному спуску проводятся в один заезд по трассе.</w:t>
      </w:r>
    </w:p>
    <w:p w:rsidR="00C122FA" w:rsidRDefault="00C122FA" w:rsidP="00C122FA">
      <w:pPr>
        <w:pStyle w:val="13"/>
      </w:pPr>
      <w:r>
        <w:t>706.2.</w:t>
      </w:r>
      <w:r>
        <w:tab/>
        <w:t>Скоростной спу</w:t>
      </w:r>
      <w:proofErr w:type="gramStart"/>
      <w:r>
        <w:t>ск в дв</w:t>
      </w:r>
      <w:proofErr w:type="gramEnd"/>
      <w:r>
        <w:t>а заезда</w:t>
      </w:r>
    </w:p>
    <w:p w:rsidR="00C122FA" w:rsidRDefault="00C122FA" w:rsidP="00C122FA">
      <w:pPr>
        <w:pStyle w:val="af8"/>
      </w:pPr>
      <w:r>
        <w:t>706.2.1.</w:t>
      </w:r>
      <w:r>
        <w:tab/>
      </w:r>
      <w:r w:rsidR="00414CB9">
        <w:t>Д</w:t>
      </w:r>
      <w:r>
        <w:t>опускается проведение соревнований по скоростному спуску с дв</w:t>
      </w:r>
      <w:r>
        <w:t>у</w:t>
      </w:r>
      <w:r>
        <w:t>мя заездами.</w:t>
      </w:r>
    </w:p>
    <w:p w:rsidR="00C122FA" w:rsidRDefault="00C122FA" w:rsidP="00C122FA">
      <w:pPr>
        <w:pStyle w:val="af8"/>
      </w:pPr>
      <w:r>
        <w:t>706.2.2.</w:t>
      </w:r>
      <w:r>
        <w:tab/>
        <w:t>Результаты участников определяется по сумме времён, показанных в обоих заездах. Старт во втором заезде проводится в соответствии с правилами, определёнными в статье 621.11.</w:t>
      </w:r>
    </w:p>
    <w:p w:rsidR="00C122FA" w:rsidRDefault="00C122FA" w:rsidP="00C122FA">
      <w:pPr>
        <w:pStyle w:val="af8"/>
      </w:pPr>
      <w:r>
        <w:lastRenderedPageBreak/>
        <w:t>706.2.3.</w:t>
      </w:r>
      <w:r>
        <w:tab/>
        <w:t>В случае проведения соревнований с двумя заездами все правила соревнований по скоростному спуску остаются в силе. Жюри решает все вопросы, связанные с трассой, тренировкой и двумя заездами.</w:t>
      </w:r>
    </w:p>
    <w:p w:rsidR="00C122FA" w:rsidRDefault="00C122FA" w:rsidP="00C122FA">
      <w:pPr>
        <w:pStyle w:val="af8"/>
      </w:pPr>
      <w:r>
        <w:t>706.2.4.</w:t>
      </w:r>
      <w:r>
        <w:tab/>
        <w:t>Оба заезда должны проводиться в один и тот же день.</w:t>
      </w:r>
    </w:p>
    <w:p w:rsidR="00406B7A" w:rsidRDefault="00406B7A" w:rsidP="00406B7A">
      <w:pPr>
        <w:pStyle w:val="af8"/>
      </w:pPr>
      <w:r>
        <w:t>706.2.5.</w:t>
      </w:r>
      <w:r>
        <w:tab/>
        <w:t>Соревнование по скоростному спуску, проводимое в два заезда, должно быть обозначено ка</w:t>
      </w:r>
      <w:r w:rsidR="00C22052">
        <w:t>к</w:t>
      </w:r>
      <w:r>
        <w:t xml:space="preserve"> таковое в календаре ФИС, при условии, что перепад высот на трассе соответствует статье 701.1 настоящих правил.</w:t>
      </w:r>
    </w:p>
    <w:p w:rsidR="0049469F" w:rsidRDefault="0049469F" w:rsidP="0049469F">
      <w:pPr>
        <w:pStyle w:val="af8"/>
      </w:pPr>
      <w:r>
        <w:t>706.2.6.</w:t>
      </w:r>
      <w:r>
        <w:tab/>
        <w:t>В исключительных случаях, когда соревнование по обычному ск</w:t>
      </w:r>
      <w:r>
        <w:t>о</w:t>
      </w:r>
      <w:r>
        <w:t>ростному спуску представляет опасность (неблагоприятное состо</w:t>
      </w:r>
      <w:r>
        <w:t>я</w:t>
      </w:r>
      <w:r>
        <w:t>ние снежного покрова либо атмосферные условия), жюри может разрешить провести соревнование по скоростному спуску в два з</w:t>
      </w:r>
      <w:r>
        <w:t>а</w:t>
      </w:r>
      <w:r>
        <w:t>езда.</w:t>
      </w:r>
    </w:p>
    <w:p w:rsidR="00406B7A" w:rsidRPr="00406B7A" w:rsidRDefault="00406B7A" w:rsidP="00406B7A">
      <w:pPr>
        <w:pStyle w:val="af4"/>
      </w:pPr>
    </w:p>
    <w:p w:rsidR="00C122FA" w:rsidRDefault="00C122FA" w:rsidP="00C122FA">
      <w:pPr>
        <w:pStyle w:val="12"/>
      </w:pPr>
      <w:bookmarkStart w:id="197" w:name="_Toc471642429"/>
      <w:r>
        <w:t>707.</w:t>
      </w:r>
      <w:r>
        <w:tab/>
        <w:t>Защитная каска</w:t>
      </w:r>
      <w:bookmarkEnd w:id="197"/>
    </w:p>
    <w:p w:rsidR="00C122FA" w:rsidRDefault="00C122FA" w:rsidP="00C122FA">
      <w:pPr>
        <w:pStyle w:val="af4"/>
      </w:pPr>
      <w:r>
        <w:t>Все участники и открывающие в соревнованиях ФИС обязаны н</w:t>
      </w:r>
      <w:r>
        <w:t>о</w:t>
      </w:r>
      <w:r>
        <w:t>сить защитную каску, соответствующую спецификациям снаряжения для соревнований. Это правило распространяется на официальную тренировку и соревнования.</w:t>
      </w:r>
    </w:p>
    <w:p w:rsidR="00C122FA" w:rsidRDefault="00C122FA" w:rsidP="00C122FA">
      <w:pPr>
        <w:pStyle w:val="af4"/>
      </w:pPr>
      <w:r>
        <w:t>Защитные каски, которые должны использоваться в снежных в</w:t>
      </w:r>
      <w:r>
        <w:t>и</w:t>
      </w:r>
      <w:r>
        <w:t>дах спорта ФИС, разрабатываются и производятся в соответствии с требованиями каждой дисциплины. Они должны быть промаркир</w:t>
      </w:r>
      <w:r>
        <w:t>о</w:t>
      </w:r>
      <w:r>
        <w:t>ваны со знаком "</w:t>
      </w:r>
      <w:proofErr w:type="spellStart"/>
      <w:r>
        <w:rPr>
          <w:lang w:val="en-US"/>
        </w:rPr>
        <w:t>CER</w:t>
      </w:r>
      <w:proofErr w:type="spellEnd"/>
      <w:r>
        <w:t>" и соответствовать одному из известных ста</w:t>
      </w:r>
      <w:r>
        <w:t>н</w:t>
      </w:r>
      <w:r>
        <w:t xml:space="preserve">дартов, как, например, </w:t>
      </w:r>
      <w:proofErr w:type="spellStart"/>
      <w:r>
        <w:rPr>
          <w:lang w:val="en-US"/>
        </w:rPr>
        <w:t>CEH</w:t>
      </w:r>
      <w:proofErr w:type="spellEnd"/>
      <w:r>
        <w:t>.</w:t>
      </w:r>
      <w:r>
        <w:rPr>
          <w:lang w:val="en-US"/>
        </w:rPr>
        <w:t>Din</w:t>
      </w:r>
      <w:r>
        <w:t xml:space="preserve"> 1077, </w:t>
      </w:r>
      <w:r>
        <w:rPr>
          <w:lang w:val="en-US"/>
        </w:rPr>
        <w:t>ASTM</w:t>
      </w:r>
      <w:r>
        <w:t xml:space="preserve"> </w:t>
      </w:r>
      <w:r>
        <w:rPr>
          <w:lang w:val="en-US"/>
        </w:rPr>
        <w:t>F</w:t>
      </w:r>
      <w:r>
        <w:t xml:space="preserve">2040, </w:t>
      </w:r>
      <w:r>
        <w:rPr>
          <w:lang w:val="en-US"/>
        </w:rPr>
        <w:t>SNELL</w:t>
      </w:r>
      <w:r>
        <w:t xml:space="preserve"> </w:t>
      </w:r>
      <w:r>
        <w:rPr>
          <w:lang w:val="en-US"/>
        </w:rPr>
        <w:t>S</w:t>
      </w:r>
      <w:r>
        <w:t xml:space="preserve">98 или </w:t>
      </w:r>
      <w:r>
        <w:rPr>
          <w:lang w:val="en-US"/>
        </w:rPr>
        <w:t>RS</w:t>
      </w:r>
      <w:r>
        <w:t xml:space="preserve"> 98, и т.п.</w:t>
      </w:r>
    </w:p>
    <w:p w:rsidR="00C122FA" w:rsidRDefault="00C122FA" w:rsidP="00C122FA">
      <w:pPr>
        <w:pStyle w:val="0"/>
      </w:pPr>
      <w:bookmarkStart w:id="198" w:name="_Toc471642430"/>
      <w:r>
        <w:t>800.</w:t>
      </w:r>
      <w:r>
        <w:tab/>
        <w:t>Слалом</w:t>
      </w:r>
      <w:bookmarkEnd w:id="198"/>
    </w:p>
    <w:p w:rsidR="00C122FA" w:rsidRDefault="00C122FA" w:rsidP="00C122FA">
      <w:pPr>
        <w:pStyle w:val="12"/>
      </w:pPr>
      <w:bookmarkStart w:id="199" w:name="_Toc471642431"/>
      <w:r>
        <w:t>801.</w:t>
      </w:r>
      <w:r>
        <w:tab/>
        <w:t>Технические параметры</w:t>
      </w:r>
      <w:bookmarkEnd w:id="199"/>
    </w:p>
    <w:p w:rsidR="00C122FA" w:rsidRDefault="00C122FA" w:rsidP="00C122FA">
      <w:pPr>
        <w:pStyle w:val="13"/>
      </w:pPr>
      <w:r>
        <w:t>801.1.</w:t>
      </w:r>
      <w:r>
        <w:tab/>
        <w:t>Перепад высот</w:t>
      </w:r>
    </w:p>
    <w:p w:rsidR="00C122FA" w:rsidRDefault="00C122FA" w:rsidP="00C122FA">
      <w:pPr>
        <w:pStyle w:val="26"/>
      </w:pPr>
      <w:r>
        <w:t>801.1.1.</w:t>
      </w:r>
      <w:r>
        <w:tab/>
        <w:t>Трассы для мужчин</w:t>
      </w:r>
    </w:p>
    <w:p w:rsidR="00C122FA" w:rsidRDefault="00C122FA" w:rsidP="00C122FA">
      <w:pPr>
        <w:pStyle w:val="af4"/>
      </w:pPr>
      <w:r>
        <w:t>На Зимних олимпийских играх, Чемпионатах мира ФИС и Кубке мира ФИС:</w:t>
      </w:r>
    </w:p>
    <w:p w:rsidR="00C122FA" w:rsidRDefault="00C122FA" w:rsidP="00C122FA">
      <w:pPr>
        <w:pStyle w:val="a1"/>
      </w:pPr>
      <w:r>
        <w:t>от 180 до 220 м.</w:t>
      </w:r>
    </w:p>
    <w:p w:rsidR="00C122FA" w:rsidRDefault="00C122FA" w:rsidP="00C122FA">
      <w:pPr>
        <w:pStyle w:val="af4"/>
      </w:pPr>
      <w:r>
        <w:t>На других соревнованиях ФИС:</w:t>
      </w:r>
    </w:p>
    <w:p w:rsidR="00C122FA" w:rsidRDefault="00C122FA" w:rsidP="00C122FA">
      <w:pPr>
        <w:pStyle w:val="a1"/>
      </w:pPr>
      <w:r>
        <w:t>от 140 до 220 м.</w:t>
      </w:r>
    </w:p>
    <w:p w:rsidR="00C122FA" w:rsidRDefault="00C122FA" w:rsidP="00C122FA">
      <w:pPr>
        <w:pStyle w:val="26"/>
      </w:pPr>
      <w:r>
        <w:t>801.1.2.</w:t>
      </w:r>
      <w:r>
        <w:tab/>
        <w:t>Трассы для женщин</w:t>
      </w:r>
    </w:p>
    <w:p w:rsidR="00C122FA" w:rsidRDefault="00C122FA" w:rsidP="00C122FA">
      <w:pPr>
        <w:pStyle w:val="af4"/>
      </w:pPr>
      <w:r>
        <w:t>На Зимних олимпийских играх, Чемпионатах мира ФИС и Кубках мира ФИС:</w:t>
      </w:r>
    </w:p>
    <w:p w:rsidR="00C122FA" w:rsidRDefault="00C122FA" w:rsidP="00C122FA">
      <w:pPr>
        <w:pStyle w:val="a1"/>
      </w:pPr>
      <w:r>
        <w:t>от 140 до 220 м.</w:t>
      </w:r>
    </w:p>
    <w:p w:rsidR="00C122FA" w:rsidRDefault="00C122FA" w:rsidP="00C122FA">
      <w:pPr>
        <w:pStyle w:val="af4"/>
      </w:pPr>
      <w:r>
        <w:t>На других соревнованиях ФИС:</w:t>
      </w:r>
    </w:p>
    <w:p w:rsidR="00C122FA" w:rsidRDefault="00C122FA" w:rsidP="00C122FA">
      <w:pPr>
        <w:pStyle w:val="a1"/>
      </w:pPr>
      <w:r>
        <w:t>от 120 до 200 м.</w:t>
      </w:r>
    </w:p>
    <w:p w:rsidR="00C122FA" w:rsidRDefault="00C122FA" w:rsidP="00C122FA">
      <w:pPr>
        <w:pStyle w:val="26"/>
      </w:pPr>
      <w:r>
        <w:t>801.1.3.</w:t>
      </w:r>
      <w:r>
        <w:tab/>
        <w:t xml:space="preserve">Трассы для </w:t>
      </w:r>
      <w:r w:rsidRPr="00190FDE">
        <w:t>U16 - U14</w:t>
      </w:r>
    </w:p>
    <w:p w:rsidR="00C122FA" w:rsidRDefault="00C122FA" w:rsidP="00C122FA">
      <w:pPr>
        <w:pStyle w:val="a1"/>
      </w:pPr>
      <w:r w:rsidRPr="00F854B5">
        <w:t>от</w:t>
      </w:r>
      <w:r>
        <w:t xml:space="preserve"> 100 до 160 м.</w:t>
      </w:r>
    </w:p>
    <w:p w:rsidR="00C122FA" w:rsidRDefault="00C122FA" w:rsidP="00C122FA">
      <w:pPr>
        <w:pStyle w:val="26"/>
      </w:pPr>
      <w:r>
        <w:t>801.1.4.</w:t>
      </w:r>
      <w:r>
        <w:tab/>
        <w:t xml:space="preserve">Соревнования </w:t>
      </w:r>
      <w:proofErr w:type="spellStart"/>
      <w:r>
        <w:rPr>
          <w:lang w:val="en-US"/>
        </w:rPr>
        <w:t>ENL</w:t>
      </w:r>
      <w:proofErr w:type="spellEnd"/>
      <w:r>
        <w:t xml:space="preserve"> женщины и мужчины</w:t>
      </w:r>
    </w:p>
    <w:p w:rsidR="00C122FA" w:rsidRDefault="00C122FA" w:rsidP="00C122FA">
      <w:pPr>
        <w:pStyle w:val="af4"/>
      </w:pPr>
      <w:r>
        <w:t xml:space="preserve"> - 80 - 120 м (мужчины 140)</w:t>
      </w:r>
    </w:p>
    <w:p w:rsidR="00C122FA" w:rsidRDefault="00C122FA" w:rsidP="00C122FA">
      <w:pPr>
        <w:pStyle w:val="af4"/>
      </w:pPr>
      <w:r>
        <w:t>Соревнования в три заезда;</w:t>
      </w:r>
    </w:p>
    <w:p w:rsidR="00C122FA" w:rsidRDefault="00C122FA" w:rsidP="00C122FA">
      <w:pPr>
        <w:pStyle w:val="af4"/>
      </w:pPr>
      <w:r>
        <w:lastRenderedPageBreak/>
        <w:t>- минимум 50 м.</w:t>
      </w:r>
    </w:p>
    <w:p w:rsidR="00C122FA" w:rsidRDefault="00C122FA" w:rsidP="00C122FA">
      <w:pPr>
        <w:pStyle w:val="13"/>
      </w:pPr>
      <w:r>
        <w:t>801.2.</w:t>
      </w:r>
      <w:r>
        <w:tab/>
        <w:t>Ворота</w:t>
      </w:r>
    </w:p>
    <w:p w:rsidR="00C122FA" w:rsidRDefault="00C122FA" w:rsidP="00C122FA">
      <w:pPr>
        <w:pStyle w:val="af8"/>
      </w:pPr>
      <w:r>
        <w:t>801.2.1.</w:t>
      </w:r>
      <w:r>
        <w:tab/>
        <w:t xml:space="preserve">Слаломные ворота состоят из двух древков (см. статью 680). </w:t>
      </w:r>
    </w:p>
    <w:p w:rsidR="00C122FA" w:rsidRDefault="00C122FA" w:rsidP="00C122FA">
      <w:pPr>
        <w:pStyle w:val="af8"/>
      </w:pPr>
      <w:r>
        <w:t>801.2.2.</w:t>
      </w:r>
      <w:r>
        <w:tab/>
        <w:t>Последовательно стоящие ворота должны разными по цвету (кра</w:t>
      </w:r>
      <w:r>
        <w:t>с</w:t>
      </w:r>
      <w:r>
        <w:t>ные и синие).</w:t>
      </w:r>
    </w:p>
    <w:p w:rsidR="00C122FA" w:rsidRDefault="00C122FA" w:rsidP="00C122FA">
      <w:pPr>
        <w:pStyle w:val="af8"/>
      </w:pPr>
      <w:r>
        <w:t>801.2.3.</w:t>
      </w:r>
      <w:r>
        <w:tab/>
        <w:t>Ширина ворот должна быть от 4 до 6 м.</w:t>
      </w:r>
    </w:p>
    <w:p w:rsidR="00C122FA" w:rsidRDefault="00C122FA" w:rsidP="00C122FA">
      <w:pPr>
        <w:pStyle w:val="af4"/>
      </w:pPr>
      <w:r>
        <w:t>Расстояние между поворотными древками при открытых или з</w:t>
      </w:r>
      <w:r>
        <w:t>а</w:t>
      </w:r>
      <w:r>
        <w:t xml:space="preserve">крытых воротах должно быть не менее 6 м и не более 13 м для всех категорий соревнований. Исключение - в соревнованиях </w:t>
      </w:r>
      <w:r w:rsidRPr="00190FDE">
        <w:t>U16 - U14</w:t>
      </w:r>
      <w:r>
        <w:t>:</w:t>
      </w:r>
    </w:p>
    <w:p w:rsidR="00C122FA" w:rsidRPr="00441788" w:rsidRDefault="00C122FA" w:rsidP="00C122FA">
      <w:pPr>
        <w:pStyle w:val="af4"/>
      </w:pPr>
      <w:r>
        <w:t>- от 7 м до 11 м.</w:t>
      </w:r>
    </w:p>
    <w:p w:rsidR="00C122FA" w:rsidRDefault="00C122FA" w:rsidP="00C122FA">
      <w:pPr>
        <w:pStyle w:val="af4"/>
      </w:pPr>
      <w:r>
        <w:t>Расстояние между воротами в комбинациях (шпильки, змейки) должно быть не менее 0.75 м и не более 1 м. Ворота в шпильках и змейках должны быть поставлены в одну линию.</w:t>
      </w:r>
    </w:p>
    <w:p w:rsidR="00C122FA" w:rsidRPr="00084D29" w:rsidRDefault="00C122FA" w:rsidP="00C122FA">
      <w:pPr>
        <w:pStyle w:val="af4"/>
      </w:pPr>
      <w:r>
        <w:t>В задерживающих поворотах расстояние между поворотными древками должно быть минимум 12 м и максимум 18 м</w:t>
      </w:r>
      <w:r w:rsidRPr="00441788">
        <w:t xml:space="preserve"> (</w:t>
      </w:r>
      <w:r>
        <w:t>в соревнов</w:t>
      </w:r>
      <w:r>
        <w:t>а</w:t>
      </w:r>
      <w:r>
        <w:t xml:space="preserve">ниях </w:t>
      </w:r>
      <w:r w:rsidRPr="00190FDE">
        <w:t>U16 - U14</w:t>
      </w:r>
      <w:r>
        <w:t xml:space="preserve"> 15 м</w:t>
      </w:r>
      <w:r w:rsidRPr="00441788">
        <w:t>)</w:t>
      </w:r>
      <w:r>
        <w:t>.</w:t>
      </w:r>
    </w:p>
    <w:p w:rsidR="00C122FA" w:rsidRDefault="00C122FA" w:rsidP="00C122FA">
      <w:pPr>
        <w:pStyle w:val="26"/>
      </w:pPr>
      <w:r>
        <w:t>801.2.4.</w:t>
      </w:r>
      <w:r>
        <w:tab/>
        <w:t>Количество ворот/изменений направления движения (поворотов) для всех соревнований ФИС:</w:t>
      </w:r>
    </w:p>
    <w:p w:rsidR="00C122FA" w:rsidRDefault="00C122FA" w:rsidP="00C122FA">
      <w:pPr>
        <w:pStyle w:val="af4"/>
      </w:pPr>
      <w:r>
        <w:tab/>
        <w:t>- от 30% до 35% от перепада высот в метрах +/- 3 поворота,</w:t>
      </w:r>
    </w:p>
    <w:p w:rsidR="00C122FA" w:rsidRPr="00661AA9" w:rsidRDefault="00C122FA" w:rsidP="00C122FA">
      <w:pPr>
        <w:pStyle w:val="af4"/>
        <w:rPr>
          <w:i/>
        </w:rPr>
      </w:pPr>
      <w:r>
        <w:rPr>
          <w:i/>
        </w:rPr>
        <w:t xml:space="preserve">исключение для соревнований </w:t>
      </w:r>
      <w:r w:rsidRPr="00190FDE">
        <w:rPr>
          <w:i/>
        </w:rPr>
        <w:t>U16 - U14</w:t>
      </w:r>
      <w:r>
        <w:rPr>
          <w:i/>
        </w:rPr>
        <w:t>:</w:t>
      </w:r>
    </w:p>
    <w:p w:rsidR="00C122FA" w:rsidRDefault="00C122FA" w:rsidP="00C122FA">
      <w:pPr>
        <w:pStyle w:val="af4"/>
      </w:pPr>
      <w:r>
        <w:tab/>
        <w:t>- от 32% до 38% от перепада высот в метрах, +/- 3 поворота.</w:t>
      </w:r>
    </w:p>
    <w:p w:rsidR="00C122FA" w:rsidRDefault="00C122FA" w:rsidP="00C122FA">
      <w:pPr>
        <w:pStyle w:val="12"/>
      </w:pPr>
      <w:bookmarkStart w:id="200" w:name="_Toc471642432"/>
      <w:r>
        <w:t>802.</w:t>
      </w:r>
      <w:r>
        <w:tab/>
        <w:t>Трассы</w:t>
      </w:r>
      <w:bookmarkEnd w:id="200"/>
    </w:p>
    <w:p w:rsidR="00C122FA" w:rsidRDefault="00C122FA" w:rsidP="00C122FA">
      <w:pPr>
        <w:pStyle w:val="13"/>
      </w:pPr>
      <w:r>
        <w:t>802.1.</w:t>
      </w:r>
      <w:r>
        <w:tab/>
        <w:t>Общая характеристика трассы</w:t>
      </w:r>
    </w:p>
    <w:p w:rsidR="00C122FA" w:rsidRDefault="00C122FA" w:rsidP="00C122FA">
      <w:pPr>
        <w:pStyle w:val="af8"/>
      </w:pPr>
      <w:r>
        <w:t>802.1.1.</w:t>
      </w:r>
      <w:r>
        <w:tab/>
        <w:t>На Зимних олимпийских играх и Чемпионатах мира ФИС трасса сл</w:t>
      </w:r>
      <w:r>
        <w:t>а</w:t>
      </w:r>
      <w:r>
        <w:t>лома должна быть поставлена на склоне с уклоном от 33 до 45%. Уклон может быть и меньше 33%, но может превышать 52% только на очень коротких участках трассы.</w:t>
      </w:r>
    </w:p>
    <w:p w:rsidR="00C122FA" w:rsidRDefault="00C122FA" w:rsidP="00C122FA">
      <w:pPr>
        <w:pStyle w:val="af8"/>
      </w:pPr>
      <w:r>
        <w:t>802.1.2.</w:t>
      </w:r>
      <w:r>
        <w:tab/>
        <w:t>Идеальная слаломная трасса, удовлетворяющая указанным выше требованиям по перепаду высот и крутизне склона, должна соде</w:t>
      </w:r>
      <w:r>
        <w:t>р</w:t>
      </w:r>
      <w:r>
        <w:t>жать серию поворотов, позволяющих участнику сочетать макс</w:t>
      </w:r>
      <w:r>
        <w:t>и</w:t>
      </w:r>
      <w:r>
        <w:t>мально возможную скорость с чистым выполнением поворотов.</w:t>
      </w:r>
    </w:p>
    <w:p w:rsidR="00C122FA" w:rsidRDefault="00C122FA" w:rsidP="00C122FA">
      <w:pPr>
        <w:pStyle w:val="af8"/>
      </w:pPr>
      <w:r>
        <w:t>802.1.3.</w:t>
      </w:r>
      <w:r>
        <w:tab/>
        <w:t>Слалом должен обеспечивать быстрое и завершённое выполнение всех поворотов. Трасса не должна требовать от участника акробат</w:t>
      </w:r>
      <w:r>
        <w:t>и</w:t>
      </w:r>
      <w:r>
        <w:t>ческих движений, не совместимых с обычной горнолыжной техникой. Трасса слалома должна представлять собой технически грамотную композицию фигур, соответствующую склону и составленную из одиночных ворот и комбинаций ворот, обеспечивающих плавное скольжение и позволяющих продемонстрировать разнообразные приёмы горнолыжной техники, включающие повороты с различным радиусом. Ворота не должны быть установлены только вдоль линии спуска, но так, чтобы участник мог выполнять полностью законче</w:t>
      </w:r>
      <w:r>
        <w:t>н</w:t>
      </w:r>
      <w:r>
        <w:t>ные повороты, перемежающиеся траверсами.</w:t>
      </w:r>
    </w:p>
    <w:p w:rsidR="00C122FA" w:rsidRDefault="00C122FA" w:rsidP="00C122FA">
      <w:pPr>
        <w:pStyle w:val="26"/>
      </w:pPr>
      <w:r>
        <w:t>802.1.4.</w:t>
      </w:r>
      <w:r>
        <w:tab/>
        <w:t>Подготовка трассы</w:t>
      </w:r>
    </w:p>
    <w:p w:rsidR="00C122FA" w:rsidRDefault="00C122FA" w:rsidP="00C122FA">
      <w:pPr>
        <w:pStyle w:val="af4"/>
      </w:pPr>
      <w:r>
        <w:t>Соревнования по слалому должны проводиться на как можно б</w:t>
      </w:r>
      <w:r>
        <w:t>о</w:t>
      </w:r>
      <w:r>
        <w:t>лее жёстком снежном покрове. Если во время соревнований идёт снег, начальник трассы должен позаботиться о том, чтобы утрамб</w:t>
      </w:r>
      <w:r>
        <w:t>о</w:t>
      </w:r>
      <w:r>
        <w:t>вать свежевыпавший снег или, если возможно, удалить его с трассы.</w:t>
      </w:r>
    </w:p>
    <w:p w:rsidR="00C122FA" w:rsidRDefault="00C122FA" w:rsidP="00C122FA">
      <w:pPr>
        <w:pStyle w:val="13"/>
      </w:pPr>
      <w:r>
        <w:lastRenderedPageBreak/>
        <w:t>802.2.</w:t>
      </w:r>
      <w:r>
        <w:tab/>
        <w:t>Ширина</w:t>
      </w:r>
    </w:p>
    <w:p w:rsidR="00C122FA" w:rsidRDefault="00C122FA" w:rsidP="00C122FA">
      <w:pPr>
        <w:pStyle w:val="af4"/>
      </w:pPr>
      <w:r>
        <w:t>Как правило, ширина склона составляет 40 м, если обе трассы ставятся на одном и том же склоне.</w:t>
      </w:r>
    </w:p>
    <w:p w:rsidR="00C122FA" w:rsidRDefault="00C122FA" w:rsidP="00C122FA">
      <w:pPr>
        <w:pStyle w:val="12"/>
      </w:pPr>
      <w:bookmarkStart w:id="201" w:name="_Toc471642433"/>
      <w:r>
        <w:t>803.</w:t>
      </w:r>
      <w:r>
        <w:tab/>
        <w:t>Постановка трассы</w:t>
      </w:r>
      <w:bookmarkEnd w:id="201"/>
    </w:p>
    <w:p w:rsidR="00C122FA" w:rsidRDefault="00C122FA" w:rsidP="00C122FA">
      <w:pPr>
        <w:pStyle w:val="13"/>
      </w:pPr>
      <w:r>
        <w:t>803.1.</w:t>
      </w:r>
      <w:r>
        <w:tab/>
        <w:t>Постановщик трассы</w:t>
      </w:r>
    </w:p>
    <w:p w:rsidR="00C122FA" w:rsidRDefault="00C122FA" w:rsidP="00C122FA">
      <w:pPr>
        <w:pStyle w:val="26"/>
      </w:pPr>
      <w:r>
        <w:t>803.1.1.</w:t>
      </w:r>
      <w:r>
        <w:tab/>
        <w:t>Изучение склона трассы слалома.</w:t>
      </w:r>
    </w:p>
    <w:p w:rsidR="00C122FA" w:rsidRDefault="00C122FA" w:rsidP="00C122FA">
      <w:pPr>
        <w:pStyle w:val="af4"/>
      </w:pPr>
      <w:r>
        <w:t>Постановщик трассы перед постановкой должен изучить склон. Трасса слалома должна соответствовать средним возможностям первых 30 участников.</w:t>
      </w:r>
    </w:p>
    <w:p w:rsidR="00C122FA" w:rsidRDefault="00C122FA" w:rsidP="00C122FA">
      <w:pPr>
        <w:pStyle w:val="13"/>
      </w:pPr>
      <w:r>
        <w:t>803.2.</w:t>
      </w:r>
      <w:r>
        <w:tab/>
        <w:t>Количество комбинаций ворот</w:t>
      </w:r>
    </w:p>
    <w:p w:rsidR="00C122FA" w:rsidRDefault="00C122FA" w:rsidP="00C122FA">
      <w:pPr>
        <w:pStyle w:val="af4"/>
      </w:pPr>
      <w:r>
        <w:t>Трасса слалома должна включать горизонтальные (открытые) и вертикальные (закрытые) ворота, в том числе не меньше одной и не больше трёх вертикальных комбинаций, содержащих от трёх до ч</w:t>
      </w:r>
      <w:r>
        <w:t>е</w:t>
      </w:r>
      <w:r>
        <w:t>тырёх ворот, и минимум три шпильки. Слалом должен также соде</w:t>
      </w:r>
      <w:r>
        <w:t>р</w:t>
      </w:r>
      <w:r>
        <w:t>жать минимум одну и максимум три комбинации задерживающих в</w:t>
      </w:r>
      <w:r>
        <w:t>о</w:t>
      </w:r>
      <w:r>
        <w:t>рот.</w:t>
      </w:r>
    </w:p>
    <w:p w:rsidR="00C122FA" w:rsidRPr="00C23E98" w:rsidRDefault="00C122FA" w:rsidP="00C122FA">
      <w:pPr>
        <w:pStyle w:val="26"/>
        <w:rPr>
          <w:color w:val="auto"/>
          <w:u w:val="single"/>
        </w:rPr>
      </w:pPr>
      <w:r>
        <w:t>803.2.1.</w:t>
      </w:r>
      <w:r>
        <w:tab/>
      </w:r>
      <w:r w:rsidR="00290E22" w:rsidRPr="00C23E98">
        <w:rPr>
          <w:color w:val="auto"/>
        </w:rPr>
        <w:t xml:space="preserve">U14 - U16 </w:t>
      </w:r>
    </w:p>
    <w:p w:rsidR="00C122FA" w:rsidRPr="00C23E98" w:rsidRDefault="00C122FA" w:rsidP="00C122FA">
      <w:pPr>
        <w:pStyle w:val="a1"/>
        <w:rPr>
          <w:color w:val="auto"/>
        </w:rPr>
      </w:pPr>
      <w:r w:rsidRPr="00C23E98">
        <w:rPr>
          <w:color w:val="auto"/>
        </w:rPr>
        <w:t xml:space="preserve">U14: </w:t>
      </w:r>
      <w:r w:rsidR="00290E22" w:rsidRPr="00C23E98">
        <w:rPr>
          <w:color w:val="auto"/>
        </w:rPr>
        <w:t xml:space="preserve">минимум 2 и </w:t>
      </w:r>
      <w:r w:rsidRPr="00C23E98">
        <w:rPr>
          <w:color w:val="auto"/>
        </w:rPr>
        <w:t xml:space="preserve">максимум </w:t>
      </w:r>
      <w:r w:rsidR="00290E22" w:rsidRPr="00C23E98">
        <w:rPr>
          <w:color w:val="auto"/>
        </w:rPr>
        <w:t>4</w:t>
      </w:r>
      <w:r w:rsidRPr="00C23E98">
        <w:rPr>
          <w:color w:val="auto"/>
        </w:rPr>
        <w:t xml:space="preserve"> шпильки и </w:t>
      </w:r>
      <w:r w:rsidR="00290E22" w:rsidRPr="00C23E98">
        <w:rPr>
          <w:color w:val="auto"/>
        </w:rPr>
        <w:t>минимум 1 и макс</w:t>
      </w:r>
      <w:r w:rsidR="00290E22" w:rsidRPr="00C23E98">
        <w:rPr>
          <w:color w:val="auto"/>
        </w:rPr>
        <w:t>и</w:t>
      </w:r>
      <w:r w:rsidR="00290E22" w:rsidRPr="00C23E98">
        <w:rPr>
          <w:color w:val="auto"/>
        </w:rPr>
        <w:t>мум 2</w:t>
      </w:r>
      <w:r w:rsidRPr="00C23E98">
        <w:rPr>
          <w:color w:val="auto"/>
        </w:rPr>
        <w:t xml:space="preserve"> вертикаль</w:t>
      </w:r>
      <w:r w:rsidR="00290E22" w:rsidRPr="00C23E98">
        <w:rPr>
          <w:color w:val="auto"/>
        </w:rPr>
        <w:t>ные</w:t>
      </w:r>
      <w:r w:rsidRPr="00C23E98">
        <w:rPr>
          <w:color w:val="auto"/>
        </w:rPr>
        <w:t xml:space="preserve"> комбинации</w:t>
      </w:r>
      <w:r w:rsidR="00A8712C" w:rsidRPr="00C23E98">
        <w:rPr>
          <w:color w:val="auto"/>
        </w:rPr>
        <w:t>, состоящей максимум из 3 ворот:</w:t>
      </w:r>
    </w:p>
    <w:p w:rsidR="00C122FA" w:rsidRPr="00C23E98" w:rsidRDefault="00C122FA" w:rsidP="00C122FA">
      <w:pPr>
        <w:pStyle w:val="a1"/>
        <w:rPr>
          <w:color w:val="auto"/>
        </w:rPr>
      </w:pPr>
      <w:r w:rsidRPr="00C23E98">
        <w:rPr>
          <w:color w:val="auto"/>
        </w:rPr>
        <w:t xml:space="preserve">U16: </w:t>
      </w:r>
      <w:r w:rsidR="00290E22" w:rsidRPr="00C23E98">
        <w:rPr>
          <w:color w:val="auto"/>
        </w:rPr>
        <w:t>минимум 3 и максимум 6 шпилек и минимум 1 и макс</w:t>
      </w:r>
      <w:r w:rsidR="00290E22" w:rsidRPr="00C23E98">
        <w:rPr>
          <w:color w:val="auto"/>
        </w:rPr>
        <w:t>и</w:t>
      </w:r>
      <w:r w:rsidR="00DC2438" w:rsidRPr="00C23E98">
        <w:rPr>
          <w:color w:val="auto"/>
        </w:rPr>
        <w:t>мум 3</w:t>
      </w:r>
      <w:r w:rsidR="00290E22" w:rsidRPr="00C23E98">
        <w:rPr>
          <w:color w:val="auto"/>
        </w:rPr>
        <w:t xml:space="preserve"> </w:t>
      </w:r>
      <w:r w:rsidRPr="00C23E98">
        <w:rPr>
          <w:color w:val="auto"/>
        </w:rPr>
        <w:t>вертикальных ком</w:t>
      </w:r>
      <w:r w:rsidR="00A8712C" w:rsidRPr="00C23E98">
        <w:rPr>
          <w:color w:val="auto"/>
        </w:rPr>
        <w:t>бинаций, состоящих из 3-4 ворот:</w:t>
      </w:r>
    </w:p>
    <w:p w:rsidR="00DC2438" w:rsidRPr="00C23E98" w:rsidRDefault="00DC2438" w:rsidP="00C122FA">
      <w:pPr>
        <w:pStyle w:val="a1"/>
        <w:rPr>
          <w:color w:val="auto"/>
        </w:rPr>
      </w:pPr>
      <w:r w:rsidRPr="00C23E98">
        <w:rPr>
          <w:color w:val="auto"/>
        </w:rPr>
        <w:t>трасса также должна содержать минимум 1 и максимум 3 ко</w:t>
      </w:r>
      <w:r w:rsidRPr="00C23E98">
        <w:rPr>
          <w:color w:val="auto"/>
        </w:rPr>
        <w:t>м</w:t>
      </w:r>
      <w:r w:rsidRPr="00C23E98">
        <w:rPr>
          <w:color w:val="auto"/>
        </w:rPr>
        <w:t>бинации задерживающих ворот (бананов).</w:t>
      </w:r>
    </w:p>
    <w:p w:rsidR="00C122FA" w:rsidRDefault="00C122FA" w:rsidP="00C122FA">
      <w:pPr>
        <w:pStyle w:val="af4"/>
      </w:pPr>
      <w:r>
        <w:t xml:space="preserve">Трасса не должна содержать </w:t>
      </w:r>
      <w:r w:rsidR="00DC2438">
        <w:t xml:space="preserve">особых </w:t>
      </w:r>
      <w:r>
        <w:t>технических сложностей</w:t>
      </w:r>
      <w:r w:rsidR="00DC2438">
        <w:t>.</w:t>
      </w:r>
    </w:p>
    <w:p w:rsidR="00C122FA" w:rsidRDefault="00C122FA" w:rsidP="00C122FA">
      <w:pPr>
        <w:pStyle w:val="af4"/>
      </w:pPr>
      <w:r>
        <w:t>На детских соревнованиях должны использоваться лёгкие гибкие древки (25 – 28,9 мм)</w:t>
      </w:r>
    </w:p>
    <w:p w:rsidR="00C122FA" w:rsidRDefault="00C122FA" w:rsidP="00C122FA">
      <w:pPr>
        <w:pStyle w:val="13"/>
      </w:pPr>
      <w:r>
        <w:t>803.3.</w:t>
      </w:r>
      <w:r>
        <w:tab/>
        <w:t>Ворота и комбинации ворот</w:t>
      </w:r>
    </w:p>
    <w:p w:rsidR="00C122FA" w:rsidRDefault="00C122FA" w:rsidP="00C122FA">
      <w:pPr>
        <w:pStyle w:val="af4"/>
      </w:pPr>
      <w:r>
        <w:t>Самые важные типы ворот и комбинаций следующие: горизо</w:t>
      </w:r>
      <w:r>
        <w:t>н</w:t>
      </w:r>
      <w:r>
        <w:t>тальные (открытые) ворота, вертикальные (закрытые) ворота, верт</w:t>
      </w:r>
      <w:r>
        <w:t>и</w:t>
      </w:r>
      <w:r>
        <w:t>кальные комбинации, шпильки и комбинации задерживающих ворот.</w:t>
      </w:r>
    </w:p>
    <w:p w:rsidR="00C122FA" w:rsidRDefault="00C122FA" w:rsidP="00C122FA">
      <w:pPr>
        <w:pStyle w:val="13"/>
      </w:pPr>
      <w:r>
        <w:t>803.4.</w:t>
      </w:r>
      <w:r>
        <w:tab/>
        <w:t>Постановка</w:t>
      </w:r>
    </w:p>
    <w:p w:rsidR="00C122FA" w:rsidRDefault="00C122FA" w:rsidP="00C122FA">
      <w:pPr>
        <w:pStyle w:val="af4"/>
      </w:pPr>
      <w:r>
        <w:t>При постановке трассы слалома должны соблюдаться следующие принципы:</w:t>
      </w:r>
    </w:p>
    <w:p w:rsidR="00C122FA" w:rsidRDefault="00C122FA" w:rsidP="00C122FA">
      <w:pPr>
        <w:pStyle w:val="af8"/>
      </w:pPr>
      <w:r>
        <w:t>803.4.1.</w:t>
      </w:r>
      <w:r>
        <w:tab/>
        <w:t>Избегать однообразных серий стандартных комбинаций ворот.</w:t>
      </w:r>
    </w:p>
    <w:p w:rsidR="00C122FA" w:rsidRDefault="00C122FA" w:rsidP="00C122FA">
      <w:pPr>
        <w:pStyle w:val="af8"/>
      </w:pPr>
      <w:r>
        <w:t>803.4.2.</w:t>
      </w:r>
      <w:r>
        <w:tab/>
        <w:t>Не устанавливать ворот, требующих внезапного и резкого тормож</w:t>
      </w:r>
      <w:r>
        <w:t>е</w:t>
      </w:r>
      <w:r>
        <w:t>ния, поскольку это мешает плавному прохождению трассы, не ув</w:t>
      </w:r>
      <w:r>
        <w:t>е</w:t>
      </w:r>
      <w:r>
        <w:t>личивая при этом трудности, которые должна содержать совреме</w:t>
      </w:r>
      <w:r>
        <w:t>н</w:t>
      </w:r>
      <w:r>
        <w:t>ная трасса слалома.</w:t>
      </w:r>
    </w:p>
    <w:p w:rsidR="00C122FA" w:rsidRDefault="00C122FA" w:rsidP="00C122FA">
      <w:pPr>
        <w:pStyle w:val="af8"/>
      </w:pPr>
      <w:r>
        <w:t>803.4.3.</w:t>
      </w:r>
      <w:r>
        <w:tab/>
        <w:t>Рекомендуется перед сложной комбинацией ворот установить, по крайней мере, одни ворота, которые бы позволили участнику пройти через трудную комбинацию ворот с контролируемой скоростью.</w:t>
      </w:r>
    </w:p>
    <w:p w:rsidR="00C122FA" w:rsidRDefault="00C122FA" w:rsidP="00C122FA">
      <w:pPr>
        <w:pStyle w:val="af8"/>
      </w:pPr>
      <w:r>
        <w:t>803.4.4.</w:t>
      </w:r>
      <w:r>
        <w:tab/>
        <w:t>Не рекомендуется устанавливать сложные комбинации ворот в с</w:t>
      </w:r>
      <w:r>
        <w:t>а</w:t>
      </w:r>
      <w:r>
        <w:t>мом начале или в самом конце трассы. Последние ворота должны быть установлены достаточно далеко, чтобы участник мог финиш</w:t>
      </w:r>
      <w:r>
        <w:t>и</w:t>
      </w:r>
      <w:r>
        <w:t>ровать с большой скоростью.</w:t>
      </w:r>
    </w:p>
    <w:p w:rsidR="00C122FA" w:rsidRDefault="00C122FA" w:rsidP="00C122FA">
      <w:pPr>
        <w:pStyle w:val="af8"/>
      </w:pPr>
      <w:r>
        <w:br w:type="page"/>
      </w:r>
      <w:r>
        <w:rPr>
          <w:noProof/>
          <w:snapToGrid/>
        </w:rPr>
        <w:lastRenderedPageBreak/>
        <w:drawing>
          <wp:inline distT="0" distB="0" distL="0" distR="0" wp14:anchorId="1B4FE253" wp14:editId="62AA43FF">
            <wp:extent cx="6127750" cy="73152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27750" cy="7315200"/>
                    </a:xfrm>
                    <a:prstGeom prst="rect">
                      <a:avLst/>
                    </a:prstGeom>
                    <a:noFill/>
                    <a:ln>
                      <a:noFill/>
                    </a:ln>
                  </pic:spPr>
                </pic:pic>
              </a:graphicData>
            </a:graphic>
          </wp:inline>
        </w:drawing>
      </w:r>
    </w:p>
    <w:p w:rsidR="00C122FA" w:rsidRPr="001841C9" w:rsidRDefault="00C122FA" w:rsidP="00C122FA">
      <w:pPr>
        <w:pStyle w:val="af8"/>
        <w:tabs>
          <w:tab w:val="clear" w:pos="1701"/>
          <w:tab w:val="left" w:pos="0"/>
        </w:tabs>
        <w:ind w:left="0" w:firstLine="0"/>
        <w:jc w:val="left"/>
      </w:pPr>
      <w:r>
        <w:rPr>
          <w:lang w:val="en-US"/>
        </w:rPr>
        <w:t>A</w:t>
      </w:r>
      <w:r w:rsidRPr="001841C9">
        <w:t xml:space="preserve">: открытые ворота, </w:t>
      </w:r>
      <w:r>
        <w:rPr>
          <w:lang w:val="en-US"/>
        </w:rPr>
        <w:t>B</w:t>
      </w:r>
      <w:r w:rsidRPr="001841C9">
        <w:t>: задерживающие ворота,</w:t>
      </w:r>
      <w:r>
        <w:br/>
      </w:r>
      <w:r w:rsidRPr="001841C9">
        <w:t xml:space="preserve"> </w:t>
      </w:r>
      <w:r>
        <w:rPr>
          <w:lang w:val="en-US"/>
        </w:rPr>
        <w:t>C</w:t>
      </w:r>
      <w:r w:rsidRPr="001841C9">
        <w:t>: вертикальные ворота,</w:t>
      </w:r>
      <w:r>
        <w:t xml:space="preserve"> </w:t>
      </w:r>
      <w:r>
        <w:rPr>
          <w:lang w:val="en-US"/>
        </w:rPr>
        <w:t>D</w:t>
      </w:r>
      <w:r w:rsidRPr="001841C9">
        <w:t>: поворотное древко</w:t>
      </w:r>
      <w:r>
        <w:t xml:space="preserve"> (штанга)</w:t>
      </w:r>
      <w:r w:rsidRPr="001841C9">
        <w:t>.</w:t>
      </w:r>
    </w:p>
    <w:p w:rsidR="00C122FA" w:rsidRDefault="00C122FA" w:rsidP="00C122FA">
      <w:pPr>
        <w:pStyle w:val="af8"/>
      </w:pPr>
      <w:r>
        <w:rPr>
          <w:noProof/>
          <w:snapToGrid/>
          <w:sz w:val="20"/>
        </w:rPr>
        <w:lastRenderedPageBreak/>
        <mc:AlternateContent>
          <mc:Choice Requires="wpg">
            <w:drawing>
              <wp:anchor distT="360045" distB="360045" distL="114300" distR="114300" simplePos="0" relativeHeight="251663360" behindDoc="0" locked="0" layoutInCell="1" allowOverlap="1" wp14:anchorId="38FF702B" wp14:editId="3A7EF5FE">
                <wp:simplePos x="0" y="0"/>
                <wp:positionH relativeFrom="column">
                  <wp:posOffset>-576580</wp:posOffset>
                </wp:positionH>
                <wp:positionV relativeFrom="paragraph">
                  <wp:posOffset>-581025</wp:posOffset>
                </wp:positionV>
                <wp:extent cx="6505575" cy="7155180"/>
                <wp:effectExtent l="4445" t="0" r="0" b="1905"/>
                <wp:wrapTopAndBottom/>
                <wp:docPr id="165" name="Group 9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05575" cy="7155180"/>
                          <a:chOff x="793" y="1607"/>
                          <a:chExt cx="10245" cy="11268"/>
                        </a:xfrm>
                      </wpg:grpSpPr>
                      <wps:wsp>
                        <wps:cNvPr id="166" name="Rectangle 929"/>
                        <wps:cNvSpPr>
                          <a:spLocks noChangeArrowheads="1"/>
                        </wps:cNvSpPr>
                        <wps:spPr bwMode="auto">
                          <a:xfrm>
                            <a:off x="4113" y="11925"/>
                            <a:ext cx="1152" cy="9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7" name="Rectangle 930"/>
                        <wps:cNvSpPr>
                          <a:spLocks noChangeArrowheads="1"/>
                        </wps:cNvSpPr>
                        <wps:spPr bwMode="auto">
                          <a:xfrm>
                            <a:off x="4257" y="11925"/>
                            <a:ext cx="1728" cy="9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8" name="Rectangle 931"/>
                        <wps:cNvSpPr>
                          <a:spLocks noChangeArrowheads="1"/>
                        </wps:cNvSpPr>
                        <wps:spPr bwMode="auto">
                          <a:xfrm>
                            <a:off x="5265" y="11925"/>
                            <a:ext cx="1008" cy="81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g:cNvPr id="169" name="Group 932"/>
                        <wpg:cNvGrpSpPr>
                          <a:grpSpLocks/>
                        </wpg:cNvGrpSpPr>
                        <wpg:grpSpPr bwMode="auto">
                          <a:xfrm>
                            <a:off x="793" y="1607"/>
                            <a:ext cx="10245" cy="10750"/>
                            <a:chOff x="793" y="1607"/>
                            <a:chExt cx="10245" cy="10750"/>
                          </a:xfrm>
                        </wpg:grpSpPr>
                        <wps:wsp>
                          <wps:cNvPr id="170" name="Freeform 933"/>
                          <wps:cNvSpPr>
                            <a:spLocks/>
                          </wps:cNvSpPr>
                          <wps:spPr bwMode="auto">
                            <a:xfrm>
                              <a:off x="4746" y="10482"/>
                              <a:ext cx="432" cy="1357"/>
                            </a:xfrm>
                            <a:custGeom>
                              <a:avLst/>
                              <a:gdLst>
                                <a:gd name="T0" fmla="*/ 24 w 744"/>
                                <a:gd name="T1" fmla="*/ 1728 h 1728"/>
                                <a:gd name="T2" fmla="*/ 24 w 744"/>
                                <a:gd name="T3" fmla="*/ 1440 h 1728"/>
                                <a:gd name="T4" fmla="*/ 168 w 744"/>
                                <a:gd name="T5" fmla="*/ 864 h 1728"/>
                                <a:gd name="T6" fmla="*/ 456 w 744"/>
                                <a:gd name="T7" fmla="*/ 288 h 1728"/>
                                <a:gd name="T8" fmla="*/ 744 w 744"/>
                                <a:gd name="T9" fmla="*/ 0 h 1728"/>
                              </a:gdLst>
                              <a:ahLst/>
                              <a:cxnLst>
                                <a:cxn ang="0">
                                  <a:pos x="T0" y="T1"/>
                                </a:cxn>
                                <a:cxn ang="0">
                                  <a:pos x="T2" y="T3"/>
                                </a:cxn>
                                <a:cxn ang="0">
                                  <a:pos x="T4" y="T5"/>
                                </a:cxn>
                                <a:cxn ang="0">
                                  <a:pos x="T6" y="T7"/>
                                </a:cxn>
                                <a:cxn ang="0">
                                  <a:pos x="T8" y="T9"/>
                                </a:cxn>
                              </a:cxnLst>
                              <a:rect l="0" t="0" r="r" b="b"/>
                              <a:pathLst>
                                <a:path w="744" h="1728">
                                  <a:moveTo>
                                    <a:pt x="24" y="1728"/>
                                  </a:moveTo>
                                  <a:cubicBezTo>
                                    <a:pt x="12" y="1656"/>
                                    <a:pt x="0" y="1584"/>
                                    <a:pt x="24" y="1440"/>
                                  </a:cubicBezTo>
                                  <a:cubicBezTo>
                                    <a:pt x="48" y="1296"/>
                                    <a:pt x="96" y="1056"/>
                                    <a:pt x="168" y="864"/>
                                  </a:cubicBezTo>
                                  <a:cubicBezTo>
                                    <a:pt x="240" y="672"/>
                                    <a:pt x="360" y="432"/>
                                    <a:pt x="456" y="288"/>
                                  </a:cubicBezTo>
                                  <a:cubicBezTo>
                                    <a:pt x="552" y="144"/>
                                    <a:pt x="696" y="48"/>
                                    <a:pt x="744" y="0"/>
                                  </a:cubicBezTo>
                                </a:path>
                              </a:pathLst>
                            </a:custGeom>
                            <a:noFill/>
                            <a:ln w="9525" cap="flat">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1" name="Freeform 934"/>
                          <wps:cNvSpPr>
                            <a:spLocks/>
                          </wps:cNvSpPr>
                          <wps:spPr bwMode="auto">
                            <a:xfrm flipH="1">
                              <a:off x="5395" y="10357"/>
                              <a:ext cx="432" cy="1357"/>
                            </a:xfrm>
                            <a:custGeom>
                              <a:avLst/>
                              <a:gdLst>
                                <a:gd name="T0" fmla="*/ 24 w 744"/>
                                <a:gd name="T1" fmla="*/ 1728 h 1728"/>
                                <a:gd name="T2" fmla="*/ 24 w 744"/>
                                <a:gd name="T3" fmla="*/ 1440 h 1728"/>
                                <a:gd name="T4" fmla="*/ 168 w 744"/>
                                <a:gd name="T5" fmla="*/ 864 h 1728"/>
                                <a:gd name="T6" fmla="*/ 456 w 744"/>
                                <a:gd name="T7" fmla="*/ 288 h 1728"/>
                                <a:gd name="T8" fmla="*/ 744 w 744"/>
                                <a:gd name="T9" fmla="*/ 0 h 1728"/>
                              </a:gdLst>
                              <a:ahLst/>
                              <a:cxnLst>
                                <a:cxn ang="0">
                                  <a:pos x="T0" y="T1"/>
                                </a:cxn>
                                <a:cxn ang="0">
                                  <a:pos x="T2" y="T3"/>
                                </a:cxn>
                                <a:cxn ang="0">
                                  <a:pos x="T4" y="T5"/>
                                </a:cxn>
                                <a:cxn ang="0">
                                  <a:pos x="T6" y="T7"/>
                                </a:cxn>
                                <a:cxn ang="0">
                                  <a:pos x="T8" y="T9"/>
                                </a:cxn>
                              </a:cxnLst>
                              <a:rect l="0" t="0" r="r" b="b"/>
                              <a:pathLst>
                                <a:path w="744" h="1728">
                                  <a:moveTo>
                                    <a:pt x="24" y="1728"/>
                                  </a:moveTo>
                                  <a:cubicBezTo>
                                    <a:pt x="12" y="1656"/>
                                    <a:pt x="0" y="1584"/>
                                    <a:pt x="24" y="1440"/>
                                  </a:cubicBezTo>
                                  <a:cubicBezTo>
                                    <a:pt x="48" y="1296"/>
                                    <a:pt x="96" y="1056"/>
                                    <a:pt x="168" y="864"/>
                                  </a:cubicBezTo>
                                  <a:cubicBezTo>
                                    <a:pt x="240" y="672"/>
                                    <a:pt x="360" y="432"/>
                                    <a:pt x="456" y="288"/>
                                  </a:cubicBezTo>
                                  <a:cubicBezTo>
                                    <a:pt x="552" y="144"/>
                                    <a:pt x="696" y="48"/>
                                    <a:pt x="744" y="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2" name="Text Box 935"/>
                          <wps:cNvSpPr txBox="1">
                            <a:spLocks noChangeArrowheads="1"/>
                          </wps:cNvSpPr>
                          <wps:spPr bwMode="auto">
                            <a:xfrm>
                              <a:off x="9742" y="4050"/>
                              <a:ext cx="1296" cy="67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82121" w:rsidRDefault="00E82121" w:rsidP="00C122FA">
                                <w:pPr>
                                  <w:rPr>
                                    <w:sz w:val="20"/>
                                  </w:rPr>
                                </w:pPr>
                                <w:r>
                                  <w:rPr>
                                    <w:sz w:val="20"/>
                                  </w:rPr>
                                  <w:t>4-6 м</w:t>
                                </w:r>
                              </w:p>
                            </w:txbxContent>
                          </wps:txbx>
                          <wps:bodyPr rot="0" vert="horz" wrap="square" lIns="91440" tIns="45720" rIns="91440" bIns="45720" anchor="t" anchorCtr="0" upright="1">
                            <a:noAutofit/>
                          </wps:bodyPr>
                        </wps:wsp>
                        <wps:wsp>
                          <wps:cNvPr id="173" name="Text Box 936"/>
                          <wps:cNvSpPr txBox="1">
                            <a:spLocks noChangeArrowheads="1"/>
                          </wps:cNvSpPr>
                          <wps:spPr bwMode="auto">
                            <a:xfrm>
                              <a:off x="9742" y="6764"/>
                              <a:ext cx="1296" cy="67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82121" w:rsidRDefault="00E82121" w:rsidP="00C122FA">
                                <w:pPr>
                                  <w:rPr>
                                    <w:sz w:val="20"/>
                                  </w:rPr>
                                </w:pPr>
                                <w:r>
                                  <w:rPr>
                                    <w:sz w:val="20"/>
                                  </w:rPr>
                                  <w:t>4-6 м</w:t>
                                </w:r>
                              </w:p>
                            </w:txbxContent>
                          </wps:txbx>
                          <wps:bodyPr rot="0" vert="horz" wrap="square" lIns="91440" tIns="45720" rIns="91440" bIns="45720" anchor="t" anchorCtr="0" upright="1">
                            <a:noAutofit/>
                          </wps:bodyPr>
                        </wps:wsp>
                        <wps:wsp>
                          <wps:cNvPr id="174" name="Text Box 937"/>
                          <wps:cNvSpPr txBox="1">
                            <a:spLocks noChangeArrowheads="1"/>
                          </wps:cNvSpPr>
                          <wps:spPr bwMode="auto">
                            <a:xfrm>
                              <a:off x="9742" y="5410"/>
                              <a:ext cx="1152" cy="54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82121" w:rsidRDefault="00E82121" w:rsidP="00C122FA">
                                <w:pPr>
                                  <w:rPr>
                                    <w:sz w:val="20"/>
                                  </w:rPr>
                                </w:pPr>
                                <w:r>
                                  <w:rPr>
                                    <w:sz w:val="20"/>
                                  </w:rPr>
                                  <w:t>0,75 м</w:t>
                                </w:r>
                              </w:p>
                              <w:p w:rsidR="00E82121" w:rsidRDefault="00E82121" w:rsidP="00C122FA">
                                <w:pPr>
                                  <w:rPr>
                                    <w:sz w:val="20"/>
                                  </w:rPr>
                                </w:pPr>
                                <w:proofErr w:type="spellStart"/>
                                <w:r>
                                  <w:rPr>
                                    <w:sz w:val="20"/>
                                  </w:rPr>
                                  <w:t>минимум</w:t>
                                </w:r>
                                <w:proofErr w:type="spellEnd"/>
                              </w:p>
                            </w:txbxContent>
                          </wps:txbx>
                          <wps:bodyPr rot="0" vert="horz" wrap="square" lIns="91440" tIns="45720" rIns="91440" bIns="45720" anchor="t" anchorCtr="0" upright="1">
                            <a:noAutofit/>
                          </wps:bodyPr>
                        </wps:wsp>
                        <wps:wsp>
                          <wps:cNvPr id="175" name="Line 938"/>
                          <wps:cNvCnPr/>
                          <wps:spPr bwMode="auto">
                            <a:xfrm>
                              <a:off x="2740" y="2482"/>
                              <a:ext cx="0" cy="950"/>
                            </a:xfrm>
                            <a:prstGeom prst="line">
                              <a:avLst/>
                            </a:prstGeom>
                            <a:noFill/>
                            <a:ln w="19050">
                              <a:solidFill>
                                <a:srgbClr val="000000"/>
                              </a:solidFill>
                              <a:round/>
                              <a:headEnd/>
                              <a:tailEnd type="oval" w="med" len="med"/>
                            </a:ln>
                            <a:extLst>
                              <a:ext uri="{909E8E84-426E-40DD-AFC4-6F175D3DCCD1}">
                                <a14:hiddenFill xmlns:a14="http://schemas.microsoft.com/office/drawing/2010/main">
                                  <a:noFill/>
                                </a14:hiddenFill>
                              </a:ext>
                            </a:extLst>
                          </wps:spPr>
                          <wps:bodyPr/>
                        </wps:wsp>
                        <wps:wsp>
                          <wps:cNvPr id="176" name="Text Box 939"/>
                          <wps:cNvSpPr txBox="1">
                            <a:spLocks noChangeArrowheads="1"/>
                          </wps:cNvSpPr>
                          <wps:spPr bwMode="auto">
                            <a:xfrm>
                              <a:off x="1966" y="1607"/>
                              <a:ext cx="1305" cy="6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82121" w:rsidRDefault="00E82121" w:rsidP="00C122FA">
                                <w:pPr>
                                  <w:rPr>
                                    <w:sz w:val="20"/>
                                  </w:rPr>
                                </w:pPr>
                                <w:r w:rsidRPr="00824905">
                                  <w:rPr>
                                    <w:sz w:val="20"/>
                                    <w:lang w:val="ru-RU"/>
                                  </w:rPr>
                                  <w:t>Открытые</w:t>
                                </w:r>
                              </w:p>
                              <w:p w:rsidR="00E82121" w:rsidRDefault="00E82121" w:rsidP="00C122FA">
                                <w:pPr>
                                  <w:rPr>
                                    <w:sz w:val="20"/>
                                    <w:lang w:val="en-GB"/>
                                  </w:rPr>
                                </w:pPr>
                                <w:r w:rsidRPr="00824905">
                                  <w:rPr>
                                    <w:sz w:val="20"/>
                                    <w:lang w:val="ru-RU"/>
                                  </w:rPr>
                                  <w:t>ворота</w:t>
                                </w:r>
                              </w:p>
                            </w:txbxContent>
                          </wps:txbx>
                          <wps:bodyPr rot="0" vert="horz" wrap="square" lIns="91440" tIns="45720" rIns="91440" bIns="45720" anchor="t" anchorCtr="0" upright="1">
                            <a:noAutofit/>
                          </wps:bodyPr>
                        </wps:wsp>
                        <wps:wsp>
                          <wps:cNvPr id="177" name="Text Box 940"/>
                          <wps:cNvSpPr txBox="1">
                            <a:spLocks noChangeArrowheads="1"/>
                          </wps:cNvSpPr>
                          <wps:spPr bwMode="auto">
                            <a:xfrm>
                              <a:off x="4558" y="1607"/>
                              <a:ext cx="2016" cy="54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82121" w:rsidRDefault="00E82121" w:rsidP="00C122FA">
                                <w:pPr>
                                  <w:rPr>
                                    <w:sz w:val="20"/>
                                  </w:rPr>
                                </w:pPr>
                                <w:r w:rsidRPr="00824905">
                                  <w:rPr>
                                    <w:sz w:val="20"/>
                                    <w:lang w:val="ru-RU"/>
                                  </w:rPr>
                                  <w:t>Змейка</w:t>
                                </w:r>
                              </w:p>
                            </w:txbxContent>
                          </wps:txbx>
                          <wps:bodyPr rot="0" vert="horz" wrap="square" lIns="91440" tIns="45720" rIns="91440" bIns="45720" anchor="t" anchorCtr="0" upright="1">
                            <a:noAutofit/>
                          </wps:bodyPr>
                        </wps:wsp>
                        <wps:wsp>
                          <wps:cNvPr id="178" name="Text Box 941"/>
                          <wps:cNvSpPr txBox="1">
                            <a:spLocks noChangeArrowheads="1"/>
                          </wps:cNvSpPr>
                          <wps:spPr bwMode="auto">
                            <a:xfrm>
                              <a:off x="8014" y="1607"/>
                              <a:ext cx="1872" cy="67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82121" w:rsidRDefault="00E82121" w:rsidP="00C122FA">
                                <w:pPr>
                                  <w:rPr>
                                    <w:sz w:val="20"/>
                                  </w:rPr>
                                </w:pPr>
                                <w:r w:rsidRPr="00824905">
                                  <w:rPr>
                                    <w:sz w:val="20"/>
                                    <w:lang w:val="ru-RU"/>
                                  </w:rPr>
                                  <w:t>Шпилька</w:t>
                                </w:r>
                              </w:p>
                            </w:txbxContent>
                          </wps:txbx>
                          <wps:bodyPr rot="0" vert="horz" wrap="square" lIns="91440" tIns="45720" rIns="91440" bIns="45720" anchor="t" anchorCtr="0" upright="1">
                            <a:noAutofit/>
                          </wps:bodyPr>
                        </wps:wsp>
                        <wps:wsp>
                          <wps:cNvPr id="179" name="Text Box 942"/>
                          <wps:cNvSpPr txBox="1">
                            <a:spLocks noChangeArrowheads="1"/>
                          </wps:cNvSpPr>
                          <wps:spPr bwMode="auto">
                            <a:xfrm>
                              <a:off x="3212" y="5482"/>
                              <a:ext cx="1298" cy="8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82121" w:rsidRDefault="00E82121" w:rsidP="00C122FA">
                                <w:pPr>
                                  <w:rPr>
                                    <w:sz w:val="20"/>
                                  </w:rPr>
                                </w:pPr>
                                <w:r w:rsidRPr="00824905">
                                  <w:rPr>
                                    <w:sz w:val="20"/>
                                    <w:lang w:val="ru-RU"/>
                                  </w:rPr>
                                  <w:t>Закрытые</w:t>
                                </w:r>
                              </w:p>
                              <w:p w:rsidR="00E82121" w:rsidRDefault="00E82121" w:rsidP="00C122FA">
                                <w:pPr>
                                  <w:rPr>
                                    <w:sz w:val="20"/>
                                  </w:rPr>
                                </w:pPr>
                                <w:r w:rsidRPr="00824905">
                                  <w:rPr>
                                    <w:sz w:val="20"/>
                                    <w:lang w:val="ru-RU"/>
                                  </w:rPr>
                                  <w:t>ворота</w:t>
                                </w:r>
                              </w:p>
                            </w:txbxContent>
                          </wps:txbx>
                          <wps:bodyPr rot="0" vert="horz" wrap="square" lIns="91440" tIns="45720" rIns="91440" bIns="45720" anchor="t" anchorCtr="0" upright="1">
                            <a:noAutofit/>
                          </wps:bodyPr>
                        </wps:wsp>
                        <wps:wsp>
                          <wps:cNvPr id="180" name="Freeform 943"/>
                          <wps:cNvSpPr>
                            <a:spLocks/>
                          </wps:cNvSpPr>
                          <wps:spPr bwMode="auto">
                            <a:xfrm flipV="1">
                              <a:off x="4846" y="8935"/>
                              <a:ext cx="600" cy="1493"/>
                            </a:xfrm>
                            <a:custGeom>
                              <a:avLst/>
                              <a:gdLst>
                                <a:gd name="T0" fmla="*/ 24 w 744"/>
                                <a:gd name="T1" fmla="*/ 1728 h 1728"/>
                                <a:gd name="T2" fmla="*/ 24 w 744"/>
                                <a:gd name="T3" fmla="*/ 1440 h 1728"/>
                                <a:gd name="T4" fmla="*/ 168 w 744"/>
                                <a:gd name="T5" fmla="*/ 864 h 1728"/>
                                <a:gd name="T6" fmla="*/ 456 w 744"/>
                                <a:gd name="T7" fmla="*/ 288 h 1728"/>
                                <a:gd name="T8" fmla="*/ 744 w 744"/>
                                <a:gd name="T9" fmla="*/ 0 h 1728"/>
                              </a:gdLst>
                              <a:ahLst/>
                              <a:cxnLst>
                                <a:cxn ang="0">
                                  <a:pos x="T0" y="T1"/>
                                </a:cxn>
                                <a:cxn ang="0">
                                  <a:pos x="T2" y="T3"/>
                                </a:cxn>
                                <a:cxn ang="0">
                                  <a:pos x="T4" y="T5"/>
                                </a:cxn>
                                <a:cxn ang="0">
                                  <a:pos x="T6" y="T7"/>
                                </a:cxn>
                                <a:cxn ang="0">
                                  <a:pos x="T8" y="T9"/>
                                </a:cxn>
                              </a:cxnLst>
                              <a:rect l="0" t="0" r="r" b="b"/>
                              <a:pathLst>
                                <a:path w="744" h="1728">
                                  <a:moveTo>
                                    <a:pt x="24" y="1728"/>
                                  </a:moveTo>
                                  <a:cubicBezTo>
                                    <a:pt x="12" y="1656"/>
                                    <a:pt x="0" y="1584"/>
                                    <a:pt x="24" y="1440"/>
                                  </a:cubicBezTo>
                                  <a:cubicBezTo>
                                    <a:pt x="48" y="1296"/>
                                    <a:pt x="96" y="1056"/>
                                    <a:pt x="168" y="864"/>
                                  </a:cubicBezTo>
                                  <a:cubicBezTo>
                                    <a:pt x="240" y="672"/>
                                    <a:pt x="360" y="432"/>
                                    <a:pt x="456" y="288"/>
                                  </a:cubicBezTo>
                                  <a:cubicBezTo>
                                    <a:pt x="552" y="144"/>
                                    <a:pt x="696" y="48"/>
                                    <a:pt x="744" y="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1" name="Freeform 944"/>
                          <wps:cNvSpPr>
                            <a:spLocks/>
                          </wps:cNvSpPr>
                          <wps:spPr bwMode="auto">
                            <a:xfrm>
                              <a:off x="4846" y="7307"/>
                              <a:ext cx="600" cy="1628"/>
                            </a:xfrm>
                            <a:custGeom>
                              <a:avLst/>
                              <a:gdLst>
                                <a:gd name="T0" fmla="*/ 24 w 744"/>
                                <a:gd name="T1" fmla="*/ 1728 h 1728"/>
                                <a:gd name="T2" fmla="*/ 24 w 744"/>
                                <a:gd name="T3" fmla="*/ 1440 h 1728"/>
                                <a:gd name="T4" fmla="*/ 168 w 744"/>
                                <a:gd name="T5" fmla="*/ 864 h 1728"/>
                                <a:gd name="T6" fmla="*/ 456 w 744"/>
                                <a:gd name="T7" fmla="*/ 288 h 1728"/>
                                <a:gd name="T8" fmla="*/ 744 w 744"/>
                                <a:gd name="T9" fmla="*/ 0 h 1728"/>
                              </a:gdLst>
                              <a:ahLst/>
                              <a:cxnLst>
                                <a:cxn ang="0">
                                  <a:pos x="T0" y="T1"/>
                                </a:cxn>
                                <a:cxn ang="0">
                                  <a:pos x="T2" y="T3"/>
                                </a:cxn>
                                <a:cxn ang="0">
                                  <a:pos x="T4" y="T5"/>
                                </a:cxn>
                                <a:cxn ang="0">
                                  <a:pos x="T6" y="T7"/>
                                </a:cxn>
                                <a:cxn ang="0">
                                  <a:pos x="T8" y="T9"/>
                                </a:cxn>
                              </a:cxnLst>
                              <a:rect l="0" t="0" r="r" b="b"/>
                              <a:pathLst>
                                <a:path w="744" h="1728">
                                  <a:moveTo>
                                    <a:pt x="24" y="1728"/>
                                  </a:moveTo>
                                  <a:cubicBezTo>
                                    <a:pt x="12" y="1656"/>
                                    <a:pt x="0" y="1584"/>
                                    <a:pt x="24" y="1440"/>
                                  </a:cubicBezTo>
                                  <a:cubicBezTo>
                                    <a:pt x="48" y="1296"/>
                                    <a:pt x="96" y="1056"/>
                                    <a:pt x="168" y="864"/>
                                  </a:cubicBezTo>
                                  <a:cubicBezTo>
                                    <a:pt x="240" y="672"/>
                                    <a:pt x="360" y="432"/>
                                    <a:pt x="456" y="288"/>
                                  </a:cubicBezTo>
                                  <a:cubicBezTo>
                                    <a:pt x="552" y="144"/>
                                    <a:pt x="696" y="48"/>
                                    <a:pt x="744" y="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2" name="Freeform 945"/>
                          <wps:cNvSpPr>
                            <a:spLocks/>
                          </wps:cNvSpPr>
                          <wps:spPr bwMode="auto">
                            <a:xfrm flipH="1" flipV="1">
                              <a:off x="5422" y="5678"/>
                              <a:ext cx="432" cy="1629"/>
                            </a:xfrm>
                            <a:custGeom>
                              <a:avLst/>
                              <a:gdLst>
                                <a:gd name="T0" fmla="*/ 24 w 744"/>
                                <a:gd name="T1" fmla="*/ 1728 h 1728"/>
                                <a:gd name="T2" fmla="*/ 24 w 744"/>
                                <a:gd name="T3" fmla="*/ 1440 h 1728"/>
                                <a:gd name="T4" fmla="*/ 168 w 744"/>
                                <a:gd name="T5" fmla="*/ 864 h 1728"/>
                                <a:gd name="T6" fmla="*/ 456 w 744"/>
                                <a:gd name="T7" fmla="*/ 288 h 1728"/>
                                <a:gd name="T8" fmla="*/ 744 w 744"/>
                                <a:gd name="T9" fmla="*/ 0 h 1728"/>
                              </a:gdLst>
                              <a:ahLst/>
                              <a:cxnLst>
                                <a:cxn ang="0">
                                  <a:pos x="T0" y="T1"/>
                                </a:cxn>
                                <a:cxn ang="0">
                                  <a:pos x="T2" y="T3"/>
                                </a:cxn>
                                <a:cxn ang="0">
                                  <a:pos x="T4" y="T5"/>
                                </a:cxn>
                                <a:cxn ang="0">
                                  <a:pos x="T6" y="T7"/>
                                </a:cxn>
                                <a:cxn ang="0">
                                  <a:pos x="T8" y="T9"/>
                                </a:cxn>
                              </a:cxnLst>
                              <a:rect l="0" t="0" r="r" b="b"/>
                              <a:pathLst>
                                <a:path w="744" h="1728">
                                  <a:moveTo>
                                    <a:pt x="24" y="1728"/>
                                  </a:moveTo>
                                  <a:cubicBezTo>
                                    <a:pt x="12" y="1656"/>
                                    <a:pt x="0" y="1584"/>
                                    <a:pt x="24" y="1440"/>
                                  </a:cubicBezTo>
                                  <a:cubicBezTo>
                                    <a:pt x="48" y="1296"/>
                                    <a:pt x="96" y="1056"/>
                                    <a:pt x="168" y="864"/>
                                  </a:cubicBezTo>
                                  <a:cubicBezTo>
                                    <a:pt x="240" y="672"/>
                                    <a:pt x="360" y="432"/>
                                    <a:pt x="456" y="288"/>
                                  </a:cubicBezTo>
                                  <a:cubicBezTo>
                                    <a:pt x="552" y="144"/>
                                    <a:pt x="696" y="48"/>
                                    <a:pt x="744" y="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3" name="Freeform 946"/>
                          <wps:cNvSpPr>
                            <a:spLocks/>
                          </wps:cNvSpPr>
                          <wps:spPr bwMode="auto">
                            <a:xfrm flipH="1">
                              <a:off x="5422" y="4185"/>
                              <a:ext cx="432" cy="1493"/>
                            </a:xfrm>
                            <a:custGeom>
                              <a:avLst/>
                              <a:gdLst>
                                <a:gd name="T0" fmla="*/ 24 w 744"/>
                                <a:gd name="T1" fmla="*/ 1728 h 1728"/>
                                <a:gd name="T2" fmla="*/ 24 w 744"/>
                                <a:gd name="T3" fmla="*/ 1440 h 1728"/>
                                <a:gd name="T4" fmla="*/ 168 w 744"/>
                                <a:gd name="T5" fmla="*/ 864 h 1728"/>
                                <a:gd name="T6" fmla="*/ 456 w 744"/>
                                <a:gd name="T7" fmla="*/ 288 h 1728"/>
                                <a:gd name="T8" fmla="*/ 744 w 744"/>
                                <a:gd name="T9" fmla="*/ 0 h 1728"/>
                              </a:gdLst>
                              <a:ahLst/>
                              <a:cxnLst>
                                <a:cxn ang="0">
                                  <a:pos x="T0" y="T1"/>
                                </a:cxn>
                                <a:cxn ang="0">
                                  <a:pos x="T2" y="T3"/>
                                </a:cxn>
                                <a:cxn ang="0">
                                  <a:pos x="T4" y="T5"/>
                                </a:cxn>
                                <a:cxn ang="0">
                                  <a:pos x="T6" y="T7"/>
                                </a:cxn>
                                <a:cxn ang="0">
                                  <a:pos x="T8" y="T9"/>
                                </a:cxn>
                              </a:cxnLst>
                              <a:rect l="0" t="0" r="r" b="b"/>
                              <a:pathLst>
                                <a:path w="744" h="1728">
                                  <a:moveTo>
                                    <a:pt x="24" y="1728"/>
                                  </a:moveTo>
                                  <a:cubicBezTo>
                                    <a:pt x="12" y="1656"/>
                                    <a:pt x="0" y="1584"/>
                                    <a:pt x="24" y="1440"/>
                                  </a:cubicBezTo>
                                  <a:cubicBezTo>
                                    <a:pt x="48" y="1296"/>
                                    <a:pt x="96" y="1056"/>
                                    <a:pt x="168" y="864"/>
                                  </a:cubicBezTo>
                                  <a:cubicBezTo>
                                    <a:pt x="240" y="672"/>
                                    <a:pt x="360" y="432"/>
                                    <a:pt x="456" y="288"/>
                                  </a:cubicBezTo>
                                  <a:cubicBezTo>
                                    <a:pt x="552" y="144"/>
                                    <a:pt x="696" y="48"/>
                                    <a:pt x="744" y="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4" name="Freeform 947"/>
                          <wps:cNvSpPr>
                            <a:spLocks/>
                          </wps:cNvSpPr>
                          <wps:spPr bwMode="auto">
                            <a:xfrm flipV="1">
                              <a:off x="4990" y="3235"/>
                              <a:ext cx="432" cy="950"/>
                            </a:xfrm>
                            <a:custGeom>
                              <a:avLst/>
                              <a:gdLst>
                                <a:gd name="T0" fmla="*/ 24 w 744"/>
                                <a:gd name="T1" fmla="*/ 1728 h 1728"/>
                                <a:gd name="T2" fmla="*/ 24 w 744"/>
                                <a:gd name="T3" fmla="*/ 1440 h 1728"/>
                                <a:gd name="T4" fmla="*/ 168 w 744"/>
                                <a:gd name="T5" fmla="*/ 864 h 1728"/>
                                <a:gd name="T6" fmla="*/ 456 w 744"/>
                                <a:gd name="T7" fmla="*/ 288 h 1728"/>
                                <a:gd name="T8" fmla="*/ 744 w 744"/>
                                <a:gd name="T9" fmla="*/ 0 h 1728"/>
                              </a:gdLst>
                              <a:ahLst/>
                              <a:cxnLst>
                                <a:cxn ang="0">
                                  <a:pos x="T0" y="T1"/>
                                </a:cxn>
                                <a:cxn ang="0">
                                  <a:pos x="T2" y="T3"/>
                                </a:cxn>
                                <a:cxn ang="0">
                                  <a:pos x="T4" y="T5"/>
                                </a:cxn>
                                <a:cxn ang="0">
                                  <a:pos x="T6" y="T7"/>
                                </a:cxn>
                                <a:cxn ang="0">
                                  <a:pos x="T8" y="T9"/>
                                </a:cxn>
                              </a:cxnLst>
                              <a:rect l="0" t="0" r="r" b="b"/>
                              <a:pathLst>
                                <a:path w="744" h="1728">
                                  <a:moveTo>
                                    <a:pt x="24" y="1728"/>
                                  </a:moveTo>
                                  <a:cubicBezTo>
                                    <a:pt x="12" y="1656"/>
                                    <a:pt x="0" y="1584"/>
                                    <a:pt x="24" y="1440"/>
                                  </a:cubicBezTo>
                                  <a:cubicBezTo>
                                    <a:pt x="48" y="1296"/>
                                    <a:pt x="96" y="1056"/>
                                    <a:pt x="168" y="864"/>
                                  </a:cubicBezTo>
                                  <a:cubicBezTo>
                                    <a:pt x="240" y="672"/>
                                    <a:pt x="360" y="432"/>
                                    <a:pt x="456" y="288"/>
                                  </a:cubicBezTo>
                                  <a:cubicBezTo>
                                    <a:pt x="552" y="144"/>
                                    <a:pt x="696" y="48"/>
                                    <a:pt x="744" y="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5" name="Freeform 948"/>
                          <wps:cNvSpPr>
                            <a:spLocks/>
                          </wps:cNvSpPr>
                          <wps:spPr bwMode="auto">
                            <a:xfrm flipH="1" flipV="1">
                              <a:off x="5134" y="3371"/>
                              <a:ext cx="432" cy="950"/>
                            </a:xfrm>
                            <a:custGeom>
                              <a:avLst/>
                              <a:gdLst>
                                <a:gd name="T0" fmla="*/ 24 w 744"/>
                                <a:gd name="T1" fmla="*/ 1728 h 1728"/>
                                <a:gd name="T2" fmla="*/ 24 w 744"/>
                                <a:gd name="T3" fmla="*/ 1440 h 1728"/>
                                <a:gd name="T4" fmla="*/ 168 w 744"/>
                                <a:gd name="T5" fmla="*/ 864 h 1728"/>
                                <a:gd name="T6" fmla="*/ 456 w 744"/>
                                <a:gd name="T7" fmla="*/ 288 h 1728"/>
                                <a:gd name="T8" fmla="*/ 744 w 744"/>
                                <a:gd name="T9" fmla="*/ 0 h 1728"/>
                              </a:gdLst>
                              <a:ahLst/>
                              <a:cxnLst>
                                <a:cxn ang="0">
                                  <a:pos x="T0" y="T1"/>
                                </a:cxn>
                                <a:cxn ang="0">
                                  <a:pos x="T2" y="T3"/>
                                </a:cxn>
                                <a:cxn ang="0">
                                  <a:pos x="T4" y="T5"/>
                                </a:cxn>
                                <a:cxn ang="0">
                                  <a:pos x="T6" y="T7"/>
                                </a:cxn>
                                <a:cxn ang="0">
                                  <a:pos x="T8" y="T9"/>
                                </a:cxn>
                              </a:cxnLst>
                              <a:rect l="0" t="0" r="r" b="b"/>
                              <a:pathLst>
                                <a:path w="744" h="1728">
                                  <a:moveTo>
                                    <a:pt x="24" y="1728"/>
                                  </a:moveTo>
                                  <a:cubicBezTo>
                                    <a:pt x="12" y="1656"/>
                                    <a:pt x="0" y="1584"/>
                                    <a:pt x="24" y="1440"/>
                                  </a:cubicBezTo>
                                  <a:cubicBezTo>
                                    <a:pt x="48" y="1296"/>
                                    <a:pt x="96" y="1056"/>
                                    <a:pt x="168" y="864"/>
                                  </a:cubicBezTo>
                                  <a:cubicBezTo>
                                    <a:pt x="240" y="672"/>
                                    <a:pt x="360" y="432"/>
                                    <a:pt x="456" y="288"/>
                                  </a:cubicBezTo>
                                  <a:cubicBezTo>
                                    <a:pt x="552" y="144"/>
                                    <a:pt x="696" y="48"/>
                                    <a:pt x="744" y="0"/>
                                  </a:cubicBezTo>
                                </a:path>
                              </a:pathLst>
                            </a:custGeom>
                            <a:noFill/>
                            <a:ln w="9525" cap="flat">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6" name="Freeform 949"/>
                          <wps:cNvSpPr>
                            <a:spLocks/>
                          </wps:cNvSpPr>
                          <wps:spPr bwMode="auto">
                            <a:xfrm>
                              <a:off x="4702" y="4321"/>
                              <a:ext cx="432" cy="1493"/>
                            </a:xfrm>
                            <a:custGeom>
                              <a:avLst/>
                              <a:gdLst>
                                <a:gd name="T0" fmla="*/ 24 w 744"/>
                                <a:gd name="T1" fmla="*/ 1728 h 1728"/>
                                <a:gd name="T2" fmla="*/ 24 w 744"/>
                                <a:gd name="T3" fmla="*/ 1440 h 1728"/>
                                <a:gd name="T4" fmla="*/ 168 w 744"/>
                                <a:gd name="T5" fmla="*/ 864 h 1728"/>
                                <a:gd name="T6" fmla="*/ 456 w 744"/>
                                <a:gd name="T7" fmla="*/ 288 h 1728"/>
                                <a:gd name="T8" fmla="*/ 744 w 744"/>
                                <a:gd name="T9" fmla="*/ 0 h 1728"/>
                              </a:gdLst>
                              <a:ahLst/>
                              <a:cxnLst>
                                <a:cxn ang="0">
                                  <a:pos x="T0" y="T1"/>
                                </a:cxn>
                                <a:cxn ang="0">
                                  <a:pos x="T2" y="T3"/>
                                </a:cxn>
                                <a:cxn ang="0">
                                  <a:pos x="T4" y="T5"/>
                                </a:cxn>
                                <a:cxn ang="0">
                                  <a:pos x="T6" y="T7"/>
                                </a:cxn>
                                <a:cxn ang="0">
                                  <a:pos x="T8" y="T9"/>
                                </a:cxn>
                              </a:cxnLst>
                              <a:rect l="0" t="0" r="r" b="b"/>
                              <a:pathLst>
                                <a:path w="744" h="1728">
                                  <a:moveTo>
                                    <a:pt x="24" y="1728"/>
                                  </a:moveTo>
                                  <a:cubicBezTo>
                                    <a:pt x="12" y="1656"/>
                                    <a:pt x="0" y="1584"/>
                                    <a:pt x="24" y="1440"/>
                                  </a:cubicBezTo>
                                  <a:cubicBezTo>
                                    <a:pt x="48" y="1296"/>
                                    <a:pt x="96" y="1056"/>
                                    <a:pt x="168" y="864"/>
                                  </a:cubicBezTo>
                                  <a:cubicBezTo>
                                    <a:pt x="240" y="672"/>
                                    <a:pt x="360" y="432"/>
                                    <a:pt x="456" y="288"/>
                                  </a:cubicBezTo>
                                  <a:cubicBezTo>
                                    <a:pt x="552" y="144"/>
                                    <a:pt x="696" y="48"/>
                                    <a:pt x="744" y="0"/>
                                  </a:cubicBezTo>
                                </a:path>
                              </a:pathLst>
                            </a:custGeom>
                            <a:noFill/>
                            <a:ln w="9525" cap="flat">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7" name="Freeform 950"/>
                          <wps:cNvSpPr>
                            <a:spLocks/>
                          </wps:cNvSpPr>
                          <wps:spPr bwMode="auto">
                            <a:xfrm flipV="1">
                              <a:off x="4702" y="5814"/>
                              <a:ext cx="432" cy="1628"/>
                            </a:xfrm>
                            <a:custGeom>
                              <a:avLst/>
                              <a:gdLst>
                                <a:gd name="T0" fmla="*/ 24 w 744"/>
                                <a:gd name="T1" fmla="*/ 1728 h 1728"/>
                                <a:gd name="T2" fmla="*/ 24 w 744"/>
                                <a:gd name="T3" fmla="*/ 1440 h 1728"/>
                                <a:gd name="T4" fmla="*/ 168 w 744"/>
                                <a:gd name="T5" fmla="*/ 864 h 1728"/>
                                <a:gd name="T6" fmla="*/ 456 w 744"/>
                                <a:gd name="T7" fmla="*/ 288 h 1728"/>
                                <a:gd name="T8" fmla="*/ 744 w 744"/>
                                <a:gd name="T9" fmla="*/ 0 h 1728"/>
                              </a:gdLst>
                              <a:ahLst/>
                              <a:cxnLst>
                                <a:cxn ang="0">
                                  <a:pos x="T0" y="T1"/>
                                </a:cxn>
                                <a:cxn ang="0">
                                  <a:pos x="T2" y="T3"/>
                                </a:cxn>
                                <a:cxn ang="0">
                                  <a:pos x="T4" y="T5"/>
                                </a:cxn>
                                <a:cxn ang="0">
                                  <a:pos x="T6" y="T7"/>
                                </a:cxn>
                                <a:cxn ang="0">
                                  <a:pos x="T8" y="T9"/>
                                </a:cxn>
                              </a:cxnLst>
                              <a:rect l="0" t="0" r="r" b="b"/>
                              <a:pathLst>
                                <a:path w="744" h="1728">
                                  <a:moveTo>
                                    <a:pt x="24" y="1728"/>
                                  </a:moveTo>
                                  <a:cubicBezTo>
                                    <a:pt x="12" y="1656"/>
                                    <a:pt x="0" y="1584"/>
                                    <a:pt x="24" y="1440"/>
                                  </a:cubicBezTo>
                                  <a:cubicBezTo>
                                    <a:pt x="48" y="1296"/>
                                    <a:pt x="96" y="1056"/>
                                    <a:pt x="168" y="864"/>
                                  </a:cubicBezTo>
                                  <a:cubicBezTo>
                                    <a:pt x="240" y="672"/>
                                    <a:pt x="360" y="432"/>
                                    <a:pt x="456" y="288"/>
                                  </a:cubicBezTo>
                                  <a:cubicBezTo>
                                    <a:pt x="552" y="144"/>
                                    <a:pt x="696" y="48"/>
                                    <a:pt x="744" y="0"/>
                                  </a:cubicBezTo>
                                </a:path>
                              </a:pathLst>
                            </a:custGeom>
                            <a:noFill/>
                            <a:ln w="9525" cap="flat">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8" name="Freeform 951"/>
                          <wps:cNvSpPr>
                            <a:spLocks/>
                          </wps:cNvSpPr>
                          <wps:spPr bwMode="auto">
                            <a:xfrm flipH="1">
                              <a:off x="5134" y="7442"/>
                              <a:ext cx="600" cy="1629"/>
                            </a:xfrm>
                            <a:custGeom>
                              <a:avLst/>
                              <a:gdLst>
                                <a:gd name="T0" fmla="*/ 24 w 744"/>
                                <a:gd name="T1" fmla="*/ 1728 h 1728"/>
                                <a:gd name="T2" fmla="*/ 24 w 744"/>
                                <a:gd name="T3" fmla="*/ 1440 h 1728"/>
                                <a:gd name="T4" fmla="*/ 168 w 744"/>
                                <a:gd name="T5" fmla="*/ 864 h 1728"/>
                                <a:gd name="T6" fmla="*/ 456 w 744"/>
                                <a:gd name="T7" fmla="*/ 288 h 1728"/>
                                <a:gd name="T8" fmla="*/ 744 w 744"/>
                                <a:gd name="T9" fmla="*/ 0 h 1728"/>
                              </a:gdLst>
                              <a:ahLst/>
                              <a:cxnLst>
                                <a:cxn ang="0">
                                  <a:pos x="T0" y="T1"/>
                                </a:cxn>
                                <a:cxn ang="0">
                                  <a:pos x="T2" y="T3"/>
                                </a:cxn>
                                <a:cxn ang="0">
                                  <a:pos x="T4" y="T5"/>
                                </a:cxn>
                                <a:cxn ang="0">
                                  <a:pos x="T6" y="T7"/>
                                </a:cxn>
                                <a:cxn ang="0">
                                  <a:pos x="T8" y="T9"/>
                                </a:cxn>
                              </a:cxnLst>
                              <a:rect l="0" t="0" r="r" b="b"/>
                              <a:pathLst>
                                <a:path w="744" h="1728">
                                  <a:moveTo>
                                    <a:pt x="24" y="1728"/>
                                  </a:moveTo>
                                  <a:cubicBezTo>
                                    <a:pt x="12" y="1656"/>
                                    <a:pt x="0" y="1584"/>
                                    <a:pt x="24" y="1440"/>
                                  </a:cubicBezTo>
                                  <a:cubicBezTo>
                                    <a:pt x="48" y="1296"/>
                                    <a:pt x="96" y="1056"/>
                                    <a:pt x="168" y="864"/>
                                  </a:cubicBezTo>
                                  <a:cubicBezTo>
                                    <a:pt x="240" y="672"/>
                                    <a:pt x="360" y="432"/>
                                    <a:pt x="456" y="288"/>
                                  </a:cubicBezTo>
                                  <a:cubicBezTo>
                                    <a:pt x="552" y="144"/>
                                    <a:pt x="696" y="48"/>
                                    <a:pt x="744" y="0"/>
                                  </a:cubicBezTo>
                                </a:path>
                              </a:pathLst>
                            </a:custGeom>
                            <a:noFill/>
                            <a:ln w="9525" cap="flat">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9" name="Freeform 952"/>
                          <wps:cNvSpPr>
                            <a:spLocks/>
                          </wps:cNvSpPr>
                          <wps:spPr bwMode="auto">
                            <a:xfrm flipH="1" flipV="1">
                              <a:off x="5134" y="9071"/>
                              <a:ext cx="600" cy="1493"/>
                            </a:xfrm>
                            <a:custGeom>
                              <a:avLst/>
                              <a:gdLst>
                                <a:gd name="T0" fmla="*/ 24 w 744"/>
                                <a:gd name="T1" fmla="*/ 1728 h 1728"/>
                                <a:gd name="T2" fmla="*/ 24 w 744"/>
                                <a:gd name="T3" fmla="*/ 1440 h 1728"/>
                                <a:gd name="T4" fmla="*/ 168 w 744"/>
                                <a:gd name="T5" fmla="*/ 864 h 1728"/>
                                <a:gd name="T6" fmla="*/ 456 w 744"/>
                                <a:gd name="T7" fmla="*/ 288 h 1728"/>
                                <a:gd name="T8" fmla="*/ 744 w 744"/>
                                <a:gd name="T9" fmla="*/ 0 h 1728"/>
                              </a:gdLst>
                              <a:ahLst/>
                              <a:cxnLst>
                                <a:cxn ang="0">
                                  <a:pos x="T0" y="T1"/>
                                </a:cxn>
                                <a:cxn ang="0">
                                  <a:pos x="T2" y="T3"/>
                                </a:cxn>
                                <a:cxn ang="0">
                                  <a:pos x="T4" y="T5"/>
                                </a:cxn>
                                <a:cxn ang="0">
                                  <a:pos x="T6" y="T7"/>
                                </a:cxn>
                                <a:cxn ang="0">
                                  <a:pos x="T8" y="T9"/>
                                </a:cxn>
                              </a:cxnLst>
                              <a:rect l="0" t="0" r="r" b="b"/>
                              <a:pathLst>
                                <a:path w="744" h="1728">
                                  <a:moveTo>
                                    <a:pt x="24" y="1728"/>
                                  </a:moveTo>
                                  <a:cubicBezTo>
                                    <a:pt x="12" y="1656"/>
                                    <a:pt x="0" y="1584"/>
                                    <a:pt x="24" y="1440"/>
                                  </a:cubicBezTo>
                                  <a:cubicBezTo>
                                    <a:pt x="48" y="1296"/>
                                    <a:pt x="96" y="1056"/>
                                    <a:pt x="168" y="864"/>
                                  </a:cubicBezTo>
                                  <a:cubicBezTo>
                                    <a:pt x="240" y="672"/>
                                    <a:pt x="360" y="432"/>
                                    <a:pt x="456" y="288"/>
                                  </a:cubicBezTo>
                                  <a:cubicBezTo>
                                    <a:pt x="552" y="144"/>
                                    <a:pt x="696" y="48"/>
                                    <a:pt x="744" y="0"/>
                                  </a:cubicBezTo>
                                </a:path>
                              </a:pathLst>
                            </a:custGeom>
                            <a:noFill/>
                            <a:ln w="9525" cap="flat">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0" name="Freeform 953"/>
                          <wps:cNvSpPr>
                            <a:spLocks/>
                          </wps:cNvSpPr>
                          <wps:spPr bwMode="auto">
                            <a:xfrm flipH="1" flipV="1">
                              <a:off x="8446" y="3371"/>
                              <a:ext cx="432" cy="950"/>
                            </a:xfrm>
                            <a:custGeom>
                              <a:avLst/>
                              <a:gdLst>
                                <a:gd name="T0" fmla="*/ 24 w 744"/>
                                <a:gd name="T1" fmla="*/ 1728 h 1728"/>
                                <a:gd name="T2" fmla="*/ 24 w 744"/>
                                <a:gd name="T3" fmla="*/ 1440 h 1728"/>
                                <a:gd name="T4" fmla="*/ 168 w 744"/>
                                <a:gd name="T5" fmla="*/ 864 h 1728"/>
                                <a:gd name="T6" fmla="*/ 456 w 744"/>
                                <a:gd name="T7" fmla="*/ 288 h 1728"/>
                                <a:gd name="T8" fmla="*/ 744 w 744"/>
                                <a:gd name="T9" fmla="*/ 0 h 1728"/>
                              </a:gdLst>
                              <a:ahLst/>
                              <a:cxnLst>
                                <a:cxn ang="0">
                                  <a:pos x="T0" y="T1"/>
                                </a:cxn>
                                <a:cxn ang="0">
                                  <a:pos x="T2" y="T3"/>
                                </a:cxn>
                                <a:cxn ang="0">
                                  <a:pos x="T4" y="T5"/>
                                </a:cxn>
                                <a:cxn ang="0">
                                  <a:pos x="T6" y="T7"/>
                                </a:cxn>
                                <a:cxn ang="0">
                                  <a:pos x="T8" y="T9"/>
                                </a:cxn>
                              </a:cxnLst>
                              <a:rect l="0" t="0" r="r" b="b"/>
                              <a:pathLst>
                                <a:path w="744" h="1728">
                                  <a:moveTo>
                                    <a:pt x="24" y="1728"/>
                                  </a:moveTo>
                                  <a:cubicBezTo>
                                    <a:pt x="12" y="1656"/>
                                    <a:pt x="0" y="1584"/>
                                    <a:pt x="24" y="1440"/>
                                  </a:cubicBezTo>
                                  <a:cubicBezTo>
                                    <a:pt x="48" y="1296"/>
                                    <a:pt x="96" y="1056"/>
                                    <a:pt x="168" y="864"/>
                                  </a:cubicBezTo>
                                  <a:cubicBezTo>
                                    <a:pt x="240" y="672"/>
                                    <a:pt x="360" y="432"/>
                                    <a:pt x="456" y="288"/>
                                  </a:cubicBezTo>
                                  <a:cubicBezTo>
                                    <a:pt x="552" y="144"/>
                                    <a:pt x="696" y="48"/>
                                    <a:pt x="744" y="0"/>
                                  </a:cubicBezTo>
                                </a:path>
                              </a:pathLst>
                            </a:custGeom>
                            <a:noFill/>
                            <a:ln w="9525" cap="flat">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1" name="Freeform 954"/>
                          <wps:cNvSpPr>
                            <a:spLocks/>
                          </wps:cNvSpPr>
                          <wps:spPr bwMode="auto">
                            <a:xfrm>
                              <a:off x="8014" y="4321"/>
                              <a:ext cx="432" cy="1493"/>
                            </a:xfrm>
                            <a:custGeom>
                              <a:avLst/>
                              <a:gdLst>
                                <a:gd name="T0" fmla="*/ 24 w 744"/>
                                <a:gd name="T1" fmla="*/ 1728 h 1728"/>
                                <a:gd name="T2" fmla="*/ 24 w 744"/>
                                <a:gd name="T3" fmla="*/ 1440 h 1728"/>
                                <a:gd name="T4" fmla="*/ 168 w 744"/>
                                <a:gd name="T5" fmla="*/ 864 h 1728"/>
                                <a:gd name="T6" fmla="*/ 456 w 744"/>
                                <a:gd name="T7" fmla="*/ 288 h 1728"/>
                                <a:gd name="T8" fmla="*/ 744 w 744"/>
                                <a:gd name="T9" fmla="*/ 0 h 1728"/>
                              </a:gdLst>
                              <a:ahLst/>
                              <a:cxnLst>
                                <a:cxn ang="0">
                                  <a:pos x="T0" y="T1"/>
                                </a:cxn>
                                <a:cxn ang="0">
                                  <a:pos x="T2" y="T3"/>
                                </a:cxn>
                                <a:cxn ang="0">
                                  <a:pos x="T4" y="T5"/>
                                </a:cxn>
                                <a:cxn ang="0">
                                  <a:pos x="T6" y="T7"/>
                                </a:cxn>
                                <a:cxn ang="0">
                                  <a:pos x="T8" y="T9"/>
                                </a:cxn>
                              </a:cxnLst>
                              <a:rect l="0" t="0" r="r" b="b"/>
                              <a:pathLst>
                                <a:path w="744" h="1728">
                                  <a:moveTo>
                                    <a:pt x="24" y="1728"/>
                                  </a:moveTo>
                                  <a:cubicBezTo>
                                    <a:pt x="12" y="1656"/>
                                    <a:pt x="0" y="1584"/>
                                    <a:pt x="24" y="1440"/>
                                  </a:cubicBezTo>
                                  <a:cubicBezTo>
                                    <a:pt x="48" y="1296"/>
                                    <a:pt x="96" y="1056"/>
                                    <a:pt x="168" y="864"/>
                                  </a:cubicBezTo>
                                  <a:cubicBezTo>
                                    <a:pt x="240" y="672"/>
                                    <a:pt x="360" y="432"/>
                                    <a:pt x="456" y="288"/>
                                  </a:cubicBezTo>
                                  <a:cubicBezTo>
                                    <a:pt x="552" y="144"/>
                                    <a:pt x="696" y="48"/>
                                    <a:pt x="744" y="0"/>
                                  </a:cubicBezTo>
                                </a:path>
                              </a:pathLst>
                            </a:custGeom>
                            <a:noFill/>
                            <a:ln w="9525" cap="flat">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2" name="Freeform 955"/>
                          <wps:cNvSpPr>
                            <a:spLocks/>
                          </wps:cNvSpPr>
                          <wps:spPr bwMode="auto">
                            <a:xfrm flipV="1">
                              <a:off x="8014" y="5814"/>
                              <a:ext cx="432" cy="1628"/>
                            </a:xfrm>
                            <a:custGeom>
                              <a:avLst/>
                              <a:gdLst>
                                <a:gd name="T0" fmla="*/ 24 w 744"/>
                                <a:gd name="T1" fmla="*/ 1728 h 1728"/>
                                <a:gd name="T2" fmla="*/ 24 w 744"/>
                                <a:gd name="T3" fmla="*/ 1440 h 1728"/>
                                <a:gd name="T4" fmla="*/ 168 w 744"/>
                                <a:gd name="T5" fmla="*/ 864 h 1728"/>
                                <a:gd name="T6" fmla="*/ 456 w 744"/>
                                <a:gd name="T7" fmla="*/ 288 h 1728"/>
                                <a:gd name="T8" fmla="*/ 744 w 744"/>
                                <a:gd name="T9" fmla="*/ 0 h 1728"/>
                              </a:gdLst>
                              <a:ahLst/>
                              <a:cxnLst>
                                <a:cxn ang="0">
                                  <a:pos x="T0" y="T1"/>
                                </a:cxn>
                                <a:cxn ang="0">
                                  <a:pos x="T2" y="T3"/>
                                </a:cxn>
                                <a:cxn ang="0">
                                  <a:pos x="T4" y="T5"/>
                                </a:cxn>
                                <a:cxn ang="0">
                                  <a:pos x="T6" y="T7"/>
                                </a:cxn>
                                <a:cxn ang="0">
                                  <a:pos x="T8" y="T9"/>
                                </a:cxn>
                              </a:cxnLst>
                              <a:rect l="0" t="0" r="r" b="b"/>
                              <a:pathLst>
                                <a:path w="744" h="1728">
                                  <a:moveTo>
                                    <a:pt x="24" y="1728"/>
                                  </a:moveTo>
                                  <a:cubicBezTo>
                                    <a:pt x="12" y="1656"/>
                                    <a:pt x="0" y="1584"/>
                                    <a:pt x="24" y="1440"/>
                                  </a:cubicBezTo>
                                  <a:cubicBezTo>
                                    <a:pt x="48" y="1296"/>
                                    <a:pt x="96" y="1056"/>
                                    <a:pt x="168" y="864"/>
                                  </a:cubicBezTo>
                                  <a:cubicBezTo>
                                    <a:pt x="240" y="672"/>
                                    <a:pt x="360" y="432"/>
                                    <a:pt x="456" y="288"/>
                                  </a:cubicBezTo>
                                  <a:cubicBezTo>
                                    <a:pt x="552" y="144"/>
                                    <a:pt x="696" y="48"/>
                                    <a:pt x="744" y="0"/>
                                  </a:cubicBezTo>
                                </a:path>
                              </a:pathLst>
                            </a:custGeom>
                            <a:noFill/>
                            <a:ln w="9525" cap="flat">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3" name="Freeform 956"/>
                          <wps:cNvSpPr>
                            <a:spLocks/>
                          </wps:cNvSpPr>
                          <wps:spPr bwMode="auto">
                            <a:xfrm flipH="1">
                              <a:off x="8446" y="7442"/>
                              <a:ext cx="600" cy="1629"/>
                            </a:xfrm>
                            <a:custGeom>
                              <a:avLst/>
                              <a:gdLst>
                                <a:gd name="T0" fmla="*/ 24 w 744"/>
                                <a:gd name="T1" fmla="*/ 1728 h 1728"/>
                                <a:gd name="T2" fmla="*/ 24 w 744"/>
                                <a:gd name="T3" fmla="*/ 1440 h 1728"/>
                                <a:gd name="T4" fmla="*/ 168 w 744"/>
                                <a:gd name="T5" fmla="*/ 864 h 1728"/>
                                <a:gd name="T6" fmla="*/ 456 w 744"/>
                                <a:gd name="T7" fmla="*/ 288 h 1728"/>
                                <a:gd name="T8" fmla="*/ 744 w 744"/>
                                <a:gd name="T9" fmla="*/ 0 h 1728"/>
                              </a:gdLst>
                              <a:ahLst/>
                              <a:cxnLst>
                                <a:cxn ang="0">
                                  <a:pos x="T0" y="T1"/>
                                </a:cxn>
                                <a:cxn ang="0">
                                  <a:pos x="T2" y="T3"/>
                                </a:cxn>
                                <a:cxn ang="0">
                                  <a:pos x="T4" y="T5"/>
                                </a:cxn>
                                <a:cxn ang="0">
                                  <a:pos x="T6" y="T7"/>
                                </a:cxn>
                                <a:cxn ang="0">
                                  <a:pos x="T8" y="T9"/>
                                </a:cxn>
                              </a:cxnLst>
                              <a:rect l="0" t="0" r="r" b="b"/>
                              <a:pathLst>
                                <a:path w="744" h="1728">
                                  <a:moveTo>
                                    <a:pt x="24" y="1728"/>
                                  </a:moveTo>
                                  <a:cubicBezTo>
                                    <a:pt x="12" y="1656"/>
                                    <a:pt x="0" y="1584"/>
                                    <a:pt x="24" y="1440"/>
                                  </a:cubicBezTo>
                                  <a:cubicBezTo>
                                    <a:pt x="48" y="1296"/>
                                    <a:pt x="96" y="1056"/>
                                    <a:pt x="168" y="864"/>
                                  </a:cubicBezTo>
                                  <a:cubicBezTo>
                                    <a:pt x="240" y="672"/>
                                    <a:pt x="360" y="432"/>
                                    <a:pt x="456" y="288"/>
                                  </a:cubicBezTo>
                                  <a:cubicBezTo>
                                    <a:pt x="552" y="144"/>
                                    <a:pt x="696" y="48"/>
                                    <a:pt x="744" y="0"/>
                                  </a:cubicBezTo>
                                </a:path>
                              </a:pathLst>
                            </a:custGeom>
                            <a:noFill/>
                            <a:ln w="9525" cap="flat">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4" name="Rectangle 957"/>
                          <wps:cNvSpPr>
                            <a:spLocks noChangeArrowheads="1"/>
                          </wps:cNvSpPr>
                          <wps:spPr bwMode="auto">
                            <a:xfrm>
                              <a:off x="8161" y="8257"/>
                              <a:ext cx="2304" cy="122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5" name="Freeform 958"/>
                          <wps:cNvSpPr>
                            <a:spLocks/>
                          </wps:cNvSpPr>
                          <wps:spPr bwMode="auto">
                            <a:xfrm flipH="1">
                              <a:off x="8014" y="4185"/>
                              <a:ext cx="1008" cy="1357"/>
                            </a:xfrm>
                            <a:custGeom>
                              <a:avLst/>
                              <a:gdLst>
                                <a:gd name="T0" fmla="*/ 24 w 744"/>
                                <a:gd name="T1" fmla="*/ 1728 h 1728"/>
                                <a:gd name="T2" fmla="*/ 24 w 744"/>
                                <a:gd name="T3" fmla="*/ 1440 h 1728"/>
                                <a:gd name="T4" fmla="*/ 168 w 744"/>
                                <a:gd name="T5" fmla="*/ 864 h 1728"/>
                                <a:gd name="T6" fmla="*/ 456 w 744"/>
                                <a:gd name="T7" fmla="*/ 288 h 1728"/>
                                <a:gd name="T8" fmla="*/ 744 w 744"/>
                                <a:gd name="T9" fmla="*/ 0 h 1728"/>
                              </a:gdLst>
                              <a:ahLst/>
                              <a:cxnLst>
                                <a:cxn ang="0">
                                  <a:pos x="T0" y="T1"/>
                                </a:cxn>
                                <a:cxn ang="0">
                                  <a:pos x="T2" y="T3"/>
                                </a:cxn>
                                <a:cxn ang="0">
                                  <a:pos x="T4" y="T5"/>
                                </a:cxn>
                                <a:cxn ang="0">
                                  <a:pos x="T6" y="T7"/>
                                </a:cxn>
                                <a:cxn ang="0">
                                  <a:pos x="T8" y="T9"/>
                                </a:cxn>
                              </a:cxnLst>
                              <a:rect l="0" t="0" r="r" b="b"/>
                              <a:pathLst>
                                <a:path w="744" h="1728">
                                  <a:moveTo>
                                    <a:pt x="24" y="1728"/>
                                  </a:moveTo>
                                  <a:cubicBezTo>
                                    <a:pt x="12" y="1656"/>
                                    <a:pt x="0" y="1584"/>
                                    <a:pt x="24" y="1440"/>
                                  </a:cubicBezTo>
                                  <a:cubicBezTo>
                                    <a:pt x="48" y="1296"/>
                                    <a:pt x="96" y="1056"/>
                                    <a:pt x="168" y="864"/>
                                  </a:cubicBezTo>
                                  <a:cubicBezTo>
                                    <a:pt x="240" y="672"/>
                                    <a:pt x="360" y="432"/>
                                    <a:pt x="456" y="288"/>
                                  </a:cubicBezTo>
                                  <a:cubicBezTo>
                                    <a:pt x="552" y="144"/>
                                    <a:pt x="696" y="48"/>
                                    <a:pt x="744" y="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6" name="Freeform 959"/>
                          <wps:cNvSpPr>
                            <a:spLocks/>
                          </wps:cNvSpPr>
                          <wps:spPr bwMode="auto">
                            <a:xfrm flipH="1" flipV="1">
                              <a:off x="8014" y="5542"/>
                              <a:ext cx="1008" cy="1358"/>
                            </a:xfrm>
                            <a:custGeom>
                              <a:avLst/>
                              <a:gdLst>
                                <a:gd name="T0" fmla="*/ 24 w 744"/>
                                <a:gd name="T1" fmla="*/ 1728 h 1728"/>
                                <a:gd name="T2" fmla="*/ 24 w 744"/>
                                <a:gd name="T3" fmla="*/ 1440 h 1728"/>
                                <a:gd name="T4" fmla="*/ 168 w 744"/>
                                <a:gd name="T5" fmla="*/ 864 h 1728"/>
                                <a:gd name="T6" fmla="*/ 456 w 744"/>
                                <a:gd name="T7" fmla="*/ 288 h 1728"/>
                                <a:gd name="T8" fmla="*/ 744 w 744"/>
                                <a:gd name="T9" fmla="*/ 0 h 1728"/>
                              </a:gdLst>
                              <a:ahLst/>
                              <a:cxnLst>
                                <a:cxn ang="0">
                                  <a:pos x="T0" y="T1"/>
                                </a:cxn>
                                <a:cxn ang="0">
                                  <a:pos x="T2" y="T3"/>
                                </a:cxn>
                                <a:cxn ang="0">
                                  <a:pos x="T4" y="T5"/>
                                </a:cxn>
                                <a:cxn ang="0">
                                  <a:pos x="T6" y="T7"/>
                                </a:cxn>
                                <a:cxn ang="0">
                                  <a:pos x="T8" y="T9"/>
                                </a:cxn>
                              </a:cxnLst>
                              <a:rect l="0" t="0" r="r" b="b"/>
                              <a:pathLst>
                                <a:path w="744" h="1728">
                                  <a:moveTo>
                                    <a:pt x="24" y="1728"/>
                                  </a:moveTo>
                                  <a:cubicBezTo>
                                    <a:pt x="12" y="1656"/>
                                    <a:pt x="0" y="1584"/>
                                    <a:pt x="24" y="1440"/>
                                  </a:cubicBezTo>
                                  <a:cubicBezTo>
                                    <a:pt x="48" y="1296"/>
                                    <a:pt x="96" y="1056"/>
                                    <a:pt x="168" y="864"/>
                                  </a:cubicBezTo>
                                  <a:cubicBezTo>
                                    <a:pt x="240" y="672"/>
                                    <a:pt x="360" y="432"/>
                                    <a:pt x="456" y="288"/>
                                  </a:cubicBezTo>
                                  <a:cubicBezTo>
                                    <a:pt x="552" y="144"/>
                                    <a:pt x="696" y="48"/>
                                    <a:pt x="744" y="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7" name="Text Box 960"/>
                          <wps:cNvSpPr txBox="1">
                            <a:spLocks noChangeArrowheads="1"/>
                          </wps:cNvSpPr>
                          <wps:spPr bwMode="auto">
                            <a:xfrm>
                              <a:off x="793" y="5232"/>
                              <a:ext cx="944" cy="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82121" w:rsidRDefault="00E82121" w:rsidP="00C122FA">
                                <w:pPr>
                                  <w:rPr>
                                    <w:sz w:val="20"/>
                                    <w:lang w:val="en-US"/>
                                  </w:rPr>
                                </w:pPr>
                                <w:r>
                                  <w:rPr>
                                    <w:sz w:val="20"/>
                                  </w:rPr>
                                  <w:t>6м-13м</w:t>
                                </w:r>
                              </w:p>
                              <w:p w:rsidR="00E82121" w:rsidRPr="00F814AD" w:rsidRDefault="00E82121" w:rsidP="00C122FA">
                                <w:pPr>
                                  <w:rPr>
                                    <w:sz w:val="20"/>
                                    <w:lang w:val="en-US"/>
                                  </w:rPr>
                                </w:pPr>
                                <w:proofErr w:type="gramStart"/>
                                <w:r>
                                  <w:rPr>
                                    <w:sz w:val="20"/>
                                    <w:lang w:val="en-US"/>
                                  </w:rPr>
                                  <w:t>min-max</w:t>
                                </w:r>
                                <w:proofErr w:type="gramEnd"/>
                              </w:p>
                            </w:txbxContent>
                          </wps:txbx>
                          <wps:bodyPr rot="0" vert="horz" wrap="square" lIns="36000" tIns="10800" rIns="54000" bIns="10800" anchor="t" anchorCtr="0" upright="1">
                            <a:noAutofit/>
                          </wps:bodyPr>
                        </wps:wsp>
                        <wps:wsp>
                          <wps:cNvPr id="198" name="Text Box 961"/>
                          <wps:cNvSpPr txBox="1">
                            <a:spLocks noChangeArrowheads="1"/>
                          </wps:cNvSpPr>
                          <wps:spPr bwMode="auto">
                            <a:xfrm>
                              <a:off x="6574" y="3914"/>
                              <a:ext cx="864" cy="40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82121" w:rsidRDefault="00E82121" w:rsidP="00C122FA">
                                <w:pPr>
                                  <w:rPr>
                                    <w:sz w:val="20"/>
                                  </w:rPr>
                                </w:pPr>
                                <w:r>
                                  <w:rPr>
                                    <w:sz w:val="20"/>
                                  </w:rPr>
                                  <w:t>4-6 м</w:t>
                                </w:r>
                              </w:p>
                            </w:txbxContent>
                          </wps:txbx>
                          <wps:bodyPr rot="0" vert="horz" wrap="square" lIns="91440" tIns="45720" rIns="91440" bIns="45720" anchor="t" anchorCtr="0" upright="1">
                            <a:noAutofit/>
                          </wps:bodyPr>
                        </wps:wsp>
                        <wps:wsp>
                          <wps:cNvPr id="199" name="Text Box 962"/>
                          <wps:cNvSpPr txBox="1">
                            <a:spLocks noChangeArrowheads="1"/>
                          </wps:cNvSpPr>
                          <wps:spPr bwMode="auto">
                            <a:xfrm>
                              <a:off x="6574" y="6764"/>
                              <a:ext cx="1152" cy="54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82121" w:rsidRDefault="00E82121" w:rsidP="00C122FA">
                                <w:pPr>
                                  <w:rPr>
                                    <w:sz w:val="20"/>
                                  </w:rPr>
                                </w:pPr>
                                <w:r>
                                  <w:rPr>
                                    <w:sz w:val="20"/>
                                  </w:rPr>
                                  <w:t>4-6 м</w:t>
                                </w:r>
                              </w:p>
                            </w:txbxContent>
                          </wps:txbx>
                          <wps:bodyPr rot="0" vert="horz" wrap="square" lIns="91440" tIns="45720" rIns="91440" bIns="45720" anchor="t" anchorCtr="0" upright="1">
                            <a:noAutofit/>
                          </wps:bodyPr>
                        </wps:wsp>
                        <wps:wsp>
                          <wps:cNvPr id="200" name="Text Box 963"/>
                          <wps:cNvSpPr txBox="1">
                            <a:spLocks noChangeArrowheads="1"/>
                          </wps:cNvSpPr>
                          <wps:spPr bwMode="auto">
                            <a:xfrm>
                              <a:off x="6574" y="5410"/>
                              <a:ext cx="1008" cy="67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82121" w:rsidRDefault="00E82121" w:rsidP="00C122FA">
                                <w:pPr>
                                  <w:rPr>
                                    <w:sz w:val="20"/>
                                  </w:rPr>
                                </w:pPr>
                                <w:r>
                                  <w:rPr>
                                    <w:sz w:val="20"/>
                                  </w:rPr>
                                  <w:t>0,75 м</w:t>
                                </w:r>
                              </w:p>
                              <w:p w:rsidR="00E82121" w:rsidRDefault="00E82121" w:rsidP="00C122FA">
                                <w:pPr>
                                  <w:rPr>
                                    <w:sz w:val="20"/>
                                  </w:rPr>
                                </w:pPr>
                                <w:proofErr w:type="spellStart"/>
                                <w:r>
                                  <w:rPr>
                                    <w:sz w:val="20"/>
                                  </w:rPr>
                                  <w:t>мин</w:t>
                                </w:r>
                                <w:proofErr w:type="spellEnd"/>
                                <w:r>
                                  <w:rPr>
                                    <w:sz w:val="20"/>
                                  </w:rPr>
                                  <w:t>.</w:t>
                                </w:r>
                              </w:p>
                            </w:txbxContent>
                          </wps:txbx>
                          <wps:bodyPr rot="0" vert="horz" wrap="square" lIns="91440" tIns="45720" rIns="91440" bIns="45720" anchor="t" anchorCtr="0" upright="1">
                            <a:noAutofit/>
                          </wps:bodyPr>
                        </wps:wsp>
                        <wps:wsp>
                          <wps:cNvPr id="201" name="Text Box 964"/>
                          <wps:cNvSpPr txBox="1">
                            <a:spLocks noChangeArrowheads="1"/>
                          </wps:cNvSpPr>
                          <wps:spPr bwMode="auto">
                            <a:xfrm>
                              <a:off x="6574" y="8118"/>
                              <a:ext cx="1296" cy="67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82121" w:rsidRDefault="00E82121" w:rsidP="00C122FA">
                                <w:pPr>
                                  <w:rPr>
                                    <w:sz w:val="20"/>
                                  </w:rPr>
                                </w:pPr>
                                <w:r>
                                  <w:rPr>
                                    <w:sz w:val="20"/>
                                  </w:rPr>
                                  <w:t>0,75 м</w:t>
                                </w:r>
                              </w:p>
                              <w:p w:rsidR="00E82121" w:rsidRDefault="00E82121" w:rsidP="00C122FA">
                                <w:pPr>
                                  <w:rPr>
                                    <w:sz w:val="20"/>
                                  </w:rPr>
                                </w:pPr>
                                <w:r w:rsidRPr="00824905">
                                  <w:rPr>
                                    <w:sz w:val="20"/>
                                    <w:lang w:val="ru-RU"/>
                                  </w:rPr>
                                  <w:t>минимум</w:t>
                                </w:r>
                              </w:p>
                            </w:txbxContent>
                          </wps:txbx>
                          <wps:bodyPr rot="0" vert="horz" wrap="square" lIns="91440" tIns="45720" rIns="91440" bIns="45720" anchor="t" anchorCtr="0" upright="1">
                            <a:noAutofit/>
                          </wps:bodyPr>
                        </wps:wsp>
                        <wps:wsp>
                          <wps:cNvPr id="202" name="Text Box 965"/>
                          <wps:cNvSpPr txBox="1">
                            <a:spLocks noChangeArrowheads="1"/>
                          </wps:cNvSpPr>
                          <wps:spPr bwMode="auto">
                            <a:xfrm>
                              <a:off x="6574" y="9749"/>
                              <a:ext cx="1296" cy="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82121" w:rsidRDefault="00E82121" w:rsidP="00C122FA">
                                <w:pPr>
                                  <w:rPr>
                                    <w:sz w:val="20"/>
                                  </w:rPr>
                                </w:pPr>
                                <w:r>
                                  <w:rPr>
                                    <w:sz w:val="20"/>
                                  </w:rPr>
                                  <w:t>4-6 м</w:t>
                                </w:r>
                              </w:p>
                            </w:txbxContent>
                          </wps:txbx>
                          <wps:bodyPr rot="0" vert="horz" wrap="square" lIns="91440" tIns="45720" rIns="91440" bIns="45720" anchor="t" anchorCtr="0" upright="1">
                            <a:noAutofit/>
                          </wps:bodyPr>
                        </wps:wsp>
                        <wps:wsp>
                          <wps:cNvPr id="203" name="Text Box 966"/>
                          <wps:cNvSpPr txBox="1">
                            <a:spLocks noChangeArrowheads="1"/>
                          </wps:cNvSpPr>
                          <wps:spPr bwMode="auto">
                            <a:xfrm>
                              <a:off x="9742" y="8118"/>
                              <a:ext cx="1008" cy="81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82121" w:rsidRDefault="00E82121" w:rsidP="00C122FA">
                                <w:pPr>
                                  <w:rPr>
                                    <w:sz w:val="20"/>
                                  </w:rPr>
                                </w:pPr>
                                <w:r>
                                  <w:rPr>
                                    <w:sz w:val="20"/>
                                  </w:rPr>
                                  <w:t xml:space="preserve">0,75 м </w:t>
                                </w:r>
                              </w:p>
                              <w:p w:rsidR="00E82121" w:rsidRDefault="00E82121" w:rsidP="00C122FA">
                                <w:pPr>
                                  <w:rPr>
                                    <w:sz w:val="20"/>
                                  </w:rPr>
                                </w:pPr>
                                <w:r w:rsidRPr="00824905">
                                  <w:rPr>
                                    <w:sz w:val="20"/>
                                    <w:lang w:val="ru-RU"/>
                                  </w:rPr>
                                  <w:t>минимум</w:t>
                                </w:r>
                              </w:p>
                            </w:txbxContent>
                          </wps:txbx>
                          <wps:bodyPr rot="0" vert="horz" wrap="square" lIns="91440" tIns="45720" rIns="91440" bIns="45720" anchor="t" anchorCtr="0" upright="1">
                            <a:noAutofit/>
                          </wps:bodyPr>
                        </wps:wsp>
                        <wps:wsp>
                          <wps:cNvPr id="204" name="Line 967"/>
                          <wps:cNvCnPr/>
                          <wps:spPr bwMode="auto">
                            <a:xfrm flipH="1">
                              <a:off x="4038" y="2482"/>
                              <a:ext cx="0" cy="875"/>
                            </a:xfrm>
                            <a:prstGeom prst="line">
                              <a:avLst/>
                            </a:prstGeom>
                            <a:noFill/>
                            <a:ln w="19050">
                              <a:solidFill>
                                <a:srgbClr val="000000"/>
                              </a:solidFill>
                              <a:round/>
                              <a:headEnd/>
                              <a:tailEnd type="oval" w="med" len="med"/>
                            </a:ln>
                            <a:extLst>
                              <a:ext uri="{909E8E84-426E-40DD-AFC4-6F175D3DCCD1}">
                                <a14:hiddenFill xmlns:a14="http://schemas.microsoft.com/office/drawing/2010/main">
                                  <a:noFill/>
                                </a14:hiddenFill>
                              </a:ext>
                            </a:extLst>
                          </wps:spPr>
                          <wps:bodyPr/>
                        </wps:wsp>
                        <wps:wsp>
                          <wps:cNvPr id="205" name="Line 968"/>
                          <wps:cNvCnPr/>
                          <wps:spPr bwMode="auto">
                            <a:xfrm>
                              <a:off x="5280" y="2607"/>
                              <a:ext cx="0" cy="950"/>
                            </a:xfrm>
                            <a:prstGeom prst="line">
                              <a:avLst/>
                            </a:prstGeom>
                            <a:noFill/>
                            <a:ln w="19050">
                              <a:solidFill>
                                <a:srgbClr val="000000"/>
                              </a:solidFill>
                              <a:round/>
                              <a:headEnd/>
                              <a:tailEnd type="oval" w="med" len="med"/>
                            </a:ln>
                            <a:extLst>
                              <a:ext uri="{909E8E84-426E-40DD-AFC4-6F175D3DCCD1}">
                                <a14:hiddenFill xmlns:a14="http://schemas.microsoft.com/office/drawing/2010/main">
                                  <a:noFill/>
                                </a14:hiddenFill>
                              </a:ext>
                            </a:extLst>
                          </wps:spPr>
                          <wps:bodyPr/>
                        </wps:wsp>
                        <wps:wsp>
                          <wps:cNvPr id="206" name="Line 969"/>
                          <wps:cNvCnPr/>
                          <wps:spPr bwMode="auto">
                            <a:xfrm>
                              <a:off x="5280" y="4235"/>
                              <a:ext cx="0" cy="950"/>
                            </a:xfrm>
                            <a:prstGeom prst="line">
                              <a:avLst/>
                            </a:prstGeom>
                            <a:noFill/>
                            <a:ln w="19050">
                              <a:solidFill>
                                <a:srgbClr val="000000"/>
                              </a:solidFill>
                              <a:round/>
                              <a:headEnd/>
                              <a:tailEnd type="oval" w="med" len="med"/>
                            </a:ln>
                            <a:extLst>
                              <a:ext uri="{909E8E84-426E-40DD-AFC4-6F175D3DCCD1}">
                                <a14:hiddenFill xmlns:a14="http://schemas.microsoft.com/office/drawing/2010/main">
                                  <a:noFill/>
                                </a14:hiddenFill>
                              </a:ext>
                            </a:extLst>
                          </wps:spPr>
                          <wps:bodyPr/>
                        </wps:wsp>
                        <wps:wsp>
                          <wps:cNvPr id="207" name="Line 970"/>
                          <wps:cNvCnPr/>
                          <wps:spPr bwMode="auto">
                            <a:xfrm>
                              <a:off x="2917" y="4357"/>
                              <a:ext cx="0" cy="950"/>
                            </a:xfrm>
                            <a:prstGeom prst="line">
                              <a:avLst/>
                            </a:prstGeom>
                            <a:noFill/>
                            <a:ln w="19050">
                              <a:solidFill>
                                <a:srgbClr val="000000"/>
                              </a:solidFill>
                              <a:round/>
                              <a:headEnd/>
                              <a:tailEnd type="oval" w="med" len="med"/>
                            </a:ln>
                            <a:extLst>
                              <a:ext uri="{909E8E84-426E-40DD-AFC4-6F175D3DCCD1}">
                                <a14:hiddenFill xmlns:a14="http://schemas.microsoft.com/office/drawing/2010/main">
                                  <a:noFill/>
                                </a14:hiddenFill>
                              </a:ext>
                            </a:extLst>
                          </wps:spPr>
                          <wps:bodyPr/>
                        </wps:wsp>
                        <wps:wsp>
                          <wps:cNvPr id="208" name="Line 971"/>
                          <wps:cNvCnPr/>
                          <wps:spPr bwMode="auto">
                            <a:xfrm>
                              <a:off x="2917" y="5732"/>
                              <a:ext cx="0" cy="950"/>
                            </a:xfrm>
                            <a:prstGeom prst="line">
                              <a:avLst/>
                            </a:prstGeom>
                            <a:noFill/>
                            <a:ln w="19050">
                              <a:solidFill>
                                <a:srgbClr val="000000"/>
                              </a:solidFill>
                              <a:round/>
                              <a:headEnd/>
                              <a:tailEnd type="oval" w="med" len="med"/>
                            </a:ln>
                            <a:extLst>
                              <a:ext uri="{909E8E84-426E-40DD-AFC4-6F175D3DCCD1}">
                                <a14:hiddenFill xmlns:a14="http://schemas.microsoft.com/office/drawing/2010/main">
                                  <a:noFill/>
                                </a14:hiddenFill>
                              </a:ext>
                            </a:extLst>
                          </wps:spPr>
                          <wps:bodyPr/>
                        </wps:wsp>
                        <wps:wsp>
                          <wps:cNvPr id="209" name="Line 972"/>
                          <wps:cNvCnPr/>
                          <wps:spPr bwMode="auto">
                            <a:xfrm>
                              <a:off x="5280" y="9935"/>
                              <a:ext cx="0" cy="950"/>
                            </a:xfrm>
                            <a:prstGeom prst="line">
                              <a:avLst/>
                            </a:prstGeom>
                            <a:noFill/>
                            <a:ln w="19050">
                              <a:solidFill>
                                <a:srgbClr val="000000"/>
                              </a:solidFill>
                              <a:round/>
                              <a:headEnd/>
                              <a:tailEnd type="oval" w="med" len="med"/>
                            </a:ln>
                            <a:extLst>
                              <a:ext uri="{909E8E84-426E-40DD-AFC4-6F175D3DCCD1}">
                                <a14:hiddenFill xmlns:a14="http://schemas.microsoft.com/office/drawing/2010/main">
                                  <a:noFill/>
                                </a14:hiddenFill>
                              </a:ext>
                            </a:extLst>
                          </wps:spPr>
                          <wps:bodyPr/>
                        </wps:wsp>
                        <wps:wsp>
                          <wps:cNvPr id="210" name="Line 973"/>
                          <wps:cNvCnPr/>
                          <wps:spPr bwMode="auto">
                            <a:xfrm>
                              <a:off x="5280" y="8171"/>
                              <a:ext cx="0" cy="950"/>
                            </a:xfrm>
                            <a:prstGeom prst="line">
                              <a:avLst/>
                            </a:prstGeom>
                            <a:noFill/>
                            <a:ln w="19050">
                              <a:solidFill>
                                <a:srgbClr val="000000"/>
                              </a:solidFill>
                              <a:round/>
                              <a:headEnd/>
                              <a:tailEnd type="oval" w="med" len="med"/>
                            </a:ln>
                            <a:extLst>
                              <a:ext uri="{909E8E84-426E-40DD-AFC4-6F175D3DCCD1}">
                                <a14:hiddenFill xmlns:a14="http://schemas.microsoft.com/office/drawing/2010/main">
                                  <a:noFill/>
                                </a14:hiddenFill>
                              </a:ext>
                            </a:extLst>
                          </wps:spPr>
                          <wps:bodyPr/>
                        </wps:wsp>
                        <wps:wsp>
                          <wps:cNvPr id="211" name="Line 974"/>
                          <wps:cNvCnPr/>
                          <wps:spPr bwMode="auto">
                            <a:xfrm>
                              <a:off x="5280" y="7085"/>
                              <a:ext cx="0" cy="950"/>
                            </a:xfrm>
                            <a:prstGeom prst="line">
                              <a:avLst/>
                            </a:prstGeom>
                            <a:noFill/>
                            <a:ln w="19050">
                              <a:solidFill>
                                <a:srgbClr val="000000"/>
                              </a:solidFill>
                              <a:round/>
                              <a:headEnd/>
                              <a:tailEnd type="oval" w="med" len="med"/>
                            </a:ln>
                            <a:extLst>
                              <a:ext uri="{909E8E84-426E-40DD-AFC4-6F175D3DCCD1}">
                                <a14:hiddenFill xmlns:a14="http://schemas.microsoft.com/office/drawing/2010/main">
                                  <a:noFill/>
                                </a14:hiddenFill>
                              </a:ext>
                            </a:extLst>
                          </wps:spPr>
                          <wps:bodyPr/>
                        </wps:wsp>
                        <wps:wsp>
                          <wps:cNvPr id="212" name="Line 975"/>
                          <wps:cNvCnPr/>
                          <wps:spPr bwMode="auto">
                            <a:xfrm>
                              <a:off x="5280" y="5321"/>
                              <a:ext cx="0" cy="950"/>
                            </a:xfrm>
                            <a:prstGeom prst="line">
                              <a:avLst/>
                            </a:prstGeom>
                            <a:noFill/>
                            <a:ln w="19050">
                              <a:solidFill>
                                <a:srgbClr val="000000"/>
                              </a:solidFill>
                              <a:round/>
                              <a:headEnd/>
                              <a:tailEnd type="oval" w="med" len="med"/>
                            </a:ln>
                            <a:extLst>
                              <a:ext uri="{909E8E84-426E-40DD-AFC4-6F175D3DCCD1}">
                                <a14:hiddenFill xmlns:a14="http://schemas.microsoft.com/office/drawing/2010/main">
                                  <a:noFill/>
                                </a14:hiddenFill>
                              </a:ext>
                            </a:extLst>
                          </wps:spPr>
                          <wps:bodyPr/>
                        </wps:wsp>
                        <wps:wsp>
                          <wps:cNvPr id="213" name="Line 976"/>
                          <wps:cNvCnPr/>
                          <wps:spPr bwMode="auto">
                            <a:xfrm>
                              <a:off x="8448" y="2607"/>
                              <a:ext cx="0" cy="950"/>
                            </a:xfrm>
                            <a:prstGeom prst="line">
                              <a:avLst/>
                            </a:prstGeom>
                            <a:noFill/>
                            <a:ln w="19050">
                              <a:solidFill>
                                <a:srgbClr val="000000"/>
                              </a:solidFill>
                              <a:round/>
                              <a:headEnd/>
                              <a:tailEnd type="oval" w="med" len="med"/>
                            </a:ln>
                            <a:extLst>
                              <a:ext uri="{909E8E84-426E-40DD-AFC4-6F175D3DCCD1}">
                                <a14:hiddenFill xmlns:a14="http://schemas.microsoft.com/office/drawing/2010/main">
                                  <a:noFill/>
                                </a14:hiddenFill>
                              </a:ext>
                            </a:extLst>
                          </wps:spPr>
                          <wps:bodyPr/>
                        </wps:wsp>
                        <wps:wsp>
                          <wps:cNvPr id="214" name="Line 977"/>
                          <wps:cNvCnPr/>
                          <wps:spPr bwMode="auto">
                            <a:xfrm>
                              <a:off x="8448" y="4235"/>
                              <a:ext cx="0" cy="950"/>
                            </a:xfrm>
                            <a:prstGeom prst="line">
                              <a:avLst/>
                            </a:prstGeom>
                            <a:noFill/>
                            <a:ln w="19050">
                              <a:solidFill>
                                <a:srgbClr val="000000"/>
                              </a:solidFill>
                              <a:round/>
                              <a:headEnd/>
                              <a:tailEnd type="oval" w="med" len="med"/>
                            </a:ln>
                            <a:extLst>
                              <a:ext uri="{909E8E84-426E-40DD-AFC4-6F175D3DCCD1}">
                                <a14:hiddenFill xmlns:a14="http://schemas.microsoft.com/office/drawing/2010/main">
                                  <a:noFill/>
                                </a14:hiddenFill>
                              </a:ext>
                            </a:extLst>
                          </wps:spPr>
                          <wps:bodyPr/>
                        </wps:wsp>
                        <wps:wsp>
                          <wps:cNvPr id="215" name="Line 978"/>
                          <wps:cNvCnPr/>
                          <wps:spPr bwMode="auto">
                            <a:xfrm>
                              <a:off x="8448" y="5321"/>
                              <a:ext cx="0" cy="950"/>
                            </a:xfrm>
                            <a:prstGeom prst="line">
                              <a:avLst/>
                            </a:prstGeom>
                            <a:noFill/>
                            <a:ln w="19050">
                              <a:solidFill>
                                <a:srgbClr val="000000"/>
                              </a:solidFill>
                              <a:round/>
                              <a:headEnd/>
                              <a:tailEnd type="oval" w="med" len="med"/>
                            </a:ln>
                            <a:extLst>
                              <a:ext uri="{909E8E84-426E-40DD-AFC4-6F175D3DCCD1}">
                                <a14:hiddenFill xmlns:a14="http://schemas.microsoft.com/office/drawing/2010/main">
                                  <a:noFill/>
                                </a14:hiddenFill>
                              </a:ext>
                            </a:extLst>
                          </wps:spPr>
                          <wps:bodyPr/>
                        </wps:wsp>
                        <wps:wsp>
                          <wps:cNvPr id="216" name="Line 979"/>
                          <wps:cNvCnPr/>
                          <wps:spPr bwMode="auto">
                            <a:xfrm>
                              <a:off x="8448" y="7085"/>
                              <a:ext cx="0" cy="950"/>
                            </a:xfrm>
                            <a:prstGeom prst="line">
                              <a:avLst/>
                            </a:prstGeom>
                            <a:noFill/>
                            <a:ln w="19050">
                              <a:solidFill>
                                <a:srgbClr val="000000"/>
                              </a:solidFill>
                              <a:round/>
                              <a:headEnd/>
                              <a:tailEnd type="oval" w="med" len="med"/>
                            </a:ln>
                            <a:extLst>
                              <a:ext uri="{909E8E84-426E-40DD-AFC4-6F175D3DCCD1}">
                                <a14:hiddenFill xmlns:a14="http://schemas.microsoft.com/office/drawing/2010/main">
                                  <a:noFill/>
                                </a14:hiddenFill>
                              </a:ext>
                            </a:extLst>
                          </wps:spPr>
                          <wps:bodyPr/>
                        </wps:wsp>
                        <wps:wsp>
                          <wps:cNvPr id="217" name="Line 980"/>
                          <wps:cNvCnPr/>
                          <wps:spPr bwMode="auto">
                            <a:xfrm flipH="1">
                              <a:off x="1442" y="7857"/>
                              <a:ext cx="0" cy="875"/>
                            </a:xfrm>
                            <a:prstGeom prst="line">
                              <a:avLst/>
                            </a:prstGeom>
                            <a:noFill/>
                            <a:ln w="19050">
                              <a:solidFill>
                                <a:srgbClr val="000000"/>
                              </a:solidFill>
                              <a:round/>
                              <a:headEnd/>
                              <a:tailEnd type="oval" w="med" len="med"/>
                            </a:ln>
                            <a:extLst>
                              <a:ext uri="{909E8E84-426E-40DD-AFC4-6F175D3DCCD1}">
                                <a14:hiddenFill xmlns:a14="http://schemas.microsoft.com/office/drawing/2010/main">
                                  <a:noFill/>
                                </a14:hiddenFill>
                              </a:ext>
                            </a:extLst>
                          </wps:spPr>
                          <wps:bodyPr/>
                        </wps:wsp>
                        <wps:wsp>
                          <wps:cNvPr id="218" name="Line 981"/>
                          <wps:cNvCnPr/>
                          <wps:spPr bwMode="auto">
                            <a:xfrm flipH="1">
                              <a:off x="2976" y="7857"/>
                              <a:ext cx="0" cy="875"/>
                            </a:xfrm>
                            <a:prstGeom prst="line">
                              <a:avLst/>
                            </a:prstGeom>
                            <a:noFill/>
                            <a:ln w="19050">
                              <a:solidFill>
                                <a:srgbClr val="000000"/>
                              </a:solidFill>
                              <a:round/>
                              <a:headEnd/>
                              <a:tailEnd type="oval" w="med" len="med"/>
                            </a:ln>
                            <a:extLst>
                              <a:ext uri="{909E8E84-426E-40DD-AFC4-6F175D3DCCD1}">
                                <a14:hiddenFill xmlns:a14="http://schemas.microsoft.com/office/drawing/2010/main">
                                  <a:noFill/>
                                </a14:hiddenFill>
                              </a:ext>
                            </a:extLst>
                          </wps:spPr>
                          <wps:bodyPr/>
                        </wps:wsp>
                        <wps:wsp>
                          <wps:cNvPr id="219" name="Text Box 982"/>
                          <wps:cNvSpPr txBox="1">
                            <a:spLocks noChangeArrowheads="1"/>
                          </wps:cNvSpPr>
                          <wps:spPr bwMode="auto">
                            <a:xfrm>
                              <a:off x="1147" y="9107"/>
                              <a:ext cx="1305" cy="6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82121" w:rsidRPr="00824905" w:rsidRDefault="00E82121" w:rsidP="00C122FA">
                                <w:pPr>
                                  <w:rPr>
                                    <w:sz w:val="20"/>
                                    <w:lang w:val="ru-RU"/>
                                  </w:rPr>
                                </w:pPr>
                                <w:r w:rsidRPr="00824905">
                                  <w:rPr>
                                    <w:sz w:val="20"/>
                                    <w:lang w:val="ru-RU"/>
                                  </w:rPr>
                                  <w:t>Открытые</w:t>
                                </w:r>
                              </w:p>
                              <w:p w:rsidR="00E82121" w:rsidRPr="00824905" w:rsidRDefault="00E82121" w:rsidP="00C122FA">
                                <w:pPr>
                                  <w:rPr>
                                    <w:sz w:val="20"/>
                                    <w:lang w:val="ru-RU"/>
                                  </w:rPr>
                                </w:pPr>
                                <w:r w:rsidRPr="00824905">
                                  <w:rPr>
                                    <w:sz w:val="20"/>
                                    <w:lang w:val="ru-RU"/>
                                  </w:rPr>
                                  <w:t>ворота</w:t>
                                </w:r>
                              </w:p>
                            </w:txbxContent>
                          </wps:txbx>
                          <wps:bodyPr rot="0" vert="horz" wrap="square" lIns="91440" tIns="45720" rIns="91440" bIns="45720" anchor="t" anchorCtr="0" upright="1">
                            <a:noAutofit/>
                          </wps:bodyPr>
                        </wps:wsp>
                        <wps:wsp>
                          <wps:cNvPr id="220" name="Freeform 983"/>
                          <wps:cNvSpPr>
                            <a:spLocks/>
                          </wps:cNvSpPr>
                          <wps:spPr bwMode="auto">
                            <a:xfrm>
                              <a:off x="2462" y="2938"/>
                              <a:ext cx="724" cy="6747"/>
                            </a:xfrm>
                            <a:custGeom>
                              <a:avLst/>
                              <a:gdLst>
                                <a:gd name="T0" fmla="*/ 502 w 724"/>
                                <a:gd name="T1" fmla="*/ 0 h 6747"/>
                                <a:gd name="T2" fmla="*/ 582 w 724"/>
                                <a:gd name="T3" fmla="*/ 574 h 6747"/>
                                <a:gd name="T4" fmla="*/ 662 w 724"/>
                                <a:gd name="T5" fmla="*/ 1254 h 6747"/>
                                <a:gd name="T6" fmla="*/ 702 w 724"/>
                                <a:gd name="T7" fmla="*/ 1787 h 6747"/>
                                <a:gd name="T8" fmla="*/ 648 w 724"/>
                                <a:gd name="T9" fmla="*/ 2694 h 6747"/>
                                <a:gd name="T10" fmla="*/ 528 w 724"/>
                                <a:gd name="T11" fmla="*/ 3240 h 6747"/>
                                <a:gd name="T12" fmla="*/ 408 w 724"/>
                                <a:gd name="T13" fmla="*/ 3414 h 6747"/>
                                <a:gd name="T14" fmla="*/ 382 w 724"/>
                                <a:gd name="T15" fmla="*/ 3454 h 6747"/>
                                <a:gd name="T16" fmla="*/ 355 w 724"/>
                                <a:gd name="T17" fmla="*/ 3494 h 6747"/>
                                <a:gd name="T18" fmla="*/ 262 w 724"/>
                                <a:gd name="T19" fmla="*/ 3840 h 6747"/>
                                <a:gd name="T20" fmla="*/ 155 w 724"/>
                                <a:gd name="T21" fmla="*/ 4107 h 6747"/>
                                <a:gd name="T22" fmla="*/ 62 w 724"/>
                                <a:gd name="T23" fmla="*/ 4494 h 6747"/>
                                <a:gd name="T24" fmla="*/ 22 w 724"/>
                                <a:gd name="T25" fmla="*/ 5094 h 6747"/>
                                <a:gd name="T26" fmla="*/ 102 w 724"/>
                                <a:gd name="T27" fmla="*/ 6187 h 6747"/>
                                <a:gd name="T28" fmla="*/ 155 w 724"/>
                                <a:gd name="T29" fmla="*/ 6334 h 6747"/>
                                <a:gd name="T30" fmla="*/ 195 w 724"/>
                                <a:gd name="T31" fmla="*/ 6414 h 6747"/>
                                <a:gd name="T32" fmla="*/ 208 w 724"/>
                                <a:gd name="T33" fmla="*/ 6454 h 6747"/>
                                <a:gd name="T34" fmla="*/ 262 w 724"/>
                                <a:gd name="T35" fmla="*/ 6560 h 6747"/>
                                <a:gd name="T36" fmla="*/ 262 w 724"/>
                                <a:gd name="T37" fmla="*/ 6560 h 6747"/>
                                <a:gd name="T38" fmla="*/ 382 w 724"/>
                                <a:gd name="T39" fmla="*/ 6747 h 67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724" h="6747">
                                  <a:moveTo>
                                    <a:pt x="502" y="0"/>
                                  </a:moveTo>
                                  <a:cubicBezTo>
                                    <a:pt x="547" y="187"/>
                                    <a:pt x="549" y="384"/>
                                    <a:pt x="582" y="574"/>
                                  </a:cubicBezTo>
                                  <a:cubicBezTo>
                                    <a:pt x="599" y="803"/>
                                    <a:pt x="628" y="1027"/>
                                    <a:pt x="662" y="1254"/>
                                  </a:cubicBezTo>
                                  <a:cubicBezTo>
                                    <a:pt x="671" y="1437"/>
                                    <a:pt x="689" y="1605"/>
                                    <a:pt x="702" y="1787"/>
                                  </a:cubicBezTo>
                                  <a:cubicBezTo>
                                    <a:pt x="696" y="2083"/>
                                    <a:pt x="724" y="2402"/>
                                    <a:pt x="648" y="2694"/>
                                  </a:cubicBezTo>
                                  <a:cubicBezTo>
                                    <a:pt x="633" y="2879"/>
                                    <a:pt x="590" y="3064"/>
                                    <a:pt x="528" y="3240"/>
                                  </a:cubicBezTo>
                                  <a:cubicBezTo>
                                    <a:pt x="507" y="3299"/>
                                    <a:pt x="443" y="3360"/>
                                    <a:pt x="408" y="3414"/>
                                  </a:cubicBezTo>
                                  <a:cubicBezTo>
                                    <a:pt x="399" y="3427"/>
                                    <a:pt x="391" y="3441"/>
                                    <a:pt x="382" y="3454"/>
                                  </a:cubicBezTo>
                                  <a:cubicBezTo>
                                    <a:pt x="373" y="3467"/>
                                    <a:pt x="355" y="3494"/>
                                    <a:pt x="355" y="3494"/>
                                  </a:cubicBezTo>
                                  <a:cubicBezTo>
                                    <a:pt x="317" y="3608"/>
                                    <a:pt x="296" y="3725"/>
                                    <a:pt x="262" y="3840"/>
                                  </a:cubicBezTo>
                                  <a:cubicBezTo>
                                    <a:pt x="233" y="3936"/>
                                    <a:pt x="192" y="4015"/>
                                    <a:pt x="155" y="4107"/>
                                  </a:cubicBezTo>
                                  <a:cubicBezTo>
                                    <a:pt x="134" y="4236"/>
                                    <a:pt x="102" y="4370"/>
                                    <a:pt x="62" y="4494"/>
                                  </a:cubicBezTo>
                                  <a:cubicBezTo>
                                    <a:pt x="36" y="4693"/>
                                    <a:pt x="37" y="4894"/>
                                    <a:pt x="22" y="5094"/>
                                  </a:cubicBezTo>
                                  <a:cubicBezTo>
                                    <a:pt x="29" y="5525"/>
                                    <a:pt x="0" y="5814"/>
                                    <a:pt x="102" y="6187"/>
                                  </a:cubicBezTo>
                                  <a:cubicBezTo>
                                    <a:pt x="138" y="6318"/>
                                    <a:pt x="105" y="6260"/>
                                    <a:pt x="155" y="6334"/>
                                  </a:cubicBezTo>
                                  <a:cubicBezTo>
                                    <a:pt x="188" y="6434"/>
                                    <a:pt x="143" y="6311"/>
                                    <a:pt x="195" y="6414"/>
                                  </a:cubicBezTo>
                                  <a:cubicBezTo>
                                    <a:pt x="201" y="6427"/>
                                    <a:pt x="202" y="6441"/>
                                    <a:pt x="208" y="6454"/>
                                  </a:cubicBezTo>
                                  <a:lnTo>
                                    <a:pt x="262" y="6560"/>
                                  </a:lnTo>
                                  <a:cubicBezTo>
                                    <a:pt x="262" y="6560"/>
                                    <a:pt x="262" y="6560"/>
                                    <a:pt x="262" y="6560"/>
                                  </a:cubicBezTo>
                                  <a:cubicBezTo>
                                    <a:pt x="303" y="6621"/>
                                    <a:pt x="348" y="6681"/>
                                    <a:pt x="382" y="6747"/>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1" name="Line 984"/>
                          <wps:cNvCnPr/>
                          <wps:spPr bwMode="auto">
                            <a:xfrm flipV="1">
                              <a:off x="1796" y="3357"/>
                              <a:ext cx="0" cy="550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222" name="Line 985"/>
                          <wps:cNvCnPr/>
                          <wps:spPr bwMode="auto">
                            <a:xfrm flipV="1">
                              <a:off x="6339" y="3482"/>
                              <a:ext cx="0" cy="175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223" name="Line 986"/>
                          <wps:cNvCnPr/>
                          <wps:spPr bwMode="auto">
                            <a:xfrm flipV="1">
                              <a:off x="6457" y="6232"/>
                              <a:ext cx="0" cy="1875"/>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224" name="Line 987"/>
                          <wps:cNvCnPr/>
                          <wps:spPr bwMode="auto">
                            <a:xfrm flipV="1">
                              <a:off x="6634" y="9107"/>
                              <a:ext cx="0" cy="1875"/>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225" name="Line 988"/>
                          <wps:cNvCnPr/>
                          <wps:spPr bwMode="auto">
                            <a:xfrm flipV="1">
                              <a:off x="9702" y="3482"/>
                              <a:ext cx="0" cy="175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226" name="Line 989"/>
                          <wps:cNvCnPr/>
                          <wps:spPr bwMode="auto">
                            <a:xfrm flipV="1">
                              <a:off x="9584" y="6357"/>
                              <a:ext cx="0" cy="175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227" name="Text Box 990"/>
                          <wps:cNvSpPr txBox="1">
                            <a:spLocks noChangeArrowheads="1"/>
                          </wps:cNvSpPr>
                          <wps:spPr bwMode="auto">
                            <a:xfrm>
                              <a:off x="4628" y="11857"/>
                              <a:ext cx="1534" cy="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82121" w:rsidRDefault="00E82121" w:rsidP="00C122FA">
                                <w:pPr>
                                  <w:rPr>
                                    <w:rFonts w:cs="Arial"/>
                                  </w:rPr>
                                </w:pPr>
                                <w:r w:rsidRPr="00824905">
                                  <w:rPr>
                                    <w:rFonts w:cs="Arial"/>
                                    <w:lang w:val="ru-RU"/>
                                  </w:rPr>
                                  <w:t>Рисунок</w:t>
                                </w:r>
                                <w:r>
                                  <w:rPr>
                                    <w:rFonts w:cs="Arial"/>
                                  </w:rPr>
                                  <w:t xml:space="preserve"> 4</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928" o:spid="_x0000_s1077" style="position:absolute;left:0;text-align:left;margin-left:-45.4pt;margin-top:-45.75pt;width:512.25pt;height:563.4pt;z-index:251663360;mso-wrap-distance-top:28.35pt;mso-wrap-distance-bottom:28.35pt;mso-position-horizontal-relative:text;mso-position-vertical-relative:text" coordorigin="793,1607" coordsize="10245,112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">
                <v:rect id="Rectangle 929" o:spid="_x0000_s1078" style="position:absolute;left:4113;top:11925;width:1152;height:9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J4f8IA&#10;AADcAAAADwAAAGRycy9kb3ducmV2LnhtbERPS2sCMRC+C/6HMEJvmvRhaLebFSkIQvVQLfQ6bMbd&#10;pZvJuom6/ntTKHibj+85+WJwrThTHxrPBh5nCgRx6W3DlYHv/Wr6CiJEZIutZzJwpQCLYjzKMbP+&#10;wl903sVKpBAOGRqoY+wyKUNZk8Mw8x1x4g6+dxgT7Ctpe7ykcNfKJ6W0dNhwaqixo4+ayt/dyRlA&#10;/WKP28PzZv950vhWDWo1/1HGPEyG5TuISEO8i//da5vmaw1/z6QLZHE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cnh/wgAAANwAAAAPAAAAAAAAAAAAAAAAAJgCAABkcnMvZG93&#10;bnJldi54bWxQSwUGAAAAAAQABAD1AAAAhwMAAAAA&#10;" stroked="f"/>
                <v:rect id="Rectangle 930" o:spid="_x0000_s1079" style="position:absolute;left:4257;top:11925;width:1728;height:9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7d5MMA&#10;AADcAAAADwAAAGRycy9kb3ducmV2LnhtbERPS2sCMRC+C/6HMEJvmrTVbbvdKKUgCNpD10Kvw2b2&#10;QTeT7Sbq+u+NIHibj+852WqwrThS7xvHGh5nCgRx4UzDlYaf/Xr6CsIHZIOtY9JwJg+r5XiUYWrc&#10;ib/pmIdKxBD2KWqoQ+hSKX1Rk0U/cx1x5ErXWwwR9pU0PZ5iuG3lk1KJtNhwbKixo8+air/8YDVg&#10;Mjf/X+Xzbr89JPhWDWq9+FVaP0yGj3cQgYZwF9/cGxPnJy9wfSZeIJc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T7d5MMAAADcAAAADwAAAAAAAAAAAAAAAACYAgAAZHJzL2Rv&#10;d25yZXYueG1sUEsFBgAAAAAEAAQA9QAAAIgDAAAAAA==&#10;" stroked="f"/>
                <v:rect id="Rectangle 931" o:spid="_x0000_s1080" style="position:absolute;left:5265;top:11925;width:1008;height:8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FJlsUA&#10;AADcAAAADwAAAGRycy9kb3ducmV2LnhtbESPT2vCQBDF70K/wzKF3nS3fwwaXaUUhEL1YBS8Dtkx&#10;Cc3OptlV02/vHAq9zfDevPeb5XrwrbpSH5vAFp4nBhRxGVzDlYXjYTOegYoJ2WEbmCz8UoT16mG0&#10;xNyFG+/pWqRKSQjHHC3UKXW51rGsyWOchI5YtHPoPSZZ+0q7Hm8S7lv9YkymPTYsDTV29FFT+V1c&#10;vAXM3tzP7vy6PXxdMpxXg9lMT8bap8fhfQEq0ZD+zX/Xn07wM6GVZ2QCvbo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oUmWxQAAANwAAAAPAAAAAAAAAAAAAAAAAJgCAABkcnMv&#10;ZG93bnJldi54bWxQSwUGAAAAAAQABAD1AAAAigMAAAAA&#10;" stroked="f"/>
                <v:group id="Group 932" o:spid="_x0000_s1081" style="position:absolute;left:793;top:1607;width:10245;height:10750" coordorigin="793,1607" coordsize="10245,107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yHWYcMAAADcAAAADwAAAGRycy9kb3ducmV2LnhtbERPS4vCMBC+C/6HMIK3&#10;Na2y4naNIqLiQRZ8wLK3oRnbYjMpTWzrv98Igrf5+J4zX3amFA3VrrCsIB5FIIhTqwvOFFzO248Z&#10;COeRNZaWScGDHCwX/d4cE21bPlJz8pkIIewSVJB7XyVSujQng25kK+LAXW1t0AdYZ1LX2IZwU8px&#10;FE2lwYJDQ44VrXNKb6e7UbBrsV1N4k1zuF3Xj7/z58/vISalhoNu9Q3CU+ff4pd7r8P86Rc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HIdZhwwAAANwAAAAP&#10;AAAAAAAAAAAAAAAAAKoCAABkcnMvZG93bnJldi54bWxQSwUGAAAAAAQABAD6AAAAmgMAAAAA&#10;">
                  <v:shape id="Freeform 933" o:spid="_x0000_s1082" style="position:absolute;left:4746;top:10482;width:432;height:1357;visibility:visible;mso-wrap-style:square;v-text-anchor:top" coordsize="744,17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bzN8YA&#10;AADcAAAADwAAAGRycy9kb3ducmV2LnhtbESPQUvDQBCF70L/wzJCb3bTUqrEbkIpCNKKaBXxOGTH&#10;bDA7G7LbJPXXOwfB2wzvzXvfbMvJt2qgPjaBDSwXGSjiKtiGawPvbw83d6BiQrbYBiYDF4pQFrOr&#10;LeY2jPxKwynVSkI45mjApdTlWsfKkce4CB2xaF+h95hk7Wttexwl3Ld6lWUb7bFhaXDY0d5R9X06&#10;ewP2mD1twvPLQY+7n2G1/vxYNs4bM7+edvegEk3p3/x3/WgF/1bw5RmZQB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MbzN8YAAADcAAAADwAAAAAAAAAAAAAAAACYAgAAZHJz&#10;L2Rvd25yZXYueG1sUEsFBgAAAAAEAAQA9QAAAIsDAAAAAA==&#10;" path="m24,1728c12,1656,,1584,24,1440,48,1296,96,1056,168,864,240,672,360,432,456,288,552,144,696,48,744,e" filled="f">
                    <v:stroke dashstyle="dash"/>
                    <v:path arrowok="t" o:connecttype="custom" o:connectlocs="14,1357;14,1131;98,679;265,226;432,0" o:connectangles="0,0,0,0,0"/>
                  </v:shape>
                  <v:shape id="Freeform 934" o:spid="_x0000_s1083" style="position:absolute;left:5395;top:10357;width:432;height:1357;flip:x;visibility:visible;mso-wrap-style:square;v-text-anchor:top" coordsize="744,17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YDQsMA&#10;AADcAAAADwAAAGRycy9kb3ducmV2LnhtbERP3WrCMBS+F/YO4Qy807TCdHTGMoYDZcOxzgc4NGdt&#10;tTkpTaqZT28Ggnfn4/s9yzyYVpyod41lBek0AUFcWt1wpWD/8z55BuE8ssbWMin4Iwf56mG0xEzb&#10;M3/TqfCViCHsMlRQe99lUrqyJoNuajviyP3a3qCPsK+k7vEcw00rZ0kylwYbjg01dvRWU3ksBqPg&#10;8+vysd+FJ+1tsUmHw7oLF9wqNX4Mry8gPAV/F9/cGx3nL1L4fyZeIFd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HYDQsMAAADcAAAADwAAAAAAAAAAAAAAAACYAgAAZHJzL2Rv&#10;d25yZXYueG1sUEsFBgAAAAAEAAQA9QAAAIgDAAAAAA==&#10;" path="m24,1728c12,1656,,1584,24,1440,48,1296,96,1056,168,864,240,672,360,432,456,288,552,144,696,48,744,e" filled="f">
                    <v:path arrowok="t" o:connecttype="custom" o:connectlocs="14,1357;14,1131;98,679;265,226;432,0" o:connectangles="0,0,0,0,0"/>
                  </v:shape>
                  <v:shape id="Text Box 935" o:spid="_x0000_s1084" type="#_x0000_t202" style="position:absolute;left:9742;top:4050;width:1296;height:6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QHgMEA&#10;AADcAAAADwAAAGRycy9kb3ducmV2LnhtbERP24rCMBB9F/Yfwiz4IpquqNXaKLuCi69ePmBsphds&#10;JqXJ2vr3RljwbQ7nOum2N7W4U+sqywq+JhEI4szqigsFl/N+vAThPLLG2jIpeJCD7eZjkGKibcdH&#10;up98IUIIuwQVlN43iZQuK8mgm9iGOHC5bQ36ANtC6ha7EG5qOY2ihTRYcWgosaFdSdnt9GcU5Idu&#10;NF91119/iY+zxQ9W8dU+lBp+9t9rEJ56/xb/uw86zI+n8HomXCA3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gEB4DBAAAA3AAAAA8AAAAAAAAAAAAAAAAAmAIAAGRycy9kb3du&#10;cmV2LnhtbFBLBQYAAAAABAAEAPUAAACGAwAAAAA=&#10;" stroked="f">
                    <v:textbox>
                      <w:txbxContent>
                        <w:p w:rsidR="00E82121" w:rsidRDefault="00E82121" w:rsidP="00C122FA">
                          <w:pPr>
                            <w:rPr>
                              <w:sz w:val="20"/>
                            </w:rPr>
                          </w:pPr>
                          <w:r>
                            <w:rPr>
                              <w:sz w:val="20"/>
                            </w:rPr>
                            <w:t>4-6 м</w:t>
                          </w:r>
                        </w:p>
                      </w:txbxContent>
                    </v:textbox>
                  </v:shape>
                  <v:shape id="Text Box 936" o:spid="_x0000_s1085" type="#_x0000_t202" style="position:absolute;left:9742;top:6764;width:1296;height:6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0iiG8IA&#10;AADcAAAADwAAAGRycy9kb3ducmV2LnhtbERP22rCQBB9F/oPyxT6InVjbY1G19AKLXmN9QPG7JgE&#10;s7Mhu+by991CoW9zONfZp6NpRE+dqy0rWC4iEMSF1TWXCs7fn88bEM4ja2wsk4KJHKSHh9keE20H&#10;zqk/+VKEEHYJKqi8bxMpXVGRQbewLXHgrrYz6APsSqk7HEK4aeRLFK2lwZpDQ4UtHSsqbqe7UXDN&#10;hvnbdrh8+XOcv64/sI4vdlLq6XF834HwNPp/8Z8702F+vILfZ8IF8vA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SKIbwgAAANwAAAAPAAAAAAAAAAAAAAAAAJgCAABkcnMvZG93&#10;bnJldi54bWxQSwUGAAAAAAQABAD1AAAAhwMAAAAA&#10;" stroked="f">
                    <v:textbox>
                      <w:txbxContent>
                        <w:p w:rsidR="00E82121" w:rsidRDefault="00E82121" w:rsidP="00C122FA">
                          <w:pPr>
                            <w:rPr>
                              <w:sz w:val="20"/>
                            </w:rPr>
                          </w:pPr>
                          <w:r>
                            <w:rPr>
                              <w:sz w:val="20"/>
                            </w:rPr>
                            <w:t>4-6 м</w:t>
                          </w:r>
                        </w:p>
                      </w:txbxContent>
                    </v:textbox>
                  </v:shape>
                  <v:shape id="Text Box 937" o:spid="_x0000_s1086" type="#_x0000_t202" style="position:absolute;left:9742;top:5410;width:1152;height:5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E6b8EA&#10;AADcAAAADwAAAGRycy9kb3ducmV2LnhtbERP24rCMBB9X/Afwgi+LGuqqN3tNooKiq+6fsDYTC9s&#10;MylNtPXvjSD4NodznXTVm1rcqHWVZQWTcQSCOLO64kLB+W/39Q3CeWSNtWVScCcHq+XgI8VE246P&#10;dDv5QoQQdgkqKL1vEildVpJBN7YNceBy2xr0AbaF1C12IdzUchpFC2mw4tBQYkPbkrL/09UoyA/d&#10;5/ynu+z9OT7OFhus4ou9KzUa9utfEJ56/xa/3Acd5sczeD4TLpDL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ihOm/BAAAA3AAAAA8AAAAAAAAAAAAAAAAAmAIAAGRycy9kb3du&#10;cmV2LnhtbFBLBQYAAAAABAAEAPUAAACGAwAAAAA=&#10;" stroked="f">
                    <v:textbox>
                      <w:txbxContent>
                        <w:p w:rsidR="00E82121" w:rsidRDefault="00E82121" w:rsidP="00C122FA">
                          <w:pPr>
                            <w:rPr>
                              <w:sz w:val="20"/>
                            </w:rPr>
                          </w:pPr>
                          <w:r>
                            <w:rPr>
                              <w:sz w:val="20"/>
                            </w:rPr>
                            <w:t>0,75 м</w:t>
                          </w:r>
                        </w:p>
                        <w:p w:rsidR="00E82121" w:rsidRDefault="00E82121" w:rsidP="00C122FA">
                          <w:pPr>
                            <w:rPr>
                              <w:sz w:val="20"/>
                            </w:rPr>
                          </w:pPr>
                          <w:proofErr w:type="spellStart"/>
                          <w:r>
                            <w:rPr>
                              <w:sz w:val="20"/>
                            </w:rPr>
                            <w:t>минимум</w:t>
                          </w:r>
                          <w:proofErr w:type="spellEnd"/>
                        </w:p>
                      </w:txbxContent>
                    </v:textbox>
                  </v:shape>
                  <v:line id="Line 938" o:spid="_x0000_s1087" style="position:absolute;visibility:visible;mso-wrap-style:square" from="2740,2482" to="2740,34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ox2kMMAAADcAAAADwAAAGRycy9kb3ducmV2LnhtbERP22oCMRB9F/oPYQp9q9kW1Ha7UepS&#10;QUUsaj9g2MxecDMJm7hu/74RCr7N4VwnWwymFT11vrGs4GWcgCAurG64UvBzWj2/gfABWWNrmRT8&#10;kofF/GGUYartlQ/UH0MlYgj7FBXUIbhUSl/UZNCPrSOOXGk7gyHCrpK6w2sMN618TZKpNNhwbKjR&#10;UV5TcT5ejAK3tcuv/D3fb3aT0/fhvCwdml6pp8fh8wNEoCHcxf/utY7zZxO4PRMvkPM/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6MdpDDAAAA3AAAAA8AAAAAAAAAAAAA&#10;AAAAoQIAAGRycy9kb3ducmV2LnhtbFBLBQYAAAAABAAEAPkAAACRAwAAAAA=&#10;" strokeweight="1.5pt">
                    <v:stroke endarrow="oval"/>
                  </v:line>
                  <v:shape id="Text Box 939" o:spid="_x0000_s1088" type="#_x0000_t202" style="position:absolute;left:1966;top:1607;width:1305;height: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z8Bg8EA&#10;AADcAAAADwAAAGRycy9kb3ducmV2LnhtbERPzYrCMBC+C/sOYRa8yJruou1ajeIKiteqDzA2Y1u2&#10;mZQm2vr2RhC8zcf3O4tVb2pxo9ZVlhV8jyMQxLnVFRcKTsft1y8I55E11pZJwZ0crJYfgwWm2nac&#10;0e3gCxFC2KWooPS+SaV0eUkG3dg2xIG72NagD7AtpG6xC+Gmlj9RFEuDFYeGEhvalJT/H65GwWXf&#10;jaaz7rzzpySbxH9YJWd7V2r42a/nIDz1/i1+ufc6zE9ieD4TLpDL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c/AYPBAAAA3AAAAA8AAAAAAAAAAAAAAAAAmAIAAGRycy9kb3du&#10;cmV2LnhtbFBLBQYAAAAABAAEAPUAAACGAwAAAAA=&#10;" stroked="f">
                    <v:textbox>
                      <w:txbxContent>
                        <w:p w:rsidR="00E82121" w:rsidRDefault="00E82121" w:rsidP="00C122FA">
                          <w:pPr>
                            <w:rPr>
                              <w:sz w:val="20"/>
                            </w:rPr>
                          </w:pPr>
                          <w:r w:rsidRPr="00824905">
                            <w:rPr>
                              <w:sz w:val="20"/>
                              <w:lang w:val="ru-RU"/>
                            </w:rPr>
                            <w:t>Открытые</w:t>
                          </w:r>
                        </w:p>
                        <w:p w:rsidR="00E82121" w:rsidRDefault="00E82121" w:rsidP="00C122FA">
                          <w:pPr>
                            <w:rPr>
                              <w:sz w:val="20"/>
                              <w:lang w:val="en-GB"/>
                            </w:rPr>
                          </w:pPr>
                          <w:r w:rsidRPr="00824905">
                            <w:rPr>
                              <w:sz w:val="20"/>
                              <w:lang w:val="ru-RU"/>
                            </w:rPr>
                            <w:t>ворота</w:t>
                          </w:r>
                        </w:p>
                      </w:txbxContent>
                    </v:textbox>
                  </v:shape>
                  <v:shape id="Text Box 940" o:spid="_x0000_s1089" type="#_x0000_t202" style="position:absolute;left:4558;top:1607;width:2016;height:5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HOkGMEA&#10;AADcAAAADwAAAGRycy9kb3ducmV2LnhtbERP24rCMBB9F/yHMAu+iKbKat1uo6yC4quXDxib6YVt&#10;JqXJ2vr3ZkHwbQ7nOummN7W4U+sqywpm0wgEcWZ1xYWC62U/WYFwHlljbZkUPMjBZj0cpJho2/GJ&#10;7mdfiBDCLkEFpfdNIqXLSjLoprYhDlxuW4M+wLaQusUuhJtazqNoKQ1WHBpKbGhXUvZ7/jMK8mM3&#10;Xnx1t4O/xqfP5Rar+GYfSo0++p9vEJ56/xa/3Ecd5scx/D8TLpDr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hzpBjBAAAA3AAAAA8AAAAAAAAAAAAAAAAAmAIAAGRycy9kb3du&#10;cmV2LnhtbFBLBQYAAAAABAAEAPUAAACGAwAAAAA=&#10;" stroked="f">
                    <v:textbox>
                      <w:txbxContent>
                        <w:p w:rsidR="00E82121" w:rsidRDefault="00E82121" w:rsidP="00C122FA">
                          <w:pPr>
                            <w:rPr>
                              <w:sz w:val="20"/>
                            </w:rPr>
                          </w:pPr>
                          <w:r w:rsidRPr="00824905">
                            <w:rPr>
                              <w:sz w:val="20"/>
                              <w:lang w:val="ru-RU"/>
                            </w:rPr>
                            <w:t>Змейка</w:t>
                          </w:r>
                        </w:p>
                      </w:txbxContent>
                    </v:textbox>
                  </v:shape>
                  <v:shape id="Text Box 941" o:spid="_x0000_s1090" type="#_x0000_t202" style="position:absolute;left:8014;top:1607;width:1872;height:6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ewwasMA&#10;AADcAAAADwAAAGRycy9kb3ducmV2LnhtbESPwW7CQAxE75X4h5WRuFRlA2oJBBYElYq4QvkAkzVJ&#10;RNYbZRcS/r4+IPVma8Yzz6tN72r1oDZUng1Mxgko4tzbigsD59+fjzmoEJEt1p7JwJMCbNaDtxVm&#10;1nd8pMcpFkpCOGRooIyxybQOeUkOw9g3xKJdfeswytoW2rbYSbir9TRJZtphxdJQYkPfJeW3090Z&#10;uB66969Fd9nHc3r8nO2wSi/+acxo2G+XoCL18d/8uj5YwU+FVp6RCfT6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ewwasMAAADcAAAADwAAAAAAAAAAAAAAAACYAgAAZHJzL2Rv&#10;d25yZXYueG1sUEsFBgAAAAAEAAQA9QAAAIgDAAAAAA==&#10;" stroked="f">
                    <v:textbox>
                      <w:txbxContent>
                        <w:p w:rsidR="00E82121" w:rsidRDefault="00E82121" w:rsidP="00C122FA">
                          <w:pPr>
                            <w:rPr>
                              <w:sz w:val="20"/>
                            </w:rPr>
                          </w:pPr>
                          <w:r w:rsidRPr="00824905">
                            <w:rPr>
                              <w:sz w:val="20"/>
                              <w:lang w:val="ru-RU"/>
                            </w:rPr>
                            <w:t>Шпилька</w:t>
                          </w:r>
                        </w:p>
                      </w:txbxContent>
                    </v:textbox>
                  </v:shape>
                  <v:shape id="Text Box 942" o:spid="_x0000_s1091" type="#_x0000_t202" style="position:absolute;left:3212;top:5482;width:1298;height:8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CV8cEA&#10;AADcAAAADwAAAGRycy9kb3ducmV2LnhtbERP24rCMBB9X/Afwgi+LGuquNZWo6yC4quuHzA20ws2&#10;k9Jkbf17Iwj7NodzndWmN7W4U+sqywom4wgEcWZ1xYWCy+/+awHCeWSNtWVS8CAHm/XgY4Wpth2f&#10;6H72hQgh7FJUUHrfpFK6rCSDbmwb4sDltjXoA2wLqVvsQrip5TSK5tJgxaGhxIZ2JWW3859RkB+7&#10;z++kux78JT7N5lus4qt9KDUa9j9LEJ56/y9+u486zI8TeD0TLpDr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aglfHBAAAA3AAAAA8AAAAAAAAAAAAAAAAAmAIAAGRycy9kb3du&#10;cmV2LnhtbFBLBQYAAAAABAAEAPUAAACGAwAAAAA=&#10;" stroked="f">
                    <v:textbox>
                      <w:txbxContent>
                        <w:p w:rsidR="00E82121" w:rsidRDefault="00E82121" w:rsidP="00C122FA">
                          <w:pPr>
                            <w:rPr>
                              <w:sz w:val="20"/>
                            </w:rPr>
                          </w:pPr>
                          <w:r w:rsidRPr="00824905">
                            <w:rPr>
                              <w:sz w:val="20"/>
                              <w:lang w:val="ru-RU"/>
                            </w:rPr>
                            <w:t>Закрытые</w:t>
                          </w:r>
                        </w:p>
                        <w:p w:rsidR="00E82121" w:rsidRDefault="00E82121" w:rsidP="00C122FA">
                          <w:pPr>
                            <w:rPr>
                              <w:sz w:val="20"/>
                            </w:rPr>
                          </w:pPr>
                          <w:r w:rsidRPr="00824905">
                            <w:rPr>
                              <w:sz w:val="20"/>
                              <w:lang w:val="ru-RU"/>
                            </w:rPr>
                            <w:t>ворота</w:t>
                          </w:r>
                        </w:p>
                      </w:txbxContent>
                    </v:textbox>
                  </v:shape>
                  <v:shape id="Freeform 943" o:spid="_x0000_s1092" style="position:absolute;left:4846;top:8935;width:600;height:1493;flip:y;visibility:visible;mso-wrap-style:square;v-text-anchor:top" coordsize="744,17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W/sUA&#10;AADcAAAADwAAAGRycy9kb3ducmV2LnhtbESP0WrCQBBF3wv+wzKCb3VjoUWiq4hYsFhajH7AkB2T&#10;aHY2ZFfd+vWdh0LfZrh37j0zXybXqhv1ofFsYDLOQBGX3jZcGTge3p+noEJEtth6JgM/FGC5GDzN&#10;Mbf+znu6FbFSEsIhRwN1jF2udShrchjGviMW7eR7h1HWvtK2x7uEu1a/ZNmbdtiwNNTY0bqm8lJc&#10;nYHP78fu+JVebfTFdnI9b7r0wA9jRsO0moGKlOK/+e96awV/KvjyjEygF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79b+xQAAANwAAAAPAAAAAAAAAAAAAAAAAJgCAABkcnMv&#10;ZG93bnJldi54bWxQSwUGAAAAAAQABAD1AAAAigMAAAAA&#10;" path="m24,1728c12,1656,,1584,24,1440,48,1296,96,1056,168,864,240,672,360,432,456,288,552,144,696,48,744,e" filled="f">
                    <v:path arrowok="t" o:connecttype="custom" o:connectlocs="19,1493;19,1244;135,747;368,249;600,0" o:connectangles="0,0,0,0,0"/>
                  </v:shape>
                  <v:shape id="Freeform 944" o:spid="_x0000_s1093" style="position:absolute;left:4846;top:7307;width:600;height:1628;visibility:visible;mso-wrap-style:square;v-text-anchor:top" coordsize="744,17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EMAsMA&#10;AADcAAAADwAAAGRycy9kb3ducmV2LnhtbERPzWrCQBC+C32HZQq91U1KLTZmlbZQUNKD1TzAkB2T&#10;aHY2za5JfHtXKHibj+930tVoGtFT52rLCuJpBIK4sLrmUkG+/36eg3AeWWNjmRRcyMFq+TBJMdF2&#10;4F/qd74UIYRdggoq79tESldUZNBNbUscuIPtDPoAu1LqDocQbhr5EkVv0mDNoaHClr4qKk67s1GQ&#10;ZfrvGP181tsZ4/vrvrWbXK+VenocPxYgPI3+Lv53r3WYP4/h9ky4QC6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LEMAsMAAADcAAAADwAAAAAAAAAAAAAAAACYAgAAZHJzL2Rv&#10;d25yZXYueG1sUEsFBgAAAAAEAAQA9QAAAIgDAAAAAA==&#10;" path="m24,1728c12,1656,,1584,24,1440,48,1296,96,1056,168,864,240,672,360,432,456,288,552,144,696,48,744,e" filled="f">
                    <v:path arrowok="t" o:connecttype="custom" o:connectlocs="19,1628;19,1357;135,814;368,271;600,0" o:connectangles="0,0,0,0,0"/>
                  </v:shape>
                  <v:shape id="Freeform 945" o:spid="_x0000_s1094" style="position:absolute;left:5422;top:5678;width:432;height:1629;flip:x y;visibility:visible;mso-wrap-style:square;v-text-anchor:top" coordsize="744,17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r58MAA&#10;AADcAAAADwAAAGRycy9kb3ducmV2LnhtbERPTYvCMBC9C/6HMAveNN2KUqtRRFnQ9WTV+9jMtmWb&#10;SWmyWv/9RhC8zeN9zmLVmVrcqHWVZQWfowgEcW51xYWC8+lrmIBwHlljbZkUPMjBatnvLTDV9s5H&#10;umW+ECGEXYoKSu+bVEqXl2TQjWxDHLgf2xr0AbaF1C3eQ7ipZRxFU2mw4tBQYkObkvLf7M8oyPY5&#10;fs9OZLbRcXydxN1F14eLUoOPbj0H4anzb/HLvdNhfhLD85lwgVz+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Or58MAAAADcAAAADwAAAAAAAAAAAAAAAACYAgAAZHJzL2Rvd25y&#10;ZXYueG1sUEsFBgAAAAAEAAQA9QAAAIUDAAAAAA==&#10;" path="m24,1728c12,1656,,1584,24,1440,48,1296,96,1056,168,864,240,672,360,432,456,288,552,144,696,48,744,e" filled="f">
                    <v:path arrowok="t" o:connecttype="custom" o:connectlocs="14,1629;14,1358;98,815;265,272;432,0" o:connectangles="0,0,0,0,0"/>
                  </v:shape>
                  <v:shape id="Freeform 946" o:spid="_x0000_s1095" style="position:absolute;left:5422;top:4185;width:432;height:1493;flip:x;visibility:visible;mso-wrap-style:square;v-text-anchor:top" coordsize="744,17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1IicIA&#10;AADcAAAADwAAAGRycy9kb3ducmV2LnhtbERP3WrCMBS+H+wdwhF2p6nKhtSmIkPB4Zis8wEOzbGt&#10;NieliRp9+mUg7O58fL8nWwTTigv1rrGsYDxKQBCXVjdcKdj/rIczEM4ja2wtk4IbOVjkz08Zptpe&#10;+Zsuha9EDGGXooLa+y6V0pU1GXQj2xFH7mB7gz7CvpK6x2sMN62cJMmbNNhwbKixo/eaylNxNgo+&#10;d/ft/iu8am+Lzfh8XHXhjh9KvQzCcg7CU/D/4od7o+P82RT+nokXyPw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PUiJwgAAANwAAAAPAAAAAAAAAAAAAAAAAJgCAABkcnMvZG93&#10;bnJldi54bWxQSwUGAAAAAAQABAD1AAAAhwMAAAAA&#10;" path="m24,1728c12,1656,,1584,24,1440,48,1296,96,1056,168,864,240,672,360,432,456,288,552,144,696,48,744,e" filled="f">
                    <v:path arrowok="t" o:connecttype="custom" o:connectlocs="14,1493;14,1244;98,747;265,249;432,0" o:connectangles="0,0,0,0,0"/>
                  </v:shape>
                  <v:shape id="Freeform 947" o:spid="_x0000_s1096" style="position:absolute;left:4990;top:3235;width:432;height:950;flip:y;visibility:visible;mso-wrap-style:square;v-text-anchor:top" coordsize="744,17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dTQ/cIA&#10;AADcAAAADwAAAGRycy9kb3ducmV2LnhtbERP3WrCMBS+H+wdwhF2p6nihtSmIkPB4Zis8wEOzbGt&#10;NieliRp9+mUg7O58fL8nWwTTigv1rrGsYDxKQBCXVjdcKdj/rIczEM4ja2wtk4IbOVjkz08Zptpe&#10;+Zsuha9EDGGXooLa+y6V0pU1GXQj2xFH7mB7gz7CvpK6x2sMN62cJMmbNNhwbKixo/eaylNxNgo+&#10;d/ft/iu8am+Lzfh8XHXhjh9KvQzCcg7CU/D/4od7o+P82RT+nokXyPw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1ND9wgAAANwAAAAPAAAAAAAAAAAAAAAAAJgCAABkcnMvZG93&#10;bnJldi54bWxQSwUGAAAAAAQABAD1AAAAhwMAAAAA&#10;" path="m24,1728c12,1656,,1584,24,1440,48,1296,96,1056,168,864,240,672,360,432,456,288,552,144,696,48,744,e" filled="f">
                    <v:path arrowok="t" o:connecttype="custom" o:connectlocs="14,950;14,792;98,475;265,158;432,0" o:connectangles="0,0,0,0,0"/>
                  </v:shape>
                  <v:shape id="Freeform 948" o:spid="_x0000_s1097" style="position:absolute;left:5134;top:3371;width:432;height:950;flip:x y;visibility:visible;mso-wrap-style:square;v-text-anchor:top" coordsize="744,17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SSp8MA&#10;AADcAAAADwAAAGRycy9kb3ducmV2LnhtbERP22rCQBB9L/gPywi+1Y2CNkZXkYBQhULr7XnIjkkw&#10;Oxt2txr9+m6h0Lc5nOssVp1pxI2cry0rGA0TEMSF1TWXCo6HzWsKwgdkjY1lUvAgD6tl72WBmbZ3&#10;/qLbPpQihrDPUEEVQptJ6YuKDPqhbYkjd7HOYIjQlVI7vMdw08hxkkylwZpjQ4Ut5RUV1/23UTBJ&#10;9bkp/ccpf7sctrvH53OWu6dSg363noMI1IV/8Z/7Xcf56QR+n4kXyOU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SSp8MAAADcAAAADwAAAAAAAAAAAAAAAACYAgAAZHJzL2Rv&#10;d25yZXYueG1sUEsFBgAAAAAEAAQA9QAAAIgDAAAAAA==&#10;" path="m24,1728c12,1656,,1584,24,1440,48,1296,96,1056,168,864,240,672,360,432,456,288,552,144,696,48,744,e" filled="f">
                    <v:stroke dashstyle="dash"/>
                    <v:path arrowok="t" o:connecttype="custom" o:connectlocs="14,950;14,792;98,475;265,158;432,0" o:connectangles="0,0,0,0,0"/>
                  </v:shape>
                  <v:shape id="Freeform 949" o:spid="_x0000_s1098" style="position:absolute;left:4702;top:4321;width:432;height:1493;visibility:visible;mso-wrap-style:square;v-text-anchor:top" coordsize="744,17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ba+/8MA&#10;AADcAAAADwAAAGRycy9kb3ducmV2LnhtbERP22rCQBB9F/yHZYS+6UYpQaKbIAVB2lLqBenjkJ1m&#10;Q7OzIbtN0n59tyD4NodznW0x2kb01PnasYLlIgFBXDpdc6Xgct7P1yB8QNbYOCYFP+ShyKeTLWba&#10;DXyk/hQqEUPYZ6jAhNBmUvrSkEW/cC1x5D5dZzFE2FVSdzjEcNvIVZKk0mLNscFgS0+Gyq/Tt1Wg&#10;X5LX1L29P8th99uvHj+uy9pYpR5m424DItAY7uKb+6Dj/HUK/8/EC2T+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ba+/8MAAADcAAAADwAAAAAAAAAAAAAAAACYAgAAZHJzL2Rv&#10;d25yZXYueG1sUEsFBgAAAAAEAAQA9QAAAIgDAAAAAA==&#10;" path="m24,1728c12,1656,,1584,24,1440,48,1296,96,1056,168,864,240,672,360,432,456,288,552,144,696,48,744,e" filled="f">
                    <v:stroke dashstyle="dash"/>
                    <v:path arrowok="t" o:connecttype="custom" o:connectlocs="14,1493;14,1244;98,747;265,249;432,0" o:connectangles="0,0,0,0,0"/>
                  </v:shape>
                  <v:shape id="Freeform 950" o:spid="_x0000_s1099" style="position:absolute;left:4702;top:5814;width:432;height:1628;flip:y;visibility:visible;mso-wrap-style:square;v-text-anchor:top" coordsize="744,17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feFcQA&#10;AADcAAAADwAAAGRycy9kb3ducmV2LnhtbERPS2vCQBC+F/wPywje6sYeVKKbUASx0EOsD7C3MTvN&#10;hmZn0+yq8d+7hUJv8/E9Z5n3thFX6nztWMFknIAgLp2uuVJw2K+f5yB8QNbYOCYFd/KQZ4OnJaba&#10;3fiDrrtQiRjCPkUFJoQ2ldKXhiz6sWuJI/flOoshwq6SusNbDLeNfEmSqbRYc2ww2NLKUPm9u1gF&#10;s+P6514Un/1lczpvzmSKdvsulRoN+9cFiEB9+Bf/ud90nD+fwe8z8QKZP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c33hXEAAAA3AAAAA8AAAAAAAAAAAAAAAAAmAIAAGRycy9k&#10;b3ducmV2LnhtbFBLBQYAAAAABAAEAPUAAACJAwAAAAA=&#10;" path="m24,1728c12,1656,,1584,24,1440,48,1296,96,1056,168,864,240,672,360,432,456,288,552,144,696,48,744,e" filled="f">
                    <v:stroke dashstyle="dash"/>
                    <v:path arrowok="t" o:connecttype="custom" o:connectlocs="14,1628;14,1357;98,814;265,271;432,0" o:connectangles="0,0,0,0,0"/>
                  </v:shape>
                  <v:shape id="Freeform 951" o:spid="_x0000_s1100" style="position:absolute;left:5134;top:7442;width:600;height:1629;flip:x;visibility:visible;mso-wrap-style:square;v-text-anchor:top" coordsize="744,17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hKZ8YA&#10;AADcAAAADwAAAGRycy9kb3ducmV2LnhtbESPQWvCQBCF74X+h2UKvdVNPbQSXUUKouAhrbagtzE7&#10;ZoPZ2ZhdNf77zqHQ2wzvzXvfTGa9b9SVulgHNvA6yEARl8HWXBn43i5eRqBiQrbYBCYDd4owmz4+&#10;TDC34cZfdN2kSkkIxxwNuJTaXOtYOvIYB6ElFu0YOo9J1q7StsObhPtGD7PsTXusWRoctvThqDxt&#10;Lt7A+8/ifC+KfX9Z7g7LA7mi/VxrY56f+vkYVKI+/Zv/rldW8EdCK8/IBHr6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qhKZ8YAAADcAAAADwAAAAAAAAAAAAAAAACYAgAAZHJz&#10;L2Rvd25yZXYueG1sUEsFBgAAAAAEAAQA9QAAAIsDAAAAAA==&#10;" path="m24,1728c12,1656,,1584,24,1440,48,1296,96,1056,168,864,240,672,360,432,456,288,552,144,696,48,744,e" filled="f">
                    <v:stroke dashstyle="dash"/>
                    <v:path arrowok="t" o:connecttype="custom" o:connectlocs="19,1629;19,1358;135,815;368,272;600,0" o:connectangles="0,0,0,0,0"/>
                  </v:shape>
                  <v:shape id="Freeform 952" o:spid="_x0000_s1101" style="position:absolute;left:5134;top:9071;width:600;height:1493;flip:x y;visibility:visible;mso-wrap-style:square;v-text-anchor:top" coordsize="744,17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6mYosMA&#10;AADcAAAADwAAAGRycy9kb3ducmV2LnhtbERP22oCMRB9L/gPYYS+1ayC7bpuFFko2EKh9fY8bGYv&#10;uJksSaqrX98UCn2bw7lOvh5MJy7kfGtZwXSSgCAurW65VnDYvz6lIHxA1thZJgU38rBejR5yzLS9&#10;8hdddqEWMYR9hgqaEPpMSl82ZNBPbE8cuco6gyFCV0vt8BrDTSdnSfIsDbYcGxrsqWioPO++jYJ5&#10;qk9d7T+OxUu1f3u/fd4Xhbsr9TgeNksQgYbwL/5zb3Wcny7g95l4gVz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6mYosMAAADcAAAADwAAAAAAAAAAAAAAAACYAgAAZHJzL2Rv&#10;d25yZXYueG1sUEsFBgAAAAAEAAQA9QAAAIgDAAAAAA==&#10;" path="m24,1728c12,1656,,1584,24,1440,48,1296,96,1056,168,864,240,672,360,432,456,288,552,144,696,48,744,e" filled="f">
                    <v:stroke dashstyle="dash"/>
                    <v:path arrowok="t" o:connecttype="custom" o:connectlocs="19,1493;19,1244;135,747;368,249;600,0" o:connectangles="0,0,0,0,0"/>
                  </v:shape>
                  <v:shape id="Freeform 953" o:spid="_x0000_s1102" style="position:absolute;left:8446;top:3371;width:432;height:950;flip:x y;visibility:visible;mso-wrap-style:square;v-text-anchor:top" coordsize="744,17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0qn4sYA&#10;AADcAAAADwAAAGRycy9kb3ducmV2LnhtbESPQWvCQBCF74X+h2UK3uqmBVuNrlICBRWEVtueh+yY&#10;BLOzYXfV6K/vHARvM7w3730zW/SuVScKsfFs4GWYgSIuvW24MvCz+3weg4oJ2WLrmQxcKMJi/vgw&#10;w9z6M3/TaZsqJSEcczRQp9TlWseyJodx6Dti0fY+OEyyhkrbgGcJd61+zbI37bBhaaixo6Km8rA9&#10;OgOjsf1rq7j5Ld73u9X68nWdFOFqzOCp/5iCStSnu/l2vbSCPxF8eUYm0P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0qn4sYAAADcAAAADwAAAAAAAAAAAAAAAACYAgAAZHJz&#10;L2Rvd25yZXYueG1sUEsFBgAAAAAEAAQA9QAAAIsDAAAAAA==&#10;" path="m24,1728c12,1656,,1584,24,1440,48,1296,96,1056,168,864,240,672,360,432,456,288,552,144,696,48,744,e" filled="f">
                    <v:stroke dashstyle="dash"/>
                    <v:path arrowok="t" o:connecttype="custom" o:connectlocs="14,950;14,792;98,475;265,158;432,0" o:connectangles="0,0,0,0,0"/>
                  </v:shape>
                  <v:shape id="Freeform 954" o:spid="_x0000_s1103" style="position:absolute;left:8014;top:4321;width:432;height:1493;visibility:visible;mso-wrap-style:square;v-text-anchor:top" coordsize="744,17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4awVsMA&#10;AADcAAAADwAAAGRycy9kb3ducmV2LnhtbERP32vCMBB+H+x/CDfYm6YVEVeNIoOBuCHqRHw8mltT&#10;1lxKE9vOv94Iwt7u4/t582VvK9FS40vHCtJhAoI4d7rkQsHx+2MwBeEDssbKMSn4Iw/LxfPTHDPt&#10;Ot5TewiFiCHsM1RgQqgzKX1uyKIfupo4cj+usRgibAqpG+xiuK3kKEkm0mLJscFgTe+G8t/DxSrQ&#10;n8nXxG13G9mtru1ofD6lpbFKvb70qxmIQH34Fz/cax3nv6VwfyZeIB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4awVsMAAADcAAAADwAAAAAAAAAAAAAAAACYAgAAZHJzL2Rv&#10;d25yZXYueG1sUEsFBgAAAAAEAAQA9QAAAIgDAAAAAA==&#10;" path="m24,1728c12,1656,,1584,24,1440,48,1296,96,1056,168,864,240,672,360,432,456,288,552,144,696,48,744,e" filled="f">
                    <v:stroke dashstyle="dash"/>
                    <v:path arrowok="t" o:connecttype="custom" o:connectlocs="14,1493;14,1244;98,747;265,249;432,0" o:connectangles="0,0,0,0,0"/>
                  </v:shape>
                  <v:shape id="Freeform 955" o:spid="_x0000_s1104" style="position:absolute;left:8014;top:5814;width:432;height:1628;flip:y;visibility:visible;mso-wrap-style:square;v-text-anchor:top" coordsize="744,17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nrUMMA&#10;AADcAAAADwAAAGRycy9kb3ducmV2LnhtbERPTWsCMRC9C/6HMAVvmq0HtVujFEEUPKzaFtrbuJlu&#10;lm4m6ybq+u+NIHibx/uc6by1lThT40vHCl4HCQji3OmSCwVfn8v+BIQPyBorx6TgSh7ms25niql2&#10;F97ReR8KEUPYp6jAhFCnUvrckEU/cDVx5P5cYzFE2BRSN3iJ4baSwyQZSYslxwaDNS0M5f/7k1Uw&#10;/l4er1n2255WP4fVgUxWbzdSqd5L+/EOIlAbnuKHe63j/Lch3J+JF8jZ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pnrUMMAAADcAAAADwAAAAAAAAAAAAAAAACYAgAAZHJzL2Rv&#10;d25yZXYueG1sUEsFBgAAAAAEAAQA9QAAAIgDAAAAAA==&#10;" path="m24,1728c12,1656,,1584,24,1440,48,1296,96,1056,168,864,240,672,360,432,456,288,552,144,696,48,744,e" filled="f">
                    <v:stroke dashstyle="dash"/>
                    <v:path arrowok="t" o:connecttype="custom" o:connectlocs="14,1628;14,1357;98,814;265,271;432,0" o:connectangles="0,0,0,0,0"/>
                  </v:shape>
                  <v:shape id="Freeform 956" o:spid="_x0000_s1105" style="position:absolute;left:8446;top:7442;width:600;height:1629;flip:x;visibility:visible;mso-wrap-style:square;v-text-anchor:top" coordsize="744,17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VOy8QA&#10;AADcAAAADwAAAGRycy9kb3ducmV2LnhtbERPS2vCQBC+F/oflhF6aza2oDW6SimIhR5SX6C3MTtm&#10;Q7OzaXbV+O/dgtDbfHzPmcw6W4sztb5yrKCfpCCIC6crLhVs1vPnNxA+IGusHZOCK3mYTR8fJphp&#10;d+ElnVehFDGEfYYKTAhNJqUvDFn0iWuII3d0rcUQYVtK3eIlhttavqTpQFqsODYYbOjDUPGzOlkF&#10;w+3895rn++602B0WBzJ58/0llXrqde9jEIG68C++uz91nD96hb9n4gVye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3VTsvEAAAA3AAAAA8AAAAAAAAAAAAAAAAAmAIAAGRycy9k&#10;b3ducmV2LnhtbFBLBQYAAAAABAAEAPUAAACJAwAAAAA=&#10;" path="m24,1728c12,1656,,1584,24,1440,48,1296,96,1056,168,864,240,672,360,432,456,288,552,144,696,48,744,e" filled="f">
                    <v:stroke dashstyle="dash"/>
                    <v:path arrowok="t" o:connecttype="custom" o:connectlocs="19,1629;19,1358;135,815;368,272;600,0" o:connectangles="0,0,0,0,0"/>
                  </v:shape>
                  <v:rect id="Rectangle 957" o:spid="_x0000_s1106" style="position:absolute;left:8161;top:8257;width:2304;height:12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DkztMMA&#10;AADcAAAADwAAAGRycy9kb3ducmV2LnhtbERPTWvCQBC9F/wPywje6q7VhhrdhCIIQttDtdDrkB2T&#10;YHY2Ztck/ffdQsHbPN7nbPPRNqKnzteONSzmCgRx4UzNpYav0/7xBYQPyAYbx6Thhzzk2eRhi6lx&#10;A39SfwyliCHsU9RQhdCmUvqiIot+7lriyJ1dZzFE2JXSdDjEcNvIJ6USabHm2FBhS7uKisvxZjVg&#10;sjLXj/Py/fR2S3Bdjmr//K20nk3H1w2IQGO4i//dBxPnr1fw90y8QGa/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DkztMMAAADcAAAADwAAAAAAAAAAAAAAAACYAgAAZHJzL2Rv&#10;d25yZXYueG1sUEsFBgAAAAAEAAQA9QAAAIgDAAAAAA==&#10;" stroked="f"/>
                  <v:shape id="Freeform 958" o:spid="_x0000_s1107" style="position:absolute;left:8014;top:4185;width:1008;height:1357;flip:x;visibility:visible;mso-wrap-style:square;v-text-anchor:top" coordsize="744,17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0Hju8MA&#10;AADcAAAADwAAAGRycy9kb3ducmV2LnhtbERP3WrCMBS+F/YO4Qx2Z9MOKq4zyhgbOCbKOh/g0Bzb&#10;uuakNFEzn94Ignfn4/s9s0UwnTjS4FrLCrIkBUFcWd1yrWD7+zmegnAeWWNnmRT8k4PF/GE0w0Lb&#10;E//QsfS1iCHsClTQeN8XUrqqIYMusT1x5HZ2MOgjHGqpBzzFcNPJ5zSdSIMtx4YGe3pvqPorD0bB&#10;anP+3q5Drr0tl9lh/9GHM34p9fQY3l5BeAr+Lr65lzrOf8nh+ky8QM4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0Hju8MAAADcAAAADwAAAAAAAAAAAAAAAACYAgAAZHJzL2Rv&#10;d25yZXYueG1sUEsFBgAAAAAEAAQA9QAAAIgDAAAAAA==&#10;" path="m24,1728c12,1656,,1584,24,1440,48,1296,96,1056,168,864,240,672,360,432,456,288,552,144,696,48,744,e" filled="f">
                    <v:path arrowok="t" o:connecttype="custom" o:connectlocs="33,1357;33,1131;228,679;618,226;1008,0" o:connectangles="0,0,0,0,0"/>
                  </v:shape>
                  <v:shape id="Freeform 959" o:spid="_x0000_s1108" style="position:absolute;left:8014;top:5542;width:1008;height:1358;flip:x y;visibility:visible;mso-wrap-style:square;v-text-anchor:top" coordsize="744,17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hpLsIA&#10;AADcAAAADwAAAGRycy9kb3ducmV2LnhtbERPTWvCQBC9C/0PyxR6M5umKJpmE0pLoerJ2Nyn2WkS&#10;mp0N2a3Gf+8Kgrd5vM/Jisn04kij6ywreI5iEMS11R03Cr4Pn/MVCOeRNfaWScGZHBT5wyzDVNsT&#10;7+lY+kaEEHYpKmi9H1IpXd2SQRfZgThwv3Y06AMcG6lHPIVw08skjpfSYMehocWB3luq/8p/o6Dc&#10;1LhdH8h8xPuXn0UyVbrfVUo9PU5vryA8Tf4uvrm/dJi/XsL1mXCBzC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CGkuwgAAANwAAAAPAAAAAAAAAAAAAAAAAJgCAABkcnMvZG93&#10;bnJldi54bWxQSwUGAAAAAAQABAD1AAAAhwMAAAAA&#10;" path="m24,1728c12,1656,,1584,24,1440,48,1296,96,1056,168,864,240,672,360,432,456,288,552,144,696,48,744,e" filled="f">
                    <v:path arrowok="t" o:connecttype="custom" o:connectlocs="33,1358;33,1132;228,679;618,226;1008,0" o:connectangles="0,0,0,0,0"/>
                  </v:shape>
                  <v:shape id="Text Box 960" o:spid="_x0000_s1109" type="#_x0000_t202" style="position:absolute;left:793;top:5232;width:944;height:7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ovGMEA&#10;AADcAAAADwAAAGRycy9kb3ducmV2LnhtbERPTYvCMBC9C/6HMII3TVVwu12jVKHiYQ9rde9DM9sW&#10;m0lpotZ/bxYEb/N4n7Pa9KYRN+pcbVnBbBqBIC6srrlUcD5lkxiE88gaG8uk4EEONuvhYIWJtnc+&#10;0i33pQgh7BJUUHnfJlK6oiKDbmpb4sD92c6gD7Arpe7wHsJNI+dRtJQGaw4NFba0q6i45Fej4Of3&#10;O8vivqUi9en2MNubeLE3So1HffoFwlPv3+KX+6DD/M8P+H8mXCDX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3qLxjBAAAA3AAAAA8AAAAAAAAAAAAAAAAAmAIAAGRycy9kb3du&#10;cmV2LnhtbFBLBQYAAAAABAAEAPUAAACGAwAAAAA=&#10;" stroked="f">
                    <v:textbox inset="1mm,.3mm,1.5mm,.3mm">
                      <w:txbxContent>
                        <w:p w:rsidR="00E82121" w:rsidRDefault="00E82121" w:rsidP="00C122FA">
                          <w:pPr>
                            <w:rPr>
                              <w:sz w:val="20"/>
                              <w:lang w:val="en-US"/>
                            </w:rPr>
                          </w:pPr>
                          <w:r>
                            <w:rPr>
                              <w:sz w:val="20"/>
                            </w:rPr>
                            <w:t>6м-13м</w:t>
                          </w:r>
                        </w:p>
                        <w:p w:rsidR="00E82121" w:rsidRPr="00F814AD" w:rsidRDefault="00E82121" w:rsidP="00C122FA">
                          <w:pPr>
                            <w:rPr>
                              <w:sz w:val="20"/>
                              <w:lang w:val="en-US"/>
                            </w:rPr>
                          </w:pPr>
                          <w:proofErr w:type="gramStart"/>
                          <w:r>
                            <w:rPr>
                              <w:sz w:val="20"/>
                              <w:lang w:val="en-US"/>
                            </w:rPr>
                            <w:t>min-max</w:t>
                          </w:r>
                          <w:proofErr w:type="gramEnd"/>
                        </w:p>
                      </w:txbxContent>
                    </v:textbox>
                  </v:shape>
                  <v:shape id="Text Box 961" o:spid="_x0000_s1110" type="#_x0000_t202" style="position:absolute;left:6574;top:3914;width:864;height:4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DWkMQA&#10;AADcAAAADwAAAGRycy9kb3ducmV2LnhtbESPzW7CQAyE75V4h5WRuFSwAbX8BBYElYq48vMAJmuS&#10;iKw3yi4kvH19QOrN1oxnPq82navUk5pQejYwHiWgiDNvS84NXM6/wzmoEJEtVp7JwIsCbNa9jxWm&#10;1rd8pOcp5kpCOKRooIixTrUOWUEOw8jXxKLdfOMwytrk2jbYSrir9CRJptphydJQYE0/BWX308MZ&#10;uB3az+9Fe93Hy+z4Nd1hObv6lzGDfrddgorUxX/z+/pgBX8htPKMTKD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ng1pDEAAAA3AAAAA8AAAAAAAAAAAAAAAAAmAIAAGRycy9k&#10;b3ducmV2LnhtbFBLBQYAAAAABAAEAPUAAACJAwAAAAA=&#10;" stroked="f">
                    <v:textbox>
                      <w:txbxContent>
                        <w:p w:rsidR="00E82121" w:rsidRDefault="00E82121" w:rsidP="00C122FA">
                          <w:pPr>
                            <w:rPr>
                              <w:sz w:val="20"/>
                            </w:rPr>
                          </w:pPr>
                          <w:r>
                            <w:rPr>
                              <w:sz w:val="20"/>
                            </w:rPr>
                            <w:t>4-6 м</w:t>
                          </w:r>
                        </w:p>
                      </w:txbxContent>
                    </v:textbox>
                  </v:shape>
                  <v:shape id="Text Box 962" o:spid="_x0000_s1111" type="#_x0000_t202" style="position:absolute;left:6574;top:6764;width:1152;height:5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xzC8EA&#10;AADcAAAADwAAAGRycy9kb3ducmV2LnhtbERP24rCMBB9X/Afwiz4sthU8bLtGmUVFF+9fMDYTC9s&#10;MylN1ta/N4Lg2xzOdZbr3tTiRq2rLCsYRzEI4szqigsFl/Nu9A3CeWSNtWVScCcH69XgY4mpth0f&#10;6XbyhQgh7FJUUHrfpFK6rCSDLrINceBy2xr0AbaF1C12IdzUchLHc2mw4tBQYkPbkrK/079RkB+6&#10;r1nSXff+sjhO5xusFld7V2r42f/+gPDU+7f45T7oMD9J4PlMuECu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ascwvBAAAA3AAAAA8AAAAAAAAAAAAAAAAAmAIAAGRycy9kb3du&#10;cmV2LnhtbFBLBQYAAAAABAAEAPUAAACGAwAAAAA=&#10;" stroked="f">
                    <v:textbox>
                      <w:txbxContent>
                        <w:p w:rsidR="00E82121" w:rsidRDefault="00E82121" w:rsidP="00C122FA">
                          <w:pPr>
                            <w:rPr>
                              <w:sz w:val="20"/>
                            </w:rPr>
                          </w:pPr>
                          <w:r>
                            <w:rPr>
                              <w:sz w:val="20"/>
                            </w:rPr>
                            <w:t>4-6 м</w:t>
                          </w:r>
                        </w:p>
                      </w:txbxContent>
                    </v:textbox>
                  </v:shape>
                  <v:shape id="Text Box 963" o:spid="_x0000_s1112" type="#_x0000_t202" style="position:absolute;left:6574;top:5410;width:1008;height:6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kubcIA&#10;AADcAAAADwAAAGRycy9kb3ducmV2LnhtbESP3YrCMBSE7xd8h3AEbxabKq4/1SiroHjrzwOcNse2&#10;2JyUJmvr2xtB2MthZr5hVpvOVOJBjSstKxhFMQjizOqScwXXy344B+E8ssbKMil4koPNuve1wkTb&#10;lk/0OPtcBAi7BBUU3teJlC4ryKCLbE0cvJttDPogm1zqBtsAN5Ucx/FUGiw5LBRY066g7H7+Mwpu&#10;x/b7Z9GmB3+dnSbTLZaz1D6VGvS73yUIT53/D3/aR60gEOF9JhwBuX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uS5twgAAANwAAAAPAAAAAAAAAAAAAAAAAJgCAABkcnMvZG93&#10;bnJldi54bWxQSwUGAAAAAAQABAD1AAAAhwMAAAAA&#10;" stroked="f">
                    <v:textbox>
                      <w:txbxContent>
                        <w:p w:rsidR="00E82121" w:rsidRDefault="00E82121" w:rsidP="00C122FA">
                          <w:pPr>
                            <w:rPr>
                              <w:sz w:val="20"/>
                            </w:rPr>
                          </w:pPr>
                          <w:r>
                            <w:rPr>
                              <w:sz w:val="20"/>
                            </w:rPr>
                            <w:t>0,75 м</w:t>
                          </w:r>
                        </w:p>
                        <w:p w:rsidR="00E82121" w:rsidRDefault="00E82121" w:rsidP="00C122FA">
                          <w:pPr>
                            <w:rPr>
                              <w:sz w:val="20"/>
                            </w:rPr>
                          </w:pPr>
                          <w:proofErr w:type="spellStart"/>
                          <w:r>
                            <w:rPr>
                              <w:sz w:val="20"/>
                            </w:rPr>
                            <w:t>мин</w:t>
                          </w:r>
                          <w:proofErr w:type="spellEnd"/>
                          <w:r>
                            <w:rPr>
                              <w:sz w:val="20"/>
                            </w:rPr>
                            <w:t>.</w:t>
                          </w:r>
                        </w:p>
                      </w:txbxContent>
                    </v:textbox>
                  </v:shape>
                  <v:shape id="Text Box 964" o:spid="_x0000_s1113" type="#_x0000_t202" style="position:absolute;left:6574;top:8118;width:1296;height:6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9sQA&#10;AADcAAAADwAAAGRycy9kb3ducmV2LnhtbESP3WrCQBSE7wu+w3KE3hTdKPWnqZtgCxVvoz7AMXtM&#10;gtmzIbvNz9t3C4KXw8x8w+zSwdSio9ZVlhUs5hEI4tzqigsFl/PPbAvCeWSNtWVSMJKDNJm87DDW&#10;tueMupMvRICwi1FB6X0TS+nykgy6uW2Ig3ezrUEfZFtI3WIf4KaWyyhaS4MVh4USG/ouKb+ffo2C&#10;27F/W33014O/bLL39RdWm6sdlXqdDvtPEJ4G/ww/2ketYBkt4P9MOAIy+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v1i/bEAAAA3AAAAA8AAAAAAAAAAAAAAAAAmAIAAGRycy9k&#10;b3ducmV2LnhtbFBLBQYAAAAABAAEAPUAAACJAwAAAAA=&#10;" stroked="f">
                    <v:textbox>
                      <w:txbxContent>
                        <w:p w:rsidR="00E82121" w:rsidRDefault="00E82121" w:rsidP="00C122FA">
                          <w:pPr>
                            <w:rPr>
                              <w:sz w:val="20"/>
                            </w:rPr>
                          </w:pPr>
                          <w:r>
                            <w:rPr>
                              <w:sz w:val="20"/>
                            </w:rPr>
                            <w:t>0,75 м</w:t>
                          </w:r>
                        </w:p>
                        <w:p w:rsidR="00E82121" w:rsidRDefault="00E82121" w:rsidP="00C122FA">
                          <w:pPr>
                            <w:rPr>
                              <w:sz w:val="20"/>
                            </w:rPr>
                          </w:pPr>
                          <w:r w:rsidRPr="00824905">
                            <w:rPr>
                              <w:sz w:val="20"/>
                              <w:lang w:val="ru-RU"/>
                            </w:rPr>
                            <w:t>минимум</w:t>
                          </w:r>
                        </w:p>
                      </w:txbxContent>
                    </v:textbox>
                  </v:shape>
                  <v:shape id="Text Box 965" o:spid="_x0000_s1114" type="#_x0000_t202" style="position:absolute;left:6574;top:9749;width:1296;height:8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cVgcQA&#10;AADcAAAADwAAAGRycy9kb3ducmV2LnhtbESPzWrDMBCE74W8g9hAL6WWY1q7daOEtJDga9I8wMZa&#10;/1BrZSw1tt8+KgR6HGbmG2a9nUwnrjS41rKCVRSDIC6tbrlWcP7eP7+BcB5ZY2eZFMzkYLtZPKwx&#10;13bkI11PvhYBwi5HBY33fS6lKxsy6CLbEwevsoNBH+RQSz3gGOCmk0kcp9Jgy2GhwZ6+Gip/Tr9G&#10;QVWMT6/v4+Xgz9nxJf3ENrvYWanH5bT7AOFp8v/he7vQCpI4gb8z4QjIz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snFYHEAAAA3AAAAA8AAAAAAAAAAAAAAAAAmAIAAGRycy9k&#10;b3ducmV2LnhtbFBLBQYAAAAABAAEAPUAAACJAwAAAAA=&#10;" stroked="f">
                    <v:textbox>
                      <w:txbxContent>
                        <w:p w:rsidR="00E82121" w:rsidRDefault="00E82121" w:rsidP="00C122FA">
                          <w:pPr>
                            <w:rPr>
                              <w:sz w:val="20"/>
                            </w:rPr>
                          </w:pPr>
                          <w:r>
                            <w:rPr>
                              <w:sz w:val="20"/>
                            </w:rPr>
                            <w:t>4-6 м</w:t>
                          </w:r>
                        </w:p>
                      </w:txbxContent>
                    </v:textbox>
                  </v:shape>
                  <v:shape id="Text Box 966" o:spid="_x0000_s1115" type="#_x0000_t202" style="position:absolute;left:9742;top:8118;width:1008;height:8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uwGsQA&#10;AADcAAAADwAAAGRycy9kb3ducmV2LnhtbESP3WrCQBSE7wu+w3KE3hTdGOtfdA2t0OJtog9wzB6T&#10;YPZsyG5NfPtuoeDlMDPfMLt0MI24U+dqywpm0wgEcWF1zaWC8+lrsgbhPLLGxjIpeJCDdD962WGi&#10;bc8Z3XNfigBhl6CCyvs2kdIVFRl0U9sSB+9qO4M+yK6UusM+wE0j4yhaSoM1h4UKWzpUVNzyH6Pg&#10;euzfFpv+8u3Pq+x9+Yn16mIfSr2Oh48tCE+Df4b/20etII7m8HcmHAG5/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RrsBrEAAAA3AAAAA8AAAAAAAAAAAAAAAAAmAIAAGRycy9k&#10;b3ducmV2LnhtbFBLBQYAAAAABAAEAPUAAACJAwAAAAA=&#10;" stroked="f">
                    <v:textbox>
                      <w:txbxContent>
                        <w:p w:rsidR="00E82121" w:rsidRDefault="00E82121" w:rsidP="00C122FA">
                          <w:pPr>
                            <w:rPr>
                              <w:sz w:val="20"/>
                            </w:rPr>
                          </w:pPr>
                          <w:r>
                            <w:rPr>
                              <w:sz w:val="20"/>
                            </w:rPr>
                            <w:t xml:space="preserve">0,75 м </w:t>
                          </w:r>
                        </w:p>
                        <w:p w:rsidR="00E82121" w:rsidRDefault="00E82121" w:rsidP="00C122FA">
                          <w:pPr>
                            <w:rPr>
                              <w:sz w:val="20"/>
                            </w:rPr>
                          </w:pPr>
                          <w:r w:rsidRPr="00824905">
                            <w:rPr>
                              <w:sz w:val="20"/>
                              <w:lang w:val="ru-RU"/>
                            </w:rPr>
                            <w:t>минимум</w:t>
                          </w:r>
                        </w:p>
                      </w:txbxContent>
                    </v:textbox>
                  </v:shape>
                  <v:line id="Line 967" o:spid="_x0000_s1116" style="position:absolute;flip:x;visibility:visible;mso-wrap-style:square" from="4038,2482" to="4038,33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VS3K8UAAADcAAAADwAAAGRycy9kb3ducmV2LnhtbESPQWvCQBSE7wX/w/KE3upGEZXoRopQ&#10;UEKRqOj1kX1NQrJvQ3Zr0v56t1DwOMzMN8xmO5hG3KlzlWUF00kEgji3uuJCweX88bYC4TyyxsYy&#10;KfghB9tk9LLBWNueM7qffCEChF2MCkrv21hKl5dk0E1sSxy8L9sZ9EF2hdQd9gFuGjmLooU0WHFY&#10;KLGlXUl5ffo2CrL0elhmNa6a6/Lz9pu641Dsj0q9jof3NQhPg3+G/9t7rWAWzeHvTDgCMnk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VS3K8UAAADcAAAADwAAAAAAAAAA&#10;AAAAAAChAgAAZHJzL2Rvd25yZXYueG1sUEsFBgAAAAAEAAQA+QAAAJMDAAAAAA==&#10;" strokeweight="1.5pt">
                    <v:stroke endarrow="oval"/>
                  </v:line>
                  <v:line id="Line 968" o:spid="_x0000_s1117" style="position:absolute;visibility:visible;mso-wrap-style:square" from="5280,2607" to="5280,35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a9kkcUAAADcAAAADwAAAGRycy9kb3ducmV2LnhtbESP0WrCQBRE3wv+w3KFvjUbBUubZpUa&#10;FGopiqYfcMlek2D27pJdY/z7bqHQx2FmzjD5ajSdGKj3rWUFsyQFQVxZ3XKt4LvcPr2A8AFZY2eZ&#10;FNzJw2o5ecgx0/bGRxpOoRYRwj5DBU0ILpPSVw0Z9Il1xNE7295giLKvpe7xFuGmk/M0fZYGW44L&#10;DToqGqoup6tR4D7telO8Fvvd16I8HC/rs0MzKPU4Hd/fQAQaw3/4r/2hFczTBfyeiUdAL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a9kkcUAAADcAAAADwAAAAAAAAAA&#10;AAAAAAChAgAAZHJzL2Rvd25yZXYueG1sUEsFBgAAAAAEAAQA+QAAAJMDAAAAAA==&#10;" strokeweight="1.5pt">
                    <v:stroke endarrow="oval"/>
                  </v:line>
                  <v:line id="Line 969" o:spid="_x0000_s1118" style="position:absolute;visibility:visible;mso-wrap-style:square" from="5280,4235" to="5280,5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X365sUAAADcAAAADwAAAGRycy9kb3ducmV2LnhtbESP0WrCQBRE3wv+w3KFvjUbhUqbZpUa&#10;LFgpiqYfcMlek2D27pLdxvj3XaHQx2FmzjD5ajSdGKj3rWUFsyQFQVxZ3XKt4Lv8eHoB4QOyxs4y&#10;KbiRh9Vy8pBjpu2VjzScQi0ihH2GCpoQXCalrxoy6BPriKN3tr3BEGVfS93jNcJNJ+dpupAGW44L&#10;DToqGqoupx+jwO3selO8FvvPr+fycLyszw7NoNTjdHx/AxFoDP/hv/ZWK5inC7ifiUdAL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X365sUAAADcAAAADwAAAAAAAAAA&#10;AAAAAAChAgAAZHJzL2Rvd25yZXYueG1sUEsFBgAAAAAEAAQA+QAAAJMDAAAAAA==&#10;" strokeweight="1.5pt">
                    <v:stroke endarrow="oval"/>
                  </v:line>
                  <v:line id="Line 970" o:spid="_x0000_s1119" style="position:absolute;visibility:visible;mso-wrap-style:square" from="2917,4357" to="2917,53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jFffcUAAADcAAAADwAAAGRycy9kb3ducmV2LnhtbESP3WoCMRSE74W+QziF3tWsQmtdN0pd&#10;KrRSWvx5gMPm7A9uTsImruvbm0LBy2FmvmGy1WBa0VPnG8sKJuMEBHFhdcOVguNh8/wGwgdkja1l&#10;UnAlD6vlwyjDVNsL76jfh0pECPsUFdQhuFRKX9Rk0I+tI45eaTuDIcqukrrDS4SbVk6T5FUabDgu&#10;1Ogor6k47c9Ggdva9Uc+z3++vl8Ov7vTunRoeqWeHof3BYhAQ7iH/9ufWsE0mcHfmXgE5PI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jFffcUAAADcAAAADwAAAAAAAAAA&#10;AAAAAAChAgAAZHJzL2Rvd25yZXYueG1sUEsFBgAAAAAEAAQA+QAAAJMDAAAAAA==&#10;" strokeweight="1.5pt">
                    <v:stroke endarrow="oval"/>
                  </v:line>
                  <v:line id="Line 971" o:spid="_x0000_s1120" style="position:absolute;visibility:visible;mso-wrap-style:square" from="2917,5732" to="2917,66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67LD8EAAADcAAAADwAAAGRycy9kb3ducmV2LnhtbERPzYrCMBC+C/sOYRa8abqC4lajaFlB&#10;RXZR9wGGZmyLzSQ0sda3NwfB48f3P192phYtNb6yrOBrmIAgzq2uuFDwf94MpiB8QNZYWyYFD/Kw&#10;XHz05phqe+cjtadQiBjCPkUFZQguldLnJRn0Q+uII3exjcEQYVNI3eA9hptajpJkIg1WHBtKdJSV&#10;lF9PN6PA7e36J/vOfneH8fnveF1fHJpWqf5nt5qBCNSFt/jl3moFoySujWfiEZCLJ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TrssPwQAAANwAAAAPAAAAAAAAAAAAAAAA&#10;AKECAABkcnMvZG93bnJldi54bWxQSwUGAAAAAAQABAD5AAAAjwMAAAAA&#10;" strokeweight="1.5pt">
                    <v:stroke endarrow="oval"/>
                  </v:line>
                  <v:line id="Line 972" o:spid="_x0000_s1121" style="position:absolute;visibility:visible;mso-wrap-style:square" from="5280,9935" to="5280,108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OJulMQAAADcAAAADwAAAGRycy9kb3ducmV2LnhtbESP3WrCQBSE74W+w3IKvdNNhYpGV9FQ&#10;oYpU/HmAQ/aYBLNnl+wa07d3BaGXw8x8w8wWnalFS42vLCv4HCQgiHOrKy4UnE/r/hiED8gaa8uk&#10;4I88LOZvvRmm2t75QO0xFCJC2KeooAzBpVL6vCSDfmAdcfQutjEYomwKqRu8R7ip5TBJRtJgxXGh&#10;REdZSfn1eDMK3NauvrNJ9rvZfZ32h+vq4tC0Sn28d8spiEBd+A+/2j9awTCZwPNMPAJy/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84m6UxAAAANwAAAAPAAAAAAAAAAAA&#10;AAAAAKECAABkcnMvZG93bnJldi54bWxQSwUGAAAAAAQABAD5AAAAkgMAAAAA&#10;" strokeweight="1.5pt">
                    <v:stroke endarrow="oval"/>
                  </v:line>
                  <v:line id="Line 973" o:spid="_x0000_s1122" style="position:absolute;visibility:visible;mso-wrap-style:square" from="5280,8171" to="5280,9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AFR1MIAAADcAAAADwAAAGRycy9kb3ducmV2LnhtbERP3WrCMBS+H/gO4Qy8W9MKjtkZZRYH&#10;bgylugc4NMe2tDkJTVbr2y8Xg11+fP/r7WR6MdLgW8sKsiQFQVxZ3XKt4Pvy/vQCwgdkjb1lUnAn&#10;D9vN7GGNubY3Lmk8h1rEEPY5KmhCcLmUvmrIoE+sI47c1Q4GQ4RDLfWAtxhuerlI02dpsOXY0KCj&#10;oqGqO/8YBe7T7vbFqjh+fC0vp7LbXR2aUan54/T2CiLQFP7Ff+6DVrDI4vx4Jh4Bufk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AFR1MIAAADcAAAADwAAAAAAAAAAAAAA&#10;AAChAgAAZHJzL2Rvd25yZXYueG1sUEsFBgAAAAAEAAQA+QAAAJADAAAAAA==&#10;" strokeweight="1.5pt">
                    <v:stroke endarrow="oval"/>
                  </v:line>
                  <v:line id="Line 974" o:spid="_x0000_s1123" style="position:absolute;visibility:visible;mso-wrap-style:square" from="5280,7085" to="5280,80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030T8UAAADcAAAADwAAAGRycy9kb3ducmV2LnhtbESP3WrCQBSE7wu+w3KE3tVNBKVGV9Gg&#10;UEtp8ecBDtljEsyeXbJrjG/vFgq9HGbmG2ax6k0jOmp9bVlBOkpAEBdW11wqOJ92b+8gfEDW2Fgm&#10;BQ/ysFoOXhaYaXvnA3XHUIoIYZ+hgioEl0npi4oM+pF1xNG72NZgiLItpW7xHuGmkeMkmUqDNceF&#10;Ch3lFRXX480ocJ92s81n+ff+a3L6OVw3F4emU+p12K/nIAL14T/81/7QCsZpCr9n4hGQyy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030T8UAAADcAAAADwAAAAAAAAAA&#10;AAAAAAChAgAAZHJzL2Rvd25yZXYueG1sUEsFBgAAAAAEAAQA+QAAAJMDAAAAAA==&#10;" strokeweight="1.5pt">
                    <v:stroke endarrow="oval"/>
                  </v:line>
                  <v:line id="Line 975" o:spid="_x0000_s1124" style="position:absolute;visibility:visible;mso-wrap-style:square" from="5280,5321" to="5280,62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59qOMQAAADcAAAADwAAAGRycy9kb3ducmV2LnhtbESP0WrCQBRE34X+w3ILfdONAYuNrqJB&#10;oRVpUfsBl+w1CWbvLtk1pn/fFQQfh5k5w8yXvWlER62vLSsYjxIQxIXVNZcKfk/b4RSED8gaG8uk&#10;4I88LBcvgzlm2t74QN0xlCJC2GeooArBZVL6oiKDfmQdcfTOtjUYomxLqVu8RbhpZJok79JgzXGh&#10;Qkd5RcXleDUK3M6uN/lH/v21n5x+Dpf12aHplHp77VczEIH68Aw/2p9aQTpO4X4mHgG5+A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3n2o4xAAAANwAAAAPAAAAAAAAAAAA&#10;AAAAAKECAABkcnMvZG93bnJldi54bWxQSwUGAAAAAAQABAD5AAAAkgMAAAAA&#10;" strokeweight="1.5pt">
                    <v:stroke endarrow="oval"/>
                  </v:line>
                  <v:line id="Line 976" o:spid="_x0000_s1125" style="position:absolute;visibility:visible;mso-wrap-style:square" from="8448,2607" to="8448,35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NPPo8UAAADcAAAADwAAAGRycy9kb3ducmV2LnhtbESP3WrCQBSE74W+w3IKvdONFqWNrqLB&#10;goq0+PMAh+wxCWbPLtltTN++KwheDjPzDTNbdKYWLTW+sqxgOEhAEOdWV1woOJ+++h8gfEDWWFsm&#10;BX/kYTF/6c0w1fbGB2qPoRARwj5FBWUILpXS5yUZ9APriKN3sY3BEGVTSN3gLcJNLUdJMpEGK44L&#10;JTrKSsqvx1+jwO3sap19Zt/b/fj0c7iuLg5Nq9Tba7ecggjUhWf40d5oBaPhO9zPxCMg5/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NPPo8UAAADcAAAADwAAAAAAAAAA&#10;AAAAAAChAgAAZHJzL2Rvd25yZXYueG1sUEsFBgAAAAAEAAQA+QAAAJMDAAAAAA==&#10;" strokeweight="1.5pt">
                    <v:stroke endarrow="oval"/>
                  </v:line>
                  <v:line id="Line 977" o:spid="_x0000_s1126" style="position:absolute;visibility:visible;mso-wrap-style:square" from="8448,4235" to="8448,5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zpX18UAAADcAAAADwAAAGRycy9kb3ducmV2LnhtbESP3WrCQBSE74W+w3IKvdONUqWNrqLB&#10;goq0+PMAh+wxCWbPLtltTN++KwheDjPzDTNbdKYWLTW+sqxgOEhAEOdWV1woOJ+++h8gfEDWWFsm&#10;BX/kYTF/6c0w1fbGB2qPoRARwj5FBWUILpXS5yUZ9APriKN3sY3BEGVTSN3gLcJNLUdJMpEGK44L&#10;JTrKSsqvx1+jwO3sap19Zt/b/fj0c7iuLg5Nq9Tba7ecggjUhWf40d5oBaPhO9zPxCMg5/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zpX18UAAADcAAAADwAAAAAAAAAA&#10;AAAAAAChAgAAZHJzL2Rvd25yZXYueG1sUEsFBgAAAAAEAAQA+QAAAJMDAAAAAA==&#10;" strokeweight="1.5pt">
                    <v:stroke endarrow="oval"/>
                  </v:line>
                  <v:line id="Line 978" o:spid="_x0000_s1127" style="position:absolute;visibility:visible;mso-wrap-style:square" from="8448,5321" to="8448,62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HbyTMQAAADcAAAADwAAAGRycy9kb3ducmV2LnhtbESP3WrCQBSE7wu+w3KE3ulGwaLRVTRY&#10;qFIUfx7gkD0mwezZJbuN8e27QqGXw8x8wyxWnalFS42vLCsYDRMQxLnVFRcKrpfPwRSED8gaa8uk&#10;4EkeVsve2wJTbR98ovYcChEh7FNUUIbgUil9XpJBP7SOOHo32xgMUTaF1A0+ItzUcpwkH9JgxXGh&#10;REdZSfn9/GMUuL3dbLNZdth9Ty7H031zc2hapd773XoOIlAX/sN/7S+tYDyawOtMPAJy+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4dvJMxAAAANwAAAAPAAAAAAAAAAAA&#10;AAAAAKECAABkcnMvZG93bnJldi54bWxQSwUGAAAAAAQABAD5AAAAkgMAAAAA&#10;" strokeweight="1.5pt">
                    <v:stroke endarrow="oval"/>
                  </v:line>
                  <v:line id="Line 979" o:spid="_x0000_s1128" style="position:absolute;visibility:visible;mso-wrap-style:square" from="8448,7085" to="8448,80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KRsO8QAAADcAAAADwAAAGRycy9kb3ducmV2LnhtbESP0WrCQBRE3wX/YblC38xGoWJTV9Fg&#10;oRWxqP2AS/aaBLN3l+w2pn/fFQQfh5k5wyxWvWlER62vLSuYJCkI4sLqmksFP+eP8RyED8gaG8uk&#10;4I88rJbDwQIzbW98pO4UShEh7DNUUIXgMil9UZFBn1hHHL2LbQ2GKNtS6hZvEW4aOU3TmTRYc1yo&#10;0FFeUXE9/RoFbmc32/wtP3ztX8/fx+vm4tB0Sr2M+vU7iEB9eIYf7U+tYDqZwf1MPAJy+Q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IpGw7xAAAANwAAAAPAAAAAAAAAAAA&#10;AAAAAKECAABkcnMvZG93bnJldi54bWxQSwUGAAAAAAQABAD5AAAAkgMAAAAA&#10;" strokeweight="1.5pt">
                    <v:stroke endarrow="oval"/>
                  </v:line>
                  <v:line id="Line 980" o:spid="_x0000_s1129" style="position:absolute;flip:x;visibility:visible;mso-wrap-style:square" from="1442,7857" to="1442,87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F+/gcMAAADcAAAADwAAAGRycy9kb3ducmV2LnhtbESPQYvCMBSE74L/ITzBm6Z6sFKNIoKg&#10;iEhV9Pponm2xeSlN1Oqv3yws7HGYmW+Y+bI1lXhR40rLCkbDCARxZnXJuYLLeTOYgnAeWWNlmRR8&#10;yMFy0e3MMdH2zSm9Tj4XAcIuQQWF93UipcsKMuiGtiYO3t02Bn2QTS51g+8AN5UcR9FEGiw5LBRY&#10;07qg7HF6GgXp/rqL0wdOq2t8uH337tjm26NS/V67moHw1Pr/8F97qxWMRzH8nglHQC5+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hfv4HDAAAA3AAAAA8AAAAAAAAAAAAA&#10;AAAAoQIAAGRycy9kb3ducmV2LnhtbFBLBQYAAAAABAAEAPkAAACRAwAAAAA=&#10;" strokeweight="1.5pt">
                    <v:stroke endarrow="oval"/>
                  </v:line>
                  <v:line id="Line 981" o:spid="_x0000_s1130" style="position:absolute;flip:x;visibility:visible;mso-wrap-style:square" from="2976,7857" to="2976,87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cAr874AAADcAAAADwAAAGRycy9kb3ducmV2LnhtbERPTwsBQRS/K99hesqNWQ5oGZJSJGkR&#10;19fOs7vZebPtDJZPbw7K8dfv/2zRmFI8qXaFZQWDfgSCOLW64EzB+bTuTUA4j6yxtEwK3uRgMW+3&#10;Zhhr++KEnkefiRDCLkYFufdVLKVLczLo+rYiDtzN1gZ9gHUmdY2vEG5KOYyikTRYcGjIsaJVTun9&#10;+DAKkt1lO07uOCkv4/31s3OHJtsclOp2muUUhKfG/8U/90YrGA7C2nAmHAE5/wI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JwCvzvgAAANwAAAAPAAAAAAAAAAAAAAAAAKEC&#10;AABkcnMvZG93bnJldi54bWxQSwUGAAAAAAQABAD5AAAAjAMAAAAA&#10;" strokeweight="1.5pt">
                    <v:stroke endarrow="oval"/>
                  </v:line>
                  <v:shape id="Text Box 982" o:spid="_x0000_s1131" type="#_x0000_t202" style="position:absolute;left:1147;top:9107;width:1305;height: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oRLcIA&#10;AADcAAAADwAAAGRycy9kb3ducmV2LnhtbESP3YrCMBSE7wXfIRzBG9FU8bcaRYVdvK36AMfm2Bab&#10;k9JEW99+Iyx4OczMN8xm15pSvKh2hWUF41EEgji1uuBMwfXyM1yCcB5ZY2mZFLzJwW7b7Www1rbh&#10;hF5nn4kAYRejgtz7KpbSpTkZdCNbEQfvbmuDPsg6k7rGJsBNKSdRNJcGCw4LOVZ0zCl9nJ9Gwf3U&#10;DGar5vbrr4tkOj9gsbjZt1L9Xrtfg/DU+m/4v33SCibjFXzOhCMgt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WhEtwgAAANwAAAAPAAAAAAAAAAAAAAAAAJgCAABkcnMvZG93&#10;bnJldi54bWxQSwUGAAAAAAQABAD1AAAAhwMAAAAA&#10;" stroked="f">
                    <v:textbox>
                      <w:txbxContent>
                        <w:p w:rsidR="00E82121" w:rsidRPr="00824905" w:rsidRDefault="00E82121" w:rsidP="00C122FA">
                          <w:pPr>
                            <w:rPr>
                              <w:sz w:val="20"/>
                              <w:lang w:val="ru-RU"/>
                            </w:rPr>
                          </w:pPr>
                          <w:r w:rsidRPr="00824905">
                            <w:rPr>
                              <w:sz w:val="20"/>
                              <w:lang w:val="ru-RU"/>
                            </w:rPr>
                            <w:t>Открытые</w:t>
                          </w:r>
                        </w:p>
                        <w:p w:rsidR="00E82121" w:rsidRPr="00824905" w:rsidRDefault="00E82121" w:rsidP="00C122FA">
                          <w:pPr>
                            <w:rPr>
                              <w:sz w:val="20"/>
                              <w:lang w:val="ru-RU"/>
                            </w:rPr>
                          </w:pPr>
                          <w:r w:rsidRPr="00824905">
                            <w:rPr>
                              <w:sz w:val="20"/>
                              <w:lang w:val="ru-RU"/>
                            </w:rPr>
                            <w:t>ворота</w:t>
                          </w:r>
                        </w:p>
                      </w:txbxContent>
                    </v:textbox>
                  </v:shape>
                  <v:shape id="Freeform 983" o:spid="_x0000_s1132" style="position:absolute;left:2462;top:2938;width:724;height:6747;visibility:visible;mso-wrap-style:square;v-text-anchor:top" coordsize="724,67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fSkcAA&#10;AADcAAAADwAAAGRycy9kb3ducmV2LnhtbERPzYrCMBC+C/sOYYS92dQeVKqxlC6CsJdV+wBDM9uW&#10;bSa1SW19+81B8Pjx/R+y2XTiQYNrLStYRzEI4srqlmsF5e202oFwHlljZ5kUPMlBdvxYHDDVduIL&#10;Pa6+FiGEXYoKGu/7VEpXNWTQRbYnDtyvHQz6AIda6gGnEG46mcTxRhpsOTQ02FPRUPV3HY0C3Lpy&#10;XeB078bvc/5V/MQbO5ZKfS7nfA/C0+zf4pf7rBUkSZgfzoQjII//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NfSkcAAAADcAAAADwAAAAAAAAAAAAAAAACYAgAAZHJzL2Rvd25y&#10;ZXYueG1sUEsFBgAAAAAEAAQA9QAAAIUDAAAAAA==&#10;" path="m502,v45,187,47,384,80,574c599,803,628,1027,662,1254v9,183,27,351,40,533c696,2083,724,2402,648,2694v-15,185,-58,370,-120,546c507,3299,443,3360,408,3414v-9,13,-17,27,-26,40c373,3467,355,3494,355,3494v-38,114,-59,231,-93,346c233,3936,192,4015,155,4107v-21,129,-53,263,-93,387c36,4693,37,4894,22,5094v7,431,-22,720,80,1093c138,6318,105,6260,155,6334v33,100,-12,-23,40,80c201,6427,202,6441,208,6454r54,106c262,6560,262,6560,262,6560v41,61,86,121,120,187e" filled="f">
                    <v:path arrowok="t" o:connecttype="custom" o:connectlocs="502,0;582,574;662,1254;702,1787;648,2694;528,3240;408,3414;382,3454;355,3494;262,3840;155,4107;62,4494;22,5094;102,6187;155,6334;195,6414;208,6454;262,6560;262,6560;382,6747" o:connectangles="0,0,0,0,0,0,0,0,0,0,0,0,0,0,0,0,0,0,0,0"/>
                  </v:shape>
                  <v:line id="Line 984" o:spid="_x0000_s1133" style="position:absolute;flip:y;visibility:visible;mso-wrap-style:square" from="1796,3357" to="1796,8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sEA2MUAAADcAAAADwAAAGRycy9kb3ducmV2LnhtbESPzWrDMBCE74W8g9hALiWR40IxbmTT&#10;NjEUeqnzc1+srW1qrYSlJO7bV4VAjsPMfMNsyskM4kKj7y0rWK8SEMSN1T23Co6HapmB8AFZ42CZ&#10;FPySh7KYPWww1/bKNV32oRURwj5HBV0ILpfSNx0Z9CvriKP3bUeDIcqxlXrEa4SbQaZJ8iwN9hwX&#10;OnT03lHzsz8bBY9Pu61zWVZV9db2X+60q98+j0ot5tPrC4hAU7iHb+0PrSBN1/B/Jh4BWf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sEA2MUAAADcAAAADwAAAAAAAAAA&#10;AAAAAAChAgAAZHJzL2Rvd25yZXYueG1sUEsFBgAAAAAEAAQA+QAAAJMDAAAAAA==&#10;">
                    <v:stroke startarrow="block" endarrow="block"/>
                  </v:line>
                  <v:line id="Line 985" o:spid="_x0000_s1134" style="position:absolute;flip:y;visibility:visible;mso-wrap-style:square" from="6339,3482" to="6339,52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hOer8QAAADcAAAADwAAAGRycy9kb3ducmV2LnhtbESPQWvCQBSE7wX/w/KEXkrdNIUSoqto&#10;NVDw0li9P7LPJJh9u2S3Gv+9Kwgeh5n5hpktBtOJM/W+tazgY5KAIK6sbrlWsP8r3jMQPiBr7CyT&#10;git5WMxHLzPMtb1wSeddqEWEsM9RQROCy6X0VUMG/cQ64ugdbW8wRNnXUvd4iXDTyTRJvqTBluNC&#10;g46+G6pOu3+j4O1zs3Yuy4qiXNv21x025Wq7V+p1PCynIAIN4Rl+tH+0gjRN4X4mHgE5v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WE56vxAAAANwAAAAPAAAAAAAAAAAA&#10;AAAAAKECAABkcnMvZG93bnJldi54bWxQSwUGAAAAAAQABAD5AAAAkgMAAAAA&#10;">
                    <v:stroke startarrow="block" endarrow="block"/>
                  </v:line>
                  <v:line id="Line 986" o:spid="_x0000_s1135" style="position:absolute;flip:y;visibility:visible;mso-wrap-style:square" from="6457,6232" to="6457,81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87NMUAAADcAAAADwAAAGRycy9kb3ducmV2LnhtbESPS2vDMBCE74X8B7GBXEoi14Fi3Cih&#10;eRgCvdR53Bdra5taK2GpifPvo0Igx2FmvmEWq8F04kK9by0reJslIIgrq1uuFZyOxTQD4QOyxs4y&#10;KbiRh9Vy9LLAXNsrl3Q5hFpECPscFTQhuFxKXzVk0M+sI47ej+0Nhij7WuoerxFuOpkmybs02HJc&#10;aNDRpqHq9/BnFLzOd1vnsqwoyq1tv915V66/TkpNxsPnB4hAQ3iGH+29VpCmc/g/E4+AX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V87NMUAAADcAAAADwAAAAAAAAAA&#10;AAAAAAChAgAAZHJzL2Rvd25yZXYueG1sUEsFBgAAAAAEAAQA+QAAAJMDAAAAAA==&#10;">
                    <v:stroke startarrow="block" endarrow="block"/>
                  </v:line>
                  <v:line id="Line 987" o:spid="_x0000_s1136" style="position:absolute;flip:y;visibility:visible;mso-wrap-style:square" from="6634,9107" to="6634,109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rajQMUAAADcAAAADwAAAGRycy9kb3ducmV2LnhtbESPT2vCQBTE70K/w/IKXkQ3TUVCdJW2&#10;Gij0Yvxzf2SfSWj27ZLdavz23ULB4zAzv2FWm8F04kq9by0reJklIIgrq1uuFZyOxTQD4QOyxs4y&#10;KbiTh836abTCXNsbl3Q9hFpECPscFTQhuFxKXzVk0M+sI47exfYGQ5R9LXWPtwg3nUyTZCENthwX&#10;GnT00VD1ffgxCiavu61zWVYU5da2e3fele9fJ6XGz8PbEkSgITzC/+1PrSBN5/B3Jh4Buf4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rajQMUAAADcAAAADwAAAAAAAAAA&#10;AAAAAAChAgAAZHJzL2Rvd25yZXYueG1sUEsFBgAAAAAEAAQA+QAAAJMDAAAAAA==&#10;">
                    <v:stroke startarrow="block" endarrow="block"/>
                  </v:line>
                  <v:line id="Line 988" o:spid="_x0000_s1137" style="position:absolute;flip:y;visibility:visible;mso-wrap-style:square" from="9702,3482" to="9702,52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foG28UAAADcAAAADwAAAGRycy9kb3ducmV2LnhtbESPT2vCQBTE70K/w/IKXkQ3TVFCdJW2&#10;Gij0Yvxzf2SfSWj27ZLdavz23ULB4zAzv2FWm8F04kq9by0reJklIIgrq1uuFZyOxTQD4QOyxs4y&#10;KbiTh836abTCXNsbl3Q9hFpECPscFTQhuFxKXzVk0M+sI47exfYGQ5R9LXWPtwg3nUyTZCENthwX&#10;GnT00VD1ffgxCiavu61zWVYU5da2e3fele9fJ6XGz8PbEkSgITzC/+1PrSBN5/B3Jh4Buf4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foG28UAAADcAAAADwAAAAAAAAAA&#10;AAAAAAChAgAAZHJzL2Rvd25yZXYueG1sUEsFBgAAAAAEAAQA+QAAAJMDAAAAAA==&#10;">
                    <v:stroke startarrow="block" endarrow="block"/>
                  </v:line>
                  <v:line id="Line 989" o:spid="_x0000_s1138" style="position:absolute;flip:y;visibility:visible;mso-wrap-style:square" from="9584,6357" to="9584,81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SiYrMUAAADcAAAADwAAAGRycy9kb3ducmV2LnhtbESPzWrDMBCE74G8g9hALyGR60IwbmTT&#10;NjEUeonzc1+srW1qrYSlJu7bV4VCjsPMfMNsy8kM4kqj7y0reFwnIIgbq3tuFZxP1SoD4QOyxsEy&#10;KfghD2Uxn20x1/bGNV2PoRURwj5HBV0ILpfSNx0Z9GvriKP3aUeDIcqxlXrEW4SbQaZJspEGe44L&#10;HTp666j5On4bBcun/c65LKuqemf7g7vs69ePs1IPi+nlGUSgKdzD/+13rSBNN/B3Jh4BWfw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SiYrMUAAADcAAAADwAAAAAAAAAA&#10;AAAAAAChAgAAZHJzL2Rvd25yZXYueG1sUEsFBgAAAAAEAAQA+QAAAJMDAAAAAA==&#10;">
                    <v:stroke startarrow="block" endarrow="block"/>
                  </v:line>
                  <v:shape id="Text Box 990" o:spid="_x0000_s1139" type="#_x0000_t202" style="position:absolute;left:4628;top:11857;width:1534;height:5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XqecQA&#10;AADcAAAADwAAAGRycy9kb3ducmV2LnhtbESP3WrCQBSE7wu+w3IEb0rdGFrTRtdghUputT7AMXtM&#10;gtmzIbvNz9t3C0Ivh5n5htlmo2lET52rLStYLSMQxIXVNZcKLt9fL+8gnEfW2FgmBRM5yHazpy2m&#10;2g58ov7sSxEg7FJUUHnfplK6oiKDbmlb4uDdbGfQB9mVUnc4BLhpZBxFa2mw5rBQYUuHior7+cco&#10;uOXD89vHcD36S3J6XX9inVztpNRiPu43IDyN/j/8aOdaQRwn8HcmHAG5+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Dl6nnEAAAA3AAAAA8AAAAAAAAAAAAAAAAAmAIAAGRycy9k&#10;b3ducmV2LnhtbFBLBQYAAAAABAAEAPUAAACJAwAAAAA=&#10;" stroked="f">
                    <v:textbox>
                      <w:txbxContent>
                        <w:p w:rsidR="00E82121" w:rsidRDefault="00E82121" w:rsidP="00C122FA">
                          <w:pPr>
                            <w:rPr>
                              <w:rFonts w:cs="Arial"/>
                            </w:rPr>
                          </w:pPr>
                          <w:r w:rsidRPr="00824905">
                            <w:rPr>
                              <w:rFonts w:cs="Arial"/>
                              <w:lang w:val="ru-RU"/>
                            </w:rPr>
                            <w:t>Рисунок</w:t>
                          </w:r>
                          <w:r>
                            <w:rPr>
                              <w:rFonts w:cs="Arial"/>
                            </w:rPr>
                            <w:t xml:space="preserve"> 4</w:t>
                          </w:r>
                        </w:p>
                      </w:txbxContent>
                    </v:textbox>
                  </v:shape>
                </v:group>
                <w10:wrap type="topAndBottom"/>
              </v:group>
            </w:pict>
          </mc:Fallback>
        </mc:AlternateContent>
      </w:r>
      <w:r>
        <w:t>803.4.5.</w:t>
      </w:r>
      <w:r>
        <w:tab/>
        <w:t>Последние ворота также не должны находиться слишком близко к финишу. Они должны направлять участника в середину створа ф</w:t>
      </w:r>
      <w:r>
        <w:t>и</w:t>
      </w:r>
      <w:r>
        <w:t>нишных ворот. Если ширина склона ограничена, последние ворота могут быть общими для обеих трасс при условии чередования синих и красных ворот.</w:t>
      </w:r>
    </w:p>
    <w:p w:rsidR="00C122FA" w:rsidRDefault="00C122FA" w:rsidP="00C122FA">
      <w:pPr>
        <w:pStyle w:val="af8"/>
      </w:pPr>
      <w:r>
        <w:t>803.4.6.</w:t>
      </w:r>
      <w:r>
        <w:tab/>
        <w:t>Древки слаломных ворот сразу же после установки должны быть прочно закреплены начальником трассы или его ассистентом. П</w:t>
      </w:r>
      <w:r>
        <w:t>о</w:t>
      </w:r>
      <w:r>
        <w:t>становщик трассы должен проконтролировать выполнение этого требования.</w:t>
      </w:r>
    </w:p>
    <w:p w:rsidR="00C122FA" w:rsidRDefault="00C122FA" w:rsidP="00C122FA">
      <w:pPr>
        <w:pStyle w:val="13"/>
      </w:pPr>
      <w:r>
        <w:lastRenderedPageBreak/>
        <w:t>803.5.</w:t>
      </w:r>
      <w:r>
        <w:tab/>
        <w:t>Проверка трассы слалома</w:t>
      </w:r>
    </w:p>
    <w:p w:rsidR="00C122FA" w:rsidRDefault="00C122FA" w:rsidP="00C122FA">
      <w:pPr>
        <w:pStyle w:val="af4"/>
      </w:pPr>
      <w:r>
        <w:t>Жюри должно проверить готовность трассы слалома для соре</w:t>
      </w:r>
      <w:r>
        <w:t>в</w:t>
      </w:r>
      <w:r>
        <w:t>нований сразу же после её постановки постановщиком трассы. При проверке особое внимание должно быть обращено на то, чтобы:</w:t>
      </w:r>
    </w:p>
    <w:p w:rsidR="00C122FA" w:rsidRDefault="00C122FA" w:rsidP="00C122FA">
      <w:pPr>
        <w:pStyle w:val="a1"/>
      </w:pPr>
      <w:r>
        <w:t>слаломные древки были прочно закреплены;</w:t>
      </w:r>
    </w:p>
    <w:p w:rsidR="00C122FA" w:rsidRDefault="00C122FA" w:rsidP="00C122FA">
      <w:pPr>
        <w:pStyle w:val="a1"/>
      </w:pPr>
      <w:r>
        <w:t>правильно чередовались цвета ворот;</w:t>
      </w:r>
    </w:p>
    <w:p w:rsidR="00C122FA" w:rsidRDefault="00C122FA" w:rsidP="00C122FA">
      <w:pPr>
        <w:pStyle w:val="a1"/>
      </w:pPr>
      <w:r>
        <w:t>при необходимости положение древков на снегу было прома</w:t>
      </w:r>
      <w:r>
        <w:t>р</w:t>
      </w:r>
      <w:r>
        <w:t>кировано;</w:t>
      </w:r>
    </w:p>
    <w:p w:rsidR="00C122FA" w:rsidRDefault="00C122FA" w:rsidP="00C122FA">
      <w:pPr>
        <w:pStyle w:val="a1"/>
      </w:pPr>
      <w:r>
        <w:t>бирки с номерами ворот в правильной последовательности были закреплены на внешних древках;</w:t>
      </w:r>
    </w:p>
    <w:p w:rsidR="00C122FA" w:rsidRDefault="00C122FA" w:rsidP="00C122FA">
      <w:pPr>
        <w:pStyle w:val="a1"/>
      </w:pPr>
      <w:r>
        <w:t>древки, обозначающие ворота, соответствующим образом возвышались над склоном;</w:t>
      </w:r>
    </w:p>
    <w:p w:rsidR="00C122FA" w:rsidRDefault="00C122FA" w:rsidP="00C122FA">
      <w:pPr>
        <w:pStyle w:val="a1"/>
      </w:pPr>
      <w:r>
        <w:t>две трассы слалома находились на достаточном расстоянии друг от друга, чтобы не вводить в заблуждение участников;</w:t>
      </w:r>
    </w:p>
    <w:p w:rsidR="00C122FA" w:rsidRDefault="00C122FA" w:rsidP="00C122FA">
      <w:pPr>
        <w:pStyle w:val="a1"/>
      </w:pPr>
      <w:r>
        <w:t>запасные древки были правильно размещены, чтобы не вв</w:t>
      </w:r>
      <w:r>
        <w:t>о</w:t>
      </w:r>
      <w:r>
        <w:t>дить участников в заблуждение;</w:t>
      </w:r>
    </w:p>
    <w:p w:rsidR="00C122FA" w:rsidRDefault="00C122FA" w:rsidP="00C122FA">
      <w:pPr>
        <w:pStyle w:val="a1"/>
      </w:pPr>
      <w:r>
        <w:t>старт и финиш соответствовали требованиям статьям 613 и 615.</w:t>
      </w:r>
    </w:p>
    <w:p w:rsidR="00C122FA" w:rsidRDefault="00C122FA" w:rsidP="00C122FA">
      <w:pPr>
        <w:pStyle w:val="12"/>
      </w:pPr>
      <w:bookmarkStart w:id="202" w:name="_Toc471642434"/>
      <w:r>
        <w:t>804.</w:t>
      </w:r>
      <w:r>
        <w:tab/>
        <w:t>Слалом с одними поворотными древками</w:t>
      </w:r>
      <w:bookmarkEnd w:id="202"/>
    </w:p>
    <w:p w:rsidR="00C122FA" w:rsidRPr="00B2355D" w:rsidRDefault="00C122FA" w:rsidP="00C122FA">
      <w:pPr>
        <w:pStyle w:val="af4"/>
      </w:pPr>
      <w:r>
        <w:t>Действительны все положения настоящих правил, за исключен</w:t>
      </w:r>
      <w:r>
        <w:t>и</w:t>
      </w:r>
      <w:r>
        <w:t>ем следующего:</w:t>
      </w:r>
    </w:p>
    <w:p w:rsidR="00C122FA" w:rsidRDefault="00C122FA" w:rsidP="00C122FA">
      <w:pPr>
        <w:pStyle w:val="af8"/>
      </w:pPr>
      <w:r>
        <w:t>804.1.</w:t>
      </w:r>
      <w:r>
        <w:tab/>
        <w:t xml:space="preserve">Слалом с одним поворотным древком разрешается на </w:t>
      </w:r>
      <w:r w:rsidR="00306F29">
        <w:t>всех межд</w:t>
      </w:r>
      <w:r w:rsidR="00306F29">
        <w:t>у</w:t>
      </w:r>
      <w:r w:rsidR="00306F29">
        <w:t xml:space="preserve">народных </w:t>
      </w:r>
      <w:r>
        <w:t xml:space="preserve">соревнованиях </w:t>
      </w:r>
      <w:r w:rsidR="00306F29">
        <w:t>ФИС.</w:t>
      </w:r>
    </w:p>
    <w:p w:rsidR="00C122FA" w:rsidRDefault="00C122FA" w:rsidP="00C122FA">
      <w:pPr>
        <w:pStyle w:val="af8"/>
      </w:pPr>
      <w:r>
        <w:t>804.2.</w:t>
      </w:r>
      <w:r>
        <w:tab/>
        <w:t>Слалом с одним древком ставится без внешних древков, за искл</w:t>
      </w:r>
      <w:r>
        <w:t>ю</w:t>
      </w:r>
      <w:r>
        <w:t>чением первых и последних ворот и задерживающих ворот и комб</w:t>
      </w:r>
      <w:r>
        <w:t>и</w:t>
      </w:r>
      <w:r>
        <w:t>наций (шпильки и змейки).</w:t>
      </w:r>
    </w:p>
    <w:p w:rsidR="00C122FA" w:rsidRDefault="00C122FA" w:rsidP="00C122FA">
      <w:pPr>
        <w:pStyle w:val="af8"/>
        <w:rPr>
          <w:bCs w:val="0"/>
          <w:color w:val="auto"/>
        </w:rPr>
      </w:pPr>
      <w:r>
        <w:rPr>
          <w:bCs w:val="0"/>
          <w:color w:val="auto"/>
        </w:rPr>
        <w:t>804.3.</w:t>
      </w:r>
      <w:r>
        <w:rPr>
          <w:bCs w:val="0"/>
          <w:color w:val="auto"/>
        </w:rPr>
        <w:tab/>
        <w:t xml:space="preserve">Там, где нет внешних </w:t>
      </w:r>
      <w:proofErr w:type="spellStart"/>
      <w:r>
        <w:rPr>
          <w:bCs w:val="0"/>
          <w:color w:val="auto"/>
        </w:rPr>
        <w:t>древок</w:t>
      </w:r>
      <w:proofErr w:type="spellEnd"/>
      <w:r>
        <w:rPr>
          <w:bCs w:val="0"/>
          <w:color w:val="auto"/>
        </w:rPr>
        <w:t>, обе ступни и концы лыж должны про</w:t>
      </w:r>
      <w:r>
        <w:rPr>
          <w:bCs w:val="0"/>
          <w:color w:val="auto"/>
        </w:rPr>
        <w:t>й</w:t>
      </w:r>
      <w:r>
        <w:rPr>
          <w:bCs w:val="0"/>
          <w:color w:val="auto"/>
        </w:rPr>
        <w:t>ти поворотное древко с одной стороны, следуя естественной линии курса слалома, пересекая воображаемую линию от одного до друг</w:t>
      </w:r>
      <w:r>
        <w:rPr>
          <w:bCs w:val="0"/>
          <w:color w:val="auto"/>
        </w:rPr>
        <w:t>о</w:t>
      </w:r>
      <w:r>
        <w:rPr>
          <w:bCs w:val="0"/>
          <w:color w:val="auto"/>
        </w:rPr>
        <w:t>го поворотного древка. Если участник теряет лыжу без совершения ошибки, например, не при прохождении ворот верхом, тогда для конца оставшейся лыжи и обеих ног должны быть выполнены эти требования.</w:t>
      </w:r>
    </w:p>
    <w:p w:rsidR="00C122FA" w:rsidRPr="00534DD5" w:rsidRDefault="00C122FA" w:rsidP="00C122FA">
      <w:pPr>
        <w:pStyle w:val="af4"/>
      </w:pPr>
      <w:r>
        <w:rPr>
          <w:bCs w:val="0"/>
          <w:color w:val="auto"/>
        </w:rPr>
        <w:t>Если участник неправильно пересечёт воображаемую линию от поворотного флага до поворотного флага, и не следует естестве</w:t>
      </w:r>
      <w:r>
        <w:rPr>
          <w:bCs w:val="0"/>
          <w:color w:val="auto"/>
        </w:rPr>
        <w:t>н</w:t>
      </w:r>
      <w:r>
        <w:rPr>
          <w:bCs w:val="0"/>
          <w:color w:val="auto"/>
        </w:rPr>
        <w:t>ной линии курса, он должен вернуться обратно и обогнуть проп</w:t>
      </w:r>
      <w:r>
        <w:rPr>
          <w:bCs w:val="0"/>
          <w:color w:val="auto"/>
        </w:rPr>
        <w:t>у</w:t>
      </w:r>
      <w:r>
        <w:rPr>
          <w:bCs w:val="0"/>
          <w:color w:val="auto"/>
        </w:rPr>
        <w:t>щенное поворотное древко. Там, где есть внешние древки (первые и последние ворота, задерживающие ворота и комбинации (шпильки и змейки)) действует статья 661.4.1</w:t>
      </w:r>
    </w:p>
    <w:p w:rsidR="00C122FA" w:rsidRDefault="00C122FA" w:rsidP="00C122FA">
      <w:pPr>
        <w:pStyle w:val="af8"/>
        <w:ind w:left="0" w:firstLine="0"/>
        <w:rPr>
          <w:bCs w:val="0"/>
          <w:color w:val="auto"/>
        </w:rPr>
      </w:pPr>
      <w:r>
        <w:rPr>
          <w:bCs w:val="0"/>
          <w:color w:val="auto"/>
        </w:rPr>
        <w:t>..</w:t>
      </w:r>
    </w:p>
    <w:p w:rsidR="00C122FA" w:rsidRPr="00F97A83" w:rsidRDefault="00C122FA" w:rsidP="00C122FA">
      <w:pPr>
        <w:pStyle w:val="af4"/>
      </w:pPr>
      <w:r>
        <w:rPr>
          <w:bCs w:val="0"/>
          <w:noProof/>
          <w:snapToGrid/>
        </w:rPr>
        <w:lastRenderedPageBreak/>
        <w:drawing>
          <wp:inline distT="0" distB="0" distL="0" distR="0" wp14:anchorId="33AFD8FB" wp14:editId="7C23E880">
            <wp:extent cx="3717290" cy="4761865"/>
            <wp:effectExtent l="0" t="0" r="0" b="0"/>
            <wp:docPr id="277" name="Рисунок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717290" cy="4761865"/>
                    </a:xfrm>
                    <a:prstGeom prst="rect">
                      <a:avLst/>
                    </a:prstGeom>
                    <a:noFill/>
                    <a:ln>
                      <a:noFill/>
                    </a:ln>
                  </pic:spPr>
                </pic:pic>
              </a:graphicData>
            </a:graphic>
          </wp:inline>
        </w:drawing>
      </w:r>
    </w:p>
    <w:p w:rsidR="00C122FA" w:rsidRDefault="00C122FA" w:rsidP="00C122FA">
      <w:pPr>
        <w:pStyle w:val="12"/>
      </w:pPr>
      <w:bookmarkStart w:id="203" w:name="_Toc471642435"/>
      <w:r>
        <w:t>805.</w:t>
      </w:r>
      <w:r>
        <w:tab/>
        <w:t>Старт</w:t>
      </w:r>
      <w:bookmarkEnd w:id="203"/>
    </w:p>
    <w:p w:rsidR="00C122FA" w:rsidRDefault="00C122FA" w:rsidP="00C122FA">
      <w:pPr>
        <w:pStyle w:val="13"/>
      </w:pPr>
      <w:r>
        <w:t>805.1.</w:t>
      </w:r>
      <w:r>
        <w:tab/>
        <w:t>Интервалы между стартами</w:t>
      </w:r>
    </w:p>
    <w:p w:rsidR="00C122FA" w:rsidRDefault="00C122FA" w:rsidP="00C122FA">
      <w:pPr>
        <w:pStyle w:val="af4"/>
      </w:pPr>
      <w:r>
        <w:t>В соревнованиях по слалому участники стартуют через неодин</w:t>
      </w:r>
      <w:r>
        <w:t>а</w:t>
      </w:r>
      <w:r>
        <w:t>ковые промежутки времени. Руководитель бригады по хронометр</w:t>
      </w:r>
      <w:r>
        <w:t>и</w:t>
      </w:r>
      <w:r>
        <w:t>рованию и подсчёту результатов или его специальный помощник с</w:t>
      </w:r>
      <w:r>
        <w:t>о</w:t>
      </w:r>
      <w:r>
        <w:t>общает стартеру по соглашению с жюри, когда стартует следующий участник. Разрешается давать старт очередному участнику, если стартовавший перед ним участник ещё находится на трассе, и не финишировал к моменту старта.</w:t>
      </w:r>
    </w:p>
    <w:p w:rsidR="00C122FA" w:rsidRDefault="00C122FA" w:rsidP="00C122FA">
      <w:pPr>
        <w:pStyle w:val="13"/>
      </w:pPr>
      <w:r>
        <w:t>805.2.</w:t>
      </w:r>
      <w:r>
        <w:tab/>
        <w:t>Порядок старта</w:t>
      </w:r>
    </w:p>
    <w:p w:rsidR="00C122FA" w:rsidRDefault="00C122FA" w:rsidP="00C122FA">
      <w:pPr>
        <w:pStyle w:val="af8"/>
      </w:pPr>
      <w:r>
        <w:t>805.2.1.</w:t>
      </w:r>
      <w:r>
        <w:tab/>
        <w:t>На первой трассе участники стартуют в порядке стартовых номеров.</w:t>
      </w:r>
    </w:p>
    <w:p w:rsidR="00C122FA" w:rsidRDefault="00C122FA" w:rsidP="00C122FA">
      <w:pPr>
        <w:pStyle w:val="af8"/>
      </w:pPr>
      <w:r>
        <w:t>805.2.2.</w:t>
      </w:r>
      <w:r>
        <w:tab/>
        <w:t>Порядок старта на второй трассе (статья 621.10).</w:t>
      </w:r>
    </w:p>
    <w:p w:rsidR="00C122FA" w:rsidRDefault="00C122FA" w:rsidP="00C122FA">
      <w:pPr>
        <w:pStyle w:val="13"/>
      </w:pPr>
      <w:r>
        <w:t>805.3.</w:t>
      </w:r>
      <w:r>
        <w:tab/>
        <w:t>Стартовые команды</w:t>
      </w:r>
    </w:p>
    <w:p w:rsidR="00C122FA" w:rsidRDefault="00C122FA" w:rsidP="00C122FA">
      <w:pPr>
        <w:pStyle w:val="af4"/>
      </w:pPr>
      <w:r>
        <w:t>После того, как стартер получает разрешение на старт следующ</w:t>
      </w:r>
      <w:r>
        <w:t>е</w:t>
      </w:r>
      <w:r>
        <w:t xml:space="preserve">го участника, он предупреждает участника словами: «Внимание!, </w:t>
      </w:r>
      <w:r>
        <w:rPr>
          <w:lang w:val="en-GB"/>
        </w:rPr>
        <w:t>Ready</w:t>
      </w:r>
      <w:proofErr w:type="gramStart"/>
      <w:r>
        <w:t>!,</w:t>
      </w:r>
      <w:proofErr w:type="gramEnd"/>
      <w:r>
        <w:t xml:space="preserve"> </w:t>
      </w:r>
      <w:r>
        <w:rPr>
          <w:lang w:val="fr-FR"/>
        </w:rPr>
        <w:t>Attention</w:t>
      </w:r>
      <w:r>
        <w:t xml:space="preserve">!, </w:t>
      </w:r>
      <w:r>
        <w:rPr>
          <w:lang w:val="de-DE"/>
        </w:rPr>
        <w:t>Achtung</w:t>
      </w:r>
      <w:r>
        <w:t xml:space="preserve">!» и через несколько секунд после этого произносит стартовую команду: «Марш! </w:t>
      </w:r>
      <w:r>
        <w:rPr>
          <w:lang w:val="en-GB"/>
        </w:rPr>
        <w:t>Go</w:t>
      </w:r>
      <w:r w:rsidRPr="00B30373">
        <w:t xml:space="preserve">! </w:t>
      </w:r>
      <w:r w:rsidRPr="00BA7CAB">
        <w:rPr>
          <w:lang w:val="fr-FR"/>
        </w:rPr>
        <w:t>Partez</w:t>
      </w:r>
      <w:r w:rsidRPr="00B30373">
        <w:t xml:space="preserve">! </w:t>
      </w:r>
      <w:r>
        <w:rPr>
          <w:lang w:val="en-GB"/>
        </w:rPr>
        <w:t>Los</w:t>
      </w:r>
      <w:r w:rsidRPr="00B30373">
        <w:t xml:space="preserve">! ». </w:t>
      </w:r>
      <w:r>
        <w:t>Участник должен стартовать в течение 10 секунд после стартовой команды.</w:t>
      </w:r>
    </w:p>
    <w:p w:rsidR="00C122FA" w:rsidRDefault="00C122FA" w:rsidP="00C122FA">
      <w:pPr>
        <w:pStyle w:val="af8"/>
      </w:pPr>
      <w:r>
        <w:t>805.3.1.</w:t>
      </w:r>
      <w:r>
        <w:tab/>
        <w:t>Участник обязан явиться на старт не позднее 1 минуты после оф</w:t>
      </w:r>
      <w:r>
        <w:t>и</w:t>
      </w:r>
      <w:r>
        <w:t xml:space="preserve">циального вызова. При вызове на старт других участников может приниматься во внимание неявка на старт предыдущих участников. </w:t>
      </w:r>
      <w:r>
        <w:lastRenderedPageBreak/>
        <w:t>Судья на старте, тем не менее, может извинить опоздание, если оно, по его мнению, было вызвано непредвиденными обстоятельствами. В сомнительных случаях судья на старте может разрешить участн</w:t>
      </w:r>
      <w:r>
        <w:t>и</w:t>
      </w:r>
      <w:r>
        <w:t>ку стартовать условно. В этом случае опоздавшему участнику даётся старт в соответствии с обычным порядком старта. Судья на старте принимает связанные с этим решения.</w:t>
      </w:r>
    </w:p>
    <w:p w:rsidR="00C122FA" w:rsidRDefault="00C122FA" w:rsidP="00C122FA">
      <w:pPr>
        <w:pStyle w:val="13"/>
      </w:pPr>
      <w:r>
        <w:t>805.4.</w:t>
      </w:r>
      <w:r>
        <w:tab/>
        <w:t>Правильный старт и фальстарт</w:t>
      </w:r>
    </w:p>
    <w:p w:rsidR="00C122FA" w:rsidRDefault="00C122FA" w:rsidP="00C122FA">
      <w:pPr>
        <w:pStyle w:val="af4"/>
      </w:pPr>
      <w:r>
        <w:t>Каждый участник должен стартовать в соответствии со статьёй 805.3, в противном случае он подвергается санкциям.</w:t>
      </w:r>
    </w:p>
    <w:p w:rsidR="00C122FA" w:rsidRDefault="00C122FA" w:rsidP="00C122FA">
      <w:pPr>
        <w:pStyle w:val="12"/>
      </w:pPr>
      <w:bookmarkStart w:id="204" w:name="_Toc471642436"/>
      <w:r>
        <w:t>806.</w:t>
      </w:r>
      <w:r>
        <w:tab/>
        <w:t>Проведение слалома</w:t>
      </w:r>
      <w:bookmarkEnd w:id="204"/>
    </w:p>
    <w:p w:rsidR="00C122FA" w:rsidRDefault="00C122FA" w:rsidP="00C122FA">
      <w:pPr>
        <w:pStyle w:val="13"/>
      </w:pPr>
      <w:r>
        <w:t>806.1.</w:t>
      </w:r>
      <w:r>
        <w:tab/>
        <w:t>Две трассы</w:t>
      </w:r>
    </w:p>
    <w:p w:rsidR="00C122FA" w:rsidRDefault="00C122FA" w:rsidP="00C122FA">
      <w:pPr>
        <w:pStyle w:val="af4"/>
      </w:pPr>
      <w:r>
        <w:t>В соревнованиях по слалому всегда должны проводиться два з</w:t>
      </w:r>
      <w:r>
        <w:t>а</w:t>
      </w:r>
      <w:r>
        <w:t>езда на двух различных трассах.</w:t>
      </w:r>
    </w:p>
    <w:p w:rsidR="00C122FA" w:rsidRDefault="00C122FA" w:rsidP="00C122FA">
      <w:pPr>
        <w:pStyle w:val="af4"/>
      </w:pPr>
      <w:r>
        <w:t>Обе трассы должны быть пройдены участниками одна за другой в установленном жюри порядке. Распределение участников по двум трассам с одновременным началом соревнований на обеих трассах запрещается. По возможности оба заезда должны проводиться в один и тот же день.</w:t>
      </w:r>
    </w:p>
    <w:p w:rsidR="00C122FA" w:rsidRDefault="00C122FA" w:rsidP="00C122FA">
      <w:pPr>
        <w:pStyle w:val="13"/>
      </w:pPr>
      <w:r>
        <w:t>806.2.</w:t>
      </w:r>
      <w:r>
        <w:tab/>
        <w:t>Ограничение числа участников на второй трассе</w:t>
      </w:r>
    </w:p>
    <w:p w:rsidR="00C122FA" w:rsidRDefault="00C122FA" w:rsidP="00C122FA">
      <w:pPr>
        <w:pStyle w:val="af4"/>
      </w:pPr>
      <w:r>
        <w:t>Жюри имеет право сократить число участников на второй трассе до половины количества участников в стартовом протоколе первого заезда. Такое решение должно быть принято не позднее, чем за один час до начала первого заезда.</w:t>
      </w:r>
    </w:p>
    <w:p w:rsidR="00C122FA" w:rsidRDefault="00C122FA" w:rsidP="00C122FA">
      <w:pPr>
        <w:pStyle w:val="13"/>
      </w:pPr>
      <w:r>
        <w:t>806.3.</w:t>
      </w:r>
      <w:r>
        <w:tab/>
        <w:t>Видеоконтроль</w:t>
      </w:r>
    </w:p>
    <w:p w:rsidR="00C122FA" w:rsidRDefault="00C122FA" w:rsidP="00C122FA">
      <w:pPr>
        <w:pStyle w:val="af4"/>
      </w:pPr>
      <w:r>
        <w:t>На Зимних олимпийских играх, Чемпионатах мира ФИС, Кубке м</w:t>
      </w:r>
      <w:r>
        <w:t>и</w:t>
      </w:r>
      <w:r>
        <w:t>ра ФИС и Кубке Европы Организационный Комитет должен обесп</w:t>
      </w:r>
      <w:r>
        <w:t>е</w:t>
      </w:r>
      <w:r>
        <w:t>чит видеозапись прохождения трассы слалома так, чтобы она могла быть полностью воспроизведена.</w:t>
      </w:r>
    </w:p>
    <w:p w:rsidR="00C122FA" w:rsidRDefault="00C122FA" w:rsidP="00C122FA">
      <w:pPr>
        <w:pStyle w:val="af4"/>
      </w:pPr>
      <w:r>
        <w:t>На остальных соревнованиях, входящих в календарь ФИС, в</w:t>
      </w:r>
      <w:r>
        <w:t>и</w:t>
      </w:r>
      <w:r>
        <w:t>деоконтроль рекомендуется.</w:t>
      </w:r>
    </w:p>
    <w:p w:rsidR="00C122FA" w:rsidRDefault="00C122FA" w:rsidP="00C122FA">
      <w:pPr>
        <w:pStyle w:val="12"/>
      </w:pPr>
      <w:bookmarkStart w:id="205" w:name="_Toc471642437"/>
      <w:r>
        <w:t>807.</w:t>
      </w:r>
      <w:r>
        <w:tab/>
        <w:t>Защитная каска</w:t>
      </w:r>
      <w:bookmarkEnd w:id="205"/>
    </w:p>
    <w:p w:rsidR="00C122FA" w:rsidRDefault="00C122FA" w:rsidP="00C122FA">
      <w:pPr>
        <w:pStyle w:val="af4"/>
      </w:pPr>
      <w:r>
        <w:t>Все участники и открывающие в соревнованиях ФИС обязаны н</w:t>
      </w:r>
      <w:r>
        <w:t>о</w:t>
      </w:r>
      <w:r>
        <w:t>сить защитную каску, соответствующую спецификациям снаряжения для соревнований.</w:t>
      </w:r>
    </w:p>
    <w:p w:rsidR="00C122FA" w:rsidRDefault="00C122FA" w:rsidP="00C122FA">
      <w:pPr>
        <w:pStyle w:val="af4"/>
      </w:pPr>
      <w:r>
        <w:t>Защитные каски, которые должны использоваться в снежных в</w:t>
      </w:r>
      <w:r>
        <w:t>и</w:t>
      </w:r>
      <w:r>
        <w:t>дах спорта ФИС, разрабатываются и производятся в соответствии с требованиями каждой дисциплины. Они должны быть промаркир</w:t>
      </w:r>
      <w:r>
        <w:t>о</w:t>
      </w:r>
      <w:r>
        <w:t>ваны со знаком "</w:t>
      </w:r>
      <w:proofErr w:type="spellStart"/>
      <w:r>
        <w:rPr>
          <w:lang w:val="en-US"/>
        </w:rPr>
        <w:t>CER</w:t>
      </w:r>
      <w:proofErr w:type="spellEnd"/>
      <w:r>
        <w:t>" и соответствовать одному из известных ста</w:t>
      </w:r>
      <w:r>
        <w:t>н</w:t>
      </w:r>
      <w:r>
        <w:t xml:space="preserve">дартов, как, например, </w:t>
      </w:r>
      <w:proofErr w:type="spellStart"/>
      <w:r>
        <w:rPr>
          <w:lang w:val="en-US"/>
        </w:rPr>
        <w:t>CEH</w:t>
      </w:r>
      <w:proofErr w:type="spellEnd"/>
      <w:r>
        <w:t>.</w:t>
      </w:r>
      <w:r>
        <w:rPr>
          <w:lang w:val="en-US"/>
        </w:rPr>
        <w:t>Din</w:t>
      </w:r>
      <w:r>
        <w:t xml:space="preserve"> 1077,</w:t>
      </w:r>
      <w:r>
        <w:rPr>
          <w:lang w:val="en-US"/>
        </w:rPr>
        <w:t>ASTM</w:t>
      </w:r>
      <w:r>
        <w:t xml:space="preserve"> </w:t>
      </w:r>
      <w:r>
        <w:rPr>
          <w:lang w:val="en-US"/>
        </w:rPr>
        <w:t>F</w:t>
      </w:r>
      <w:r>
        <w:t xml:space="preserve">2040, </w:t>
      </w:r>
      <w:r>
        <w:rPr>
          <w:lang w:val="en-US"/>
        </w:rPr>
        <w:t>SNELL</w:t>
      </w:r>
      <w:r>
        <w:t xml:space="preserve"> </w:t>
      </w:r>
      <w:r>
        <w:rPr>
          <w:lang w:val="en-US"/>
        </w:rPr>
        <w:t>S</w:t>
      </w:r>
      <w:r>
        <w:t xml:space="preserve">98 или </w:t>
      </w:r>
      <w:r>
        <w:rPr>
          <w:lang w:val="en-US"/>
        </w:rPr>
        <w:t>RS</w:t>
      </w:r>
      <w:r>
        <w:t xml:space="preserve"> 98, и т.п.</w:t>
      </w:r>
    </w:p>
    <w:p w:rsidR="00C122FA" w:rsidRDefault="00C122FA" w:rsidP="00C122FA">
      <w:pPr>
        <w:pStyle w:val="af4"/>
      </w:pPr>
      <w:r>
        <w:t>Мягкая защита ушей разрешена только в слаломе.</w:t>
      </w:r>
    </w:p>
    <w:p w:rsidR="00C122FA" w:rsidRDefault="00C122FA" w:rsidP="00C122FA">
      <w:pPr>
        <w:pStyle w:val="0"/>
      </w:pPr>
      <w:bookmarkStart w:id="206" w:name="_Toc471642438"/>
      <w:r>
        <w:lastRenderedPageBreak/>
        <w:t>900.</w:t>
      </w:r>
      <w:r>
        <w:tab/>
        <w:t>Гигантский слалом</w:t>
      </w:r>
      <w:bookmarkEnd w:id="206"/>
    </w:p>
    <w:p w:rsidR="00C122FA" w:rsidRDefault="00C122FA" w:rsidP="00C122FA">
      <w:pPr>
        <w:pStyle w:val="12"/>
      </w:pPr>
      <w:bookmarkStart w:id="207" w:name="_Toc471642439"/>
      <w:r>
        <w:t>901.</w:t>
      </w:r>
      <w:r>
        <w:tab/>
        <w:t>Технические параметры</w:t>
      </w:r>
      <w:bookmarkEnd w:id="207"/>
    </w:p>
    <w:p w:rsidR="00C122FA" w:rsidRDefault="00C122FA" w:rsidP="00C122FA">
      <w:pPr>
        <w:pStyle w:val="13"/>
      </w:pPr>
      <w:r>
        <w:t>901.1.</w:t>
      </w:r>
      <w:r>
        <w:tab/>
        <w:t>Перепад высот</w:t>
      </w:r>
    </w:p>
    <w:p w:rsidR="00C122FA" w:rsidRDefault="00C122FA" w:rsidP="00C122FA">
      <w:pPr>
        <w:pStyle w:val="26"/>
      </w:pPr>
      <w:r>
        <w:t>901.1.1.</w:t>
      </w:r>
      <w:r>
        <w:tab/>
        <w:t>Трассы для мужчин</w:t>
      </w:r>
    </w:p>
    <w:p w:rsidR="00C122FA" w:rsidRDefault="00C122FA" w:rsidP="00C122FA">
      <w:pPr>
        <w:pStyle w:val="a1"/>
      </w:pPr>
      <w:r>
        <w:t>от 250 до 450 м.</w:t>
      </w:r>
    </w:p>
    <w:p w:rsidR="00C122FA" w:rsidRDefault="00C122FA" w:rsidP="00C122FA">
      <w:pPr>
        <w:pStyle w:val="26"/>
      </w:pPr>
      <w:r>
        <w:t>901.1.2.</w:t>
      </w:r>
      <w:r>
        <w:tab/>
        <w:t>Трассы для женщин:</w:t>
      </w:r>
    </w:p>
    <w:p w:rsidR="00C122FA" w:rsidRDefault="00C122FA" w:rsidP="00C122FA">
      <w:pPr>
        <w:pStyle w:val="a1"/>
      </w:pPr>
      <w:r>
        <w:t>от 250 до 400 м.</w:t>
      </w:r>
    </w:p>
    <w:p w:rsidR="00C122FA" w:rsidRDefault="00C122FA" w:rsidP="00C122FA">
      <w:pPr>
        <w:pStyle w:val="af8"/>
      </w:pPr>
      <w:r>
        <w:t>901.1.3.</w:t>
      </w:r>
      <w:r>
        <w:tab/>
        <w:t>На Зимних олимпийских играх, Чемпионатах мира ФИС и Кубках м</w:t>
      </w:r>
      <w:r>
        <w:t>и</w:t>
      </w:r>
      <w:r>
        <w:t>ра ФИС минимальный перепад высот для женщин и мужчин должен быть 300 м.</w:t>
      </w:r>
    </w:p>
    <w:p w:rsidR="00C122FA" w:rsidRDefault="00C122FA" w:rsidP="00C122FA">
      <w:pPr>
        <w:pStyle w:val="26"/>
      </w:pPr>
      <w:r>
        <w:t>901.1.4.</w:t>
      </w:r>
      <w:r>
        <w:tab/>
        <w:t xml:space="preserve">Трассы </w:t>
      </w:r>
      <w:r w:rsidRPr="003D2E89">
        <w:t>U16 - U14</w:t>
      </w:r>
      <w:r>
        <w:t>:</w:t>
      </w:r>
    </w:p>
    <w:p w:rsidR="00C122FA" w:rsidRDefault="00C122FA" w:rsidP="00C122FA">
      <w:pPr>
        <w:pStyle w:val="a1"/>
      </w:pPr>
      <w:r>
        <w:t>2</w:t>
      </w:r>
      <w:r>
        <w:rPr>
          <w:lang w:val="en-US"/>
        </w:rPr>
        <w:t>0</w:t>
      </w:r>
      <w:r>
        <w:t xml:space="preserve">0 </w:t>
      </w:r>
      <w:r>
        <w:rPr>
          <w:lang w:val="en-US"/>
        </w:rPr>
        <w:t xml:space="preserve">- 350 </w:t>
      </w:r>
      <w:r>
        <w:t>м.</w:t>
      </w:r>
    </w:p>
    <w:p w:rsidR="00C122FA" w:rsidRPr="00936596" w:rsidRDefault="00C122FA" w:rsidP="00C122FA">
      <w:pPr>
        <w:pStyle w:val="af4"/>
      </w:pPr>
      <w:r>
        <w:t xml:space="preserve">Гигантский слалом для </w:t>
      </w:r>
      <w:r w:rsidRPr="003D2E89">
        <w:t xml:space="preserve">U16 </w:t>
      </w:r>
      <w:r>
        <w:t xml:space="preserve">должен проводиться в два заезда, и для </w:t>
      </w:r>
      <w:r w:rsidRPr="003D2E89">
        <w:t>U14</w:t>
      </w:r>
      <w:r w:rsidRPr="00BA7CAB">
        <w:t xml:space="preserve"> </w:t>
      </w:r>
      <w:r>
        <w:t>такая возможность должна быть предоставлена.</w:t>
      </w:r>
    </w:p>
    <w:p w:rsidR="00C122FA" w:rsidRDefault="00C122FA" w:rsidP="00C122FA">
      <w:pPr>
        <w:pStyle w:val="26"/>
      </w:pPr>
      <w:r>
        <w:t>901.1.5.</w:t>
      </w:r>
      <w:r>
        <w:tab/>
        <w:t xml:space="preserve">Соревнования </w:t>
      </w:r>
      <w:proofErr w:type="spellStart"/>
      <w:r>
        <w:rPr>
          <w:lang w:val="en-US"/>
        </w:rPr>
        <w:t>ENL</w:t>
      </w:r>
      <w:proofErr w:type="spellEnd"/>
      <w:r>
        <w:t>, женщины и мужчины:</w:t>
      </w:r>
    </w:p>
    <w:p w:rsidR="00C122FA" w:rsidRDefault="00C122FA" w:rsidP="00C122FA">
      <w:pPr>
        <w:pStyle w:val="af4"/>
      </w:pPr>
      <w:r>
        <w:t>200 м - 250 м.</w:t>
      </w:r>
    </w:p>
    <w:p w:rsidR="00C122FA" w:rsidRDefault="00C122FA" w:rsidP="00C122FA">
      <w:pPr>
        <w:pStyle w:val="13"/>
      </w:pPr>
      <w:r>
        <w:t>901.2.</w:t>
      </w:r>
      <w:r>
        <w:tab/>
        <w:t>Ворота</w:t>
      </w:r>
    </w:p>
    <w:p w:rsidR="00C122FA" w:rsidRDefault="00C122FA" w:rsidP="00C122FA">
      <w:pPr>
        <w:pStyle w:val="af8"/>
      </w:pPr>
      <w:r>
        <w:t>901.2.1.</w:t>
      </w:r>
      <w:r>
        <w:tab/>
        <w:t>Ворота гигантского слалома состоят из 4 слаломных древков (статья 680) и 2 флагов.</w:t>
      </w:r>
    </w:p>
    <w:p w:rsidR="00C122FA" w:rsidRDefault="00C122FA" w:rsidP="00C122FA">
      <w:pPr>
        <w:pStyle w:val="af8"/>
      </w:pPr>
      <w:r>
        <w:t>901.2.2.</w:t>
      </w:r>
      <w:r>
        <w:tab/>
        <w:t>Ворота должны быть попеременно красного и синего цвета. Поло</w:t>
      </w:r>
      <w:r>
        <w:t>т</w:t>
      </w:r>
      <w:r>
        <w:t>нища флагов должны быть не менее 75 см шириной и 50 см высотой. Они закрепляются между древками так, чтобы нижний край поло</w:t>
      </w:r>
      <w:r>
        <w:t>т</w:t>
      </w:r>
      <w:r>
        <w:t>нища флага находился на расстоянии, по меньшей мере, 1 м от п</w:t>
      </w:r>
      <w:r>
        <w:t>о</w:t>
      </w:r>
      <w:r>
        <w:t>верхности снега, а также, чтобы их можно было оторвать или откр</w:t>
      </w:r>
      <w:r>
        <w:t>е</w:t>
      </w:r>
      <w:r>
        <w:t>пить от древка (см. также статью 690).</w:t>
      </w:r>
    </w:p>
    <w:p w:rsidR="00C122FA" w:rsidRDefault="00C122FA" w:rsidP="00C122FA">
      <w:pPr>
        <w:pStyle w:val="af8"/>
      </w:pPr>
      <w:r>
        <w:t>901.2.3.</w:t>
      </w:r>
      <w:r>
        <w:tab/>
        <w:t>Ширина ворот должна находиться в пределах от 4 до 8 м, рассто</w:t>
      </w:r>
      <w:r>
        <w:t>я</w:t>
      </w:r>
      <w:r>
        <w:t>ние между двумя ближайшими древками двух последовательных в</w:t>
      </w:r>
      <w:r>
        <w:t>о</w:t>
      </w:r>
      <w:r>
        <w:t xml:space="preserve">рот должно быть не менее 10 м. На соревнованиях </w:t>
      </w:r>
      <w:r w:rsidRPr="003D2E89">
        <w:t>U16 - U14</w:t>
      </w:r>
      <w:r>
        <w:t xml:space="preserve"> ра</w:t>
      </w:r>
      <w:r>
        <w:t>с</w:t>
      </w:r>
      <w:r>
        <w:t>стояние между поворотными древками не должно превышать 27 м.</w:t>
      </w:r>
    </w:p>
    <w:p w:rsidR="00C122FA" w:rsidRDefault="00C122FA" w:rsidP="00C122FA">
      <w:pPr>
        <w:pStyle w:val="26"/>
      </w:pPr>
      <w:r>
        <w:t>901.2.4.</w:t>
      </w:r>
      <w:r>
        <w:tab/>
        <w:t>Трасса гигантского слалома должна быть поставлена следующим образом:</w:t>
      </w:r>
    </w:p>
    <w:p w:rsidR="00C122FA" w:rsidRDefault="00C122FA" w:rsidP="00C122FA">
      <w:pPr>
        <w:pStyle w:val="af4"/>
      </w:pPr>
      <w:r>
        <w:t>Число поворотов должно быть равно 11-15% от перепада высот в метрах с округлением до целых.</w:t>
      </w:r>
    </w:p>
    <w:p w:rsidR="00C122FA" w:rsidRDefault="00C122FA" w:rsidP="00C122FA">
      <w:pPr>
        <w:pStyle w:val="af4"/>
      </w:pPr>
      <w:r>
        <w:t xml:space="preserve">Для возрастов </w:t>
      </w:r>
      <w:r>
        <w:rPr>
          <w:lang w:val="en-US"/>
        </w:rPr>
        <w:t>U</w:t>
      </w:r>
      <w:r w:rsidRPr="00144A1F">
        <w:t>16-</w:t>
      </w:r>
      <w:r>
        <w:rPr>
          <w:lang w:val="en-US"/>
        </w:rPr>
        <w:t>U</w:t>
      </w:r>
      <w:r w:rsidRPr="00144A1F">
        <w:t>14</w:t>
      </w:r>
      <w:r>
        <w:t xml:space="preserve"> - 13-1</w:t>
      </w:r>
      <w:r w:rsidRPr="00144A1F">
        <w:t>8</w:t>
      </w:r>
      <w:r>
        <w:t>% от перепада высот.</w:t>
      </w:r>
    </w:p>
    <w:p w:rsidR="00C122FA" w:rsidRDefault="00C122FA" w:rsidP="00C122FA">
      <w:pPr>
        <w:pStyle w:val="af4"/>
      </w:pPr>
      <w:r>
        <w:t>Для начального уровня (</w:t>
      </w:r>
      <w:proofErr w:type="spellStart"/>
      <w:r>
        <w:rPr>
          <w:lang w:val="en-US"/>
        </w:rPr>
        <w:t>ENL</w:t>
      </w:r>
      <w:proofErr w:type="spellEnd"/>
      <w:r>
        <w:t>) 13% - 15% от перепада высот.</w:t>
      </w:r>
    </w:p>
    <w:p w:rsidR="00C122FA" w:rsidRDefault="00C122FA" w:rsidP="00C122FA">
      <w:pPr>
        <w:pStyle w:val="12"/>
      </w:pPr>
      <w:bookmarkStart w:id="208" w:name="_Toc471642440"/>
      <w:r>
        <w:t>902.</w:t>
      </w:r>
      <w:r>
        <w:tab/>
        <w:t>Трассы</w:t>
      </w:r>
      <w:bookmarkEnd w:id="208"/>
    </w:p>
    <w:p w:rsidR="00C122FA" w:rsidRDefault="00C122FA" w:rsidP="00C122FA">
      <w:pPr>
        <w:pStyle w:val="13"/>
      </w:pPr>
      <w:r>
        <w:t>902.1.</w:t>
      </w:r>
      <w:r>
        <w:tab/>
        <w:t>Общая характеристика трассы</w:t>
      </w:r>
    </w:p>
    <w:p w:rsidR="00C122FA" w:rsidRDefault="00C122FA" w:rsidP="00C122FA">
      <w:pPr>
        <w:pStyle w:val="af4"/>
      </w:pPr>
      <w:r>
        <w:t>Местность, на которой проводятся соревнования, должна быть по возможности волнообразной и холмистой. Ширина полотна трассы должна быть около 40 м.</w:t>
      </w:r>
    </w:p>
    <w:p w:rsidR="00C122FA" w:rsidRDefault="00C122FA" w:rsidP="00C122FA">
      <w:pPr>
        <w:pStyle w:val="af4"/>
      </w:pPr>
      <w:r>
        <w:t>Инспектор, проводящий проверку трассы с целью её утверждения, решает, достаточна ли ширина трассы, и в случае необходимости, может дать указание о проведении работ по её расширению. Он м</w:t>
      </w:r>
      <w:r>
        <w:t>о</w:t>
      </w:r>
      <w:r>
        <w:t xml:space="preserve">жет одобрить трассу шириной менее 40 м, в зависимости от контура </w:t>
      </w:r>
      <w:r>
        <w:lastRenderedPageBreak/>
        <w:t>и требований местности, в случае если участки трассы до и после узкой части позволяют это.</w:t>
      </w:r>
    </w:p>
    <w:p w:rsidR="00C122FA" w:rsidRDefault="00C122FA" w:rsidP="00C122FA">
      <w:pPr>
        <w:pStyle w:val="13"/>
      </w:pPr>
      <w:r>
        <w:t>902.2.</w:t>
      </w:r>
      <w:r>
        <w:tab/>
        <w:t>Подготовка трассы</w:t>
      </w:r>
    </w:p>
    <w:p w:rsidR="00C122FA" w:rsidRDefault="00C122FA" w:rsidP="00C122FA">
      <w:pPr>
        <w:pStyle w:val="af4"/>
      </w:pPr>
      <w:r>
        <w:t>Трасса гигантского слалома готовится так же, как трасса скорос</w:t>
      </w:r>
      <w:r>
        <w:t>т</w:t>
      </w:r>
      <w:r>
        <w:t>ного спуска. Участки трассы, на которых устанавливаются ворота, и участники меняют направление движения, должны быть подготовл</w:t>
      </w:r>
      <w:r>
        <w:t>е</w:t>
      </w:r>
      <w:r>
        <w:t>ны так же, как трасса слалома.</w:t>
      </w:r>
    </w:p>
    <w:p w:rsidR="00C122FA" w:rsidRDefault="00C122FA" w:rsidP="00C122FA">
      <w:pPr>
        <w:pStyle w:val="12"/>
      </w:pPr>
      <w:bookmarkStart w:id="209" w:name="_Toc471642441"/>
      <w:r>
        <w:t>903.</w:t>
      </w:r>
      <w:r>
        <w:tab/>
        <w:t>Постановка трассы</w:t>
      </w:r>
      <w:bookmarkEnd w:id="209"/>
    </w:p>
    <w:p w:rsidR="00C122FA" w:rsidRDefault="00C122FA" w:rsidP="00C122FA">
      <w:pPr>
        <w:pStyle w:val="13"/>
      </w:pPr>
      <w:r>
        <w:t>903.1.</w:t>
      </w:r>
      <w:r>
        <w:tab/>
        <w:t>Формирование трассы</w:t>
      </w:r>
    </w:p>
    <w:p w:rsidR="00C122FA" w:rsidRDefault="00C122FA" w:rsidP="00C122FA">
      <w:pPr>
        <w:pStyle w:val="af4"/>
      </w:pPr>
      <w:r>
        <w:t>При формировании трассы должны учитываться следующие о</w:t>
      </w:r>
      <w:r>
        <w:t>с</w:t>
      </w:r>
      <w:r>
        <w:t>новные принципы:</w:t>
      </w:r>
    </w:p>
    <w:p w:rsidR="00C122FA" w:rsidRDefault="00C122FA" w:rsidP="00C122FA">
      <w:pPr>
        <w:pStyle w:val="af8"/>
      </w:pPr>
      <w:r>
        <w:t>903.1.1.</w:t>
      </w:r>
      <w:r>
        <w:tab/>
        <w:t>Первая трасса ставится накануне дня соревнований. Обе трассы могут ставиться на одном полотне. Вторая трасса должна быть п</w:t>
      </w:r>
      <w:r>
        <w:t>о</w:t>
      </w:r>
      <w:r>
        <w:t>ставлена заново.</w:t>
      </w:r>
    </w:p>
    <w:p w:rsidR="00C122FA" w:rsidRDefault="00C122FA" w:rsidP="00C122FA">
      <w:pPr>
        <w:pStyle w:val="af8"/>
      </w:pPr>
      <w:r>
        <w:t>903.1.2.</w:t>
      </w:r>
      <w:r>
        <w:tab/>
        <w:t>Принцип целесообразного использования местности при постановке трассы гигантского слалома ещё более важен, чем при постановке трассы слалома, поскольку использование комбинаций ворот менее эффективно ввиду как предписанного расстояния между воротами, так и их ширины. Поэтому рекомендуется как можно лучше испол</w:t>
      </w:r>
      <w:r>
        <w:t>ь</w:t>
      </w:r>
      <w:r>
        <w:t>зовать особенности рельефа, устанавливая главным образом од</w:t>
      </w:r>
      <w:r>
        <w:t>и</w:t>
      </w:r>
      <w:r>
        <w:t>ночные ворота. Фигуры можно устанавливать в ограниченном кол</w:t>
      </w:r>
      <w:r>
        <w:t>и</w:t>
      </w:r>
      <w:r>
        <w:t>честве и главным образом на неинтересных участках трассы.</w:t>
      </w:r>
    </w:p>
    <w:p w:rsidR="00C122FA" w:rsidRDefault="00C122FA" w:rsidP="00C122FA">
      <w:pPr>
        <w:pStyle w:val="af8"/>
      </w:pPr>
      <w:r>
        <w:t>903.1.3.</w:t>
      </w:r>
      <w:r>
        <w:tab/>
        <w:t>Трасса гигантского слалома должна содержать повороты большого, среднего и малого радиуса. Участник должен иметь возможность прокладывать свой путь между воротами. По возможности должна использоваться вся ширина склона. В местах, где внешние флаги должны быть в исключительных случаях удалены по решению жюри, внутренний флаг служит для обозначения ворот.</w:t>
      </w:r>
    </w:p>
    <w:p w:rsidR="00C122FA" w:rsidRDefault="00C122FA" w:rsidP="00C122FA">
      <w:pPr>
        <w:pStyle w:val="af8"/>
      </w:pPr>
      <w:r>
        <w:t>903.1.4.</w:t>
      </w:r>
      <w:r>
        <w:tab/>
        <w:t>Постановщик трассы для юношей обязан особенно тщательно уч</w:t>
      </w:r>
      <w:r>
        <w:t>и</w:t>
      </w:r>
      <w:r>
        <w:t>тывать физические особенности детского организма участников.</w:t>
      </w:r>
    </w:p>
    <w:p w:rsidR="00C122FA" w:rsidRDefault="00C122FA" w:rsidP="00C122FA">
      <w:pPr>
        <w:pStyle w:val="12"/>
      </w:pPr>
      <w:bookmarkStart w:id="210" w:name="_Toc471642442"/>
      <w:r>
        <w:t>904.</w:t>
      </w:r>
      <w:r>
        <w:tab/>
        <w:t>Гигантский слалом с одним флагом</w:t>
      </w:r>
      <w:bookmarkEnd w:id="210"/>
    </w:p>
    <w:p w:rsidR="00C122FA" w:rsidRDefault="00C122FA" w:rsidP="00C122FA">
      <w:pPr>
        <w:pStyle w:val="af4"/>
      </w:pPr>
      <w:proofErr w:type="gramStart"/>
      <w:r>
        <w:t>Все положения настоящих правил действительны, за исключен</w:t>
      </w:r>
      <w:r>
        <w:t>и</w:t>
      </w:r>
      <w:r>
        <w:t>ем следующих:</w:t>
      </w:r>
      <w:proofErr w:type="gramEnd"/>
    </w:p>
    <w:p w:rsidR="00C122FA" w:rsidRDefault="00C122FA" w:rsidP="00C122FA">
      <w:pPr>
        <w:pStyle w:val="af8"/>
      </w:pPr>
      <w:r>
        <w:t>904.1</w:t>
      </w:r>
      <w:r w:rsidRPr="00D71B97">
        <w:t>.</w:t>
      </w:r>
      <w:r>
        <w:tab/>
      </w:r>
      <w:r w:rsidRPr="00C37217">
        <w:t>Гигантский слалом с одним флагом</w:t>
      </w:r>
      <w:r>
        <w:t xml:space="preserve"> разрешён только на междун</w:t>
      </w:r>
      <w:r>
        <w:t>а</w:t>
      </w:r>
      <w:r>
        <w:t xml:space="preserve">родных соревнованиях уровня </w:t>
      </w:r>
      <w:proofErr w:type="spellStart"/>
      <w:r>
        <w:rPr>
          <w:lang w:val="en-US"/>
        </w:rPr>
        <w:t>FIS</w:t>
      </w:r>
      <w:proofErr w:type="spellEnd"/>
      <w:r>
        <w:t xml:space="preserve"> (см. статьи 201.3.4, 201.3.5 и 201.3.6).</w:t>
      </w:r>
    </w:p>
    <w:p w:rsidR="00C122FA" w:rsidRDefault="00C122FA" w:rsidP="00C122FA">
      <w:pPr>
        <w:pStyle w:val="af8"/>
      </w:pPr>
      <w:r>
        <w:t>904.2</w:t>
      </w:r>
      <w:r w:rsidRPr="00D71B97">
        <w:t>.</w:t>
      </w:r>
      <w:r>
        <w:tab/>
      </w:r>
      <w:r w:rsidRPr="00C37217">
        <w:t>Гигантский слалом с одним флагом</w:t>
      </w:r>
      <w:r>
        <w:t xml:space="preserve"> ставится без внешних флагов, кроме первых, последних и задерживающих ворот.</w:t>
      </w:r>
    </w:p>
    <w:p w:rsidR="00C122FA" w:rsidRDefault="00C122FA" w:rsidP="00C122FA">
      <w:pPr>
        <w:pStyle w:val="af8"/>
      </w:pPr>
      <w:r>
        <w:t>904.3</w:t>
      </w:r>
      <w:r w:rsidRPr="00D71B97">
        <w:t>.</w:t>
      </w:r>
      <w:r>
        <w:tab/>
        <w:t>Там, где нет внешнего флага, поворотный флаг должен быть про</w:t>
      </w:r>
      <w:r>
        <w:t>й</w:t>
      </w:r>
      <w:r>
        <w:t>ден обеими ступнями ног и обеими носками лыж с одной стороны, следуя естественной линии трассы гигантского слалома,</w:t>
      </w:r>
      <w:r w:rsidRPr="00E33256">
        <w:t xml:space="preserve"> </w:t>
      </w:r>
      <w:r>
        <w:t>пересекая воображаемую линию от одного до другого поворотного древка. Е</w:t>
      </w:r>
      <w:r>
        <w:t>с</w:t>
      </w:r>
      <w:r>
        <w:t xml:space="preserve">ли спортсмен теряет лыжу без совершения ошибки, например, без прохождения </w:t>
      </w:r>
      <w:proofErr w:type="gramStart"/>
      <w:r>
        <w:t>флага</w:t>
      </w:r>
      <w:proofErr w:type="gramEnd"/>
      <w:r>
        <w:t xml:space="preserve"> верхом, это правило действует для носка оставшейся лыжи и ступней. Если речь идёт о воротах с двумя фл</w:t>
      </w:r>
      <w:r>
        <w:t>а</w:t>
      </w:r>
      <w:r>
        <w:lastRenderedPageBreak/>
        <w:t>гами (первые, последние и задерживающие), действует правило ст</w:t>
      </w:r>
      <w:r>
        <w:t>а</w:t>
      </w:r>
      <w:r>
        <w:t>тьи 661.4.1.</w:t>
      </w:r>
    </w:p>
    <w:p w:rsidR="00C122FA" w:rsidRDefault="00C122FA" w:rsidP="00C122FA">
      <w:pPr>
        <w:pStyle w:val="af8"/>
      </w:pPr>
      <w:r>
        <w:t>904.4</w:t>
      </w:r>
      <w:r w:rsidRPr="00D71B97">
        <w:t>.</w:t>
      </w:r>
      <w:r>
        <w:tab/>
        <w:t>Действительны все правила и указания относительно ширины тра</w:t>
      </w:r>
      <w:r>
        <w:t>с</w:t>
      </w:r>
      <w:r>
        <w:t>сы, так, как было бы при воображаемом внешнем флаге.</w:t>
      </w:r>
    </w:p>
    <w:p w:rsidR="00C122FA" w:rsidRDefault="00C122FA" w:rsidP="00C122FA">
      <w:pPr>
        <w:pStyle w:val="12"/>
      </w:pPr>
      <w:bookmarkStart w:id="211" w:name="_Toc471642443"/>
      <w:r>
        <w:t>905.</w:t>
      </w:r>
      <w:r>
        <w:tab/>
        <w:t>Старт</w:t>
      </w:r>
      <w:bookmarkEnd w:id="211"/>
    </w:p>
    <w:p w:rsidR="00C122FA" w:rsidRDefault="00C122FA" w:rsidP="00C122FA">
      <w:pPr>
        <w:pStyle w:val="af8"/>
      </w:pPr>
      <w:r>
        <w:t>905.1.</w:t>
      </w:r>
      <w:r>
        <w:tab/>
        <w:t>На первой трассе участники стартуют в порядке своих стартовых номеров (см. статьи 621.3 и 622)</w:t>
      </w:r>
    </w:p>
    <w:p w:rsidR="00C122FA" w:rsidRDefault="00C122FA" w:rsidP="00C122FA">
      <w:pPr>
        <w:pStyle w:val="af8"/>
      </w:pPr>
      <w:r>
        <w:t>905.2.</w:t>
      </w:r>
      <w:r>
        <w:tab/>
        <w:t>Порядок старта на второй трассе см. статью 621.10.</w:t>
      </w:r>
    </w:p>
    <w:p w:rsidR="00C122FA" w:rsidRDefault="00C122FA" w:rsidP="00C122FA">
      <w:pPr>
        <w:pStyle w:val="12"/>
      </w:pPr>
      <w:bookmarkStart w:id="212" w:name="_Toc471642444"/>
      <w:r>
        <w:t>906.</w:t>
      </w:r>
      <w:r>
        <w:tab/>
        <w:t>Проведение соревнований по гигантскому слалому</w:t>
      </w:r>
      <w:bookmarkEnd w:id="212"/>
    </w:p>
    <w:p w:rsidR="00C122FA" w:rsidRDefault="00C122FA" w:rsidP="00C122FA">
      <w:pPr>
        <w:pStyle w:val="af8"/>
      </w:pPr>
      <w:r>
        <w:t>906.1.</w:t>
      </w:r>
      <w:r>
        <w:tab/>
        <w:t>Соревнования по гигантскому слалому всегда должны проводиться на двух трассах (для мужчин и женщин). Вторая трасса может нах</w:t>
      </w:r>
      <w:r>
        <w:t>о</w:t>
      </w:r>
      <w:r>
        <w:t>диться на том же склоне, но ворота должны быть переставлены. По возможности оба заезда должны быть проведены в один и тот же день.</w:t>
      </w:r>
    </w:p>
    <w:p w:rsidR="00C122FA" w:rsidRPr="00936596" w:rsidRDefault="00C122FA" w:rsidP="00C122FA">
      <w:pPr>
        <w:pStyle w:val="af8"/>
      </w:pPr>
      <w:r>
        <w:t>906.2.</w:t>
      </w:r>
      <w:r>
        <w:tab/>
        <w:t>Жюри имеет право сократить число участников на второй трассе до половины количества участников в стартовом протоколе первого з</w:t>
      </w:r>
      <w:r>
        <w:t>а</w:t>
      </w:r>
      <w:r>
        <w:t>езда. Такое решение должно быть принято не позднее, чем за один час до начала первого заезда.</w:t>
      </w:r>
    </w:p>
    <w:p w:rsidR="00C122FA" w:rsidRDefault="00C122FA" w:rsidP="00C122FA">
      <w:pPr>
        <w:pStyle w:val="af4"/>
      </w:pPr>
      <w:r>
        <w:t>Дети обязаны иметь защитные каски, соответствующие требов</w:t>
      </w:r>
      <w:r>
        <w:t>а</w:t>
      </w:r>
      <w:r>
        <w:t>ниям к экипировке для соревнований.</w:t>
      </w:r>
    </w:p>
    <w:p w:rsidR="00C122FA" w:rsidRDefault="00C122FA" w:rsidP="00C122FA">
      <w:pPr>
        <w:pStyle w:val="13"/>
      </w:pPr>
      <w:r>
        <w:t>906.3.</w:t>
      </w:r>
      <w:r>
        <w:tab/>
        <w:t>Видеоконтроль</w:t>
      </w:r>
    </w:p>
    <w:p w:rsidR="00C122FA" w:rsidRDefault="00C122FA" w:rsidP="00C122FA">
      <w:pPr>
        <w:pStyle w:val="af4"/>
      </w:pPr>
      <w:r>
        <w:t>По возможности на соревнованиях по гигантскому слалому пр</w:t>
      </w:r>
      <w:r>
        <w:t>и</w:t>
      </w:r>
      <w:r>
        <w:t>менятся статья 806.3.</w:t>
      </w:r>
    </w:p>
    <w:p w:rsidR="00C122FA" w:rsidRDefault="00C122FA" w:rsidP="00C122FA">
      <w:pPr>
        <w:pStyle w:val="12"/>
      </w:pPr>
      <w:bookmarkStart w:id="213" w:name="_Toc471642445"/>
      <w:r>
        <w:t>907.</w:t>
      </w:r>
      <w:r>
        <w:tab/>
        <w:t>Защитная каска</w:t>
      </w:r>
      <w:bookmarkEnd w:id="213"/>
    </w:p>
    <w:p w:rsidR="00C122FA" w:rsidRDefault="00C122FA" w:rsidP="00C122FA">
      <w:pPr>
        <w:pStyle w:val="af4"/>
      </w:pPr>
      <w:r>
        <w:t>Все участники и открывающие в соревнованиях ФИС обязаны н</w:t>
      </w:r>
      <w:r>
        <w:t>о</w:t>
      </w:r>
      <w:r>
        <w:t>сить защитную каску, соответствующую спецификациям снаряжения для соревнований.</w:t>
      </w:r>
    </w:p>
    <w:p w:rsidR="00C122FA" w:rsidRDefault="00C122FA" w:rsidP="00C122FA">
      <w:pPr>
        <w:pStyle w:val="af4"/>
      </w:pPr>
      <w:r>
        <w:t>Защитные каски, которые должны использоваться в снежных в</w:t>
      </w:r>
      <w:r>
        <w:t>и</w:t>
      </w:r>
      <w:r>
        <w:t>дах спорта ФИС, разрабатываются и производятся в соответствии с требованиями каждой дисциплины. Они должны быть промаркир</w:t>
      </w:r>
      <w:r>
        <w:t>о</w:t>
      </w:r>
      <w:r>
        <w:t>ваны со знаком "</w:t>
      </w:r>
      <w:proofErr w:type="spellStart"/>
      <w:r>
        <w:rPr>
          <w:lang w:val="en-US"/>
        </w:rPr>
        <w:t>CER</w:t>
      </w:r>
      <w:proofErr w:type="spellEnd"/>
      <w:r>
        <w:t>" и соответствовать одному из известных ста</w:t>
      </w:r>
      <w:r>
        <w:t>н</w:t>
      </w:r>
      <w:r>
        <w:t xml:space="preserve">дартов, как, например, </w:t>
      </w:r>
      <w:proofErr w:type="spellStart"/>
      <w:r>
        <w:rPr>
          <w:lang w:val="en-US"/>
        </w:rPr>
        <w:t>CEH</w:t>
      </w:r>
      <w:proofErr w:type="spellEnd"/>
      <w:r>
        <w:t>.</w:t>
      </w:r>
      <w:r>
        <w:rPr>
          <w:lang w:val="en-US"/>
        </w:rPr>
        <w:t>Din</w:t>
      </w:r>
      <w:r>
        <w:t xml:space="preserve"> 1077,</w:t>
      </w:r>
      <w:r>
        <w:rPr>
          <w:lang w:val="en-US"/>
        </w:rPr>
        <w:t>ASTM</w:t>
      </w:r>
      <w:r>
        <w:t xml:space="preserve"> </w:t>
      </w:r>
      <w:r>
        <w:rPr>
          <w:lang w:val="en-US"/>
        </w:rPr>
        <w:t>F</w:t>
      </w:r>
      <w:r>
        <w:t xml:space="preserve">2040, </w:t>
      </w:r>
      <w:r>
        <w:rPr>
          <w:lang w:val="en-US"/>
        </w:rPr>
        <w:t>SNELL</w:t>
      </w:r>
      <w:r>
        <w:t xml:space="preserve"> </w:t>
      </w:r>
      <w:r>
        <w:rPr>
          <w:lang w:val="en-US"/>
        </w:rPr>
        <w:t>S</w:t>
      </w:r>
      <w:r>
        <w:t xml:space="preserve">98 или </w:t>
      </w:r>
      <w:r>
        <w:rPr>
          <w:lang w:val="en-US"/>
        </w:rPr>
        <w:t>RS</w:t>
      </w:r>
      <w:r>
        <w:t xml:space="preserve"> 98, и т.п.</w:t>
      </w:r>
    </w:p>
    <w:p w:rsidR="00C122FA" w:rsidRDefault="00C122FA" w:rsidP="00C122FA">
      <w:pPr>
        <w:pStyle w:val="0"/>
      </w:pPr>
      <w:bookmarkStart w:id="214" w:name="_Toc471642446"/>
      <w:r>
        <w:t>1000.</w:t>
      </w:r>
      <w:r>
        <w:tab/>
      </w:r>
      <w:proofErr w:type="gramStart"/>
      <w:r>
        <w:t>Супер-гигант</w:t>
      </w:r>
      <w:bookmarkEnd w:id="214"/>
      <w:proofErr w:type="gramEnd"/>
    </w:p>
    <w:p w:rsidR="00C122FA" w:rsidRDefault="00C122FA" w:rsidP="00C122FA">
      <w:pPr>
        <w:pStyle w:val="12"/>
      </w:pPr>
      <w:bookmarkStart w:id="215" w:name="_Toc471642447"/>
      <w:r>
        <w:t>1001.</w:t>
      </w:r>
      <w:r>
        <w:tab/>
        <w:t>Технические параметры</w:t>
      </w:r>
      <w:bookmarkEnd w:id="215"/>
    </w:p>
    <w:p w:rsidR="00C122FA" w:rsidRDefault="00C122FA" w:rsidP="00C122FA">
      <w:pPr>
        <w:pStyle w:val="13"/>
      </w:pPr>
      <w:r>
        <w:t>1001.1.</w:t>
      </w:r>
      <w:r>
        <w:tab/>
        <w:t>Перепад высот</w:t>
      </w:r>
    </w:p>
    <w:p w:rsidR="00C122FA" w:rsidRDefault="00C122FA" w:rsidP="00C122FA">
      <w:pPr>
        <w:pStyle w:val="26"/>
      </w:pPr>
      <w:r>
        <w:t>1001.1.1.</w:t>
      </w:r>
      <w:r>
        <w:tab/>
        <w:t>Трассы для мужчин</w:t>
      </w:r>
    </w:p>
    <w:p w:rsidR="00C122FA" w:rsidRPr="00D01CFC" w:rsidRDefault="00C122FA" w:rsidP="00C122FA">
      <w:pPr>
        <w:pStyle w:val="af4"/>
      </w:pPr>
      <w:r>
        <w:t>На Зимних олимпийских играх, Чемпионатах мира ФИС, Кубке м</w:t>
      </w:r>
      <w:r>
        <w:t>и</w:t>
      </w:r>
      <w:r>
        <w:t>ра ФИС и Континентальных Кубках</w:t>
      </w:r>
    </w:p>
    <w:p w:rsidR="00C122FA" w:rsidRDefault="00C122FA" w:rsidP="00C122FA">
      <w:pPr>
        <w:pStyle w:val="a1"/>
      </w:pPr>
      <w:r>
        <w:tab/>
        <w:t>от 400 до 650 м.</w:t>
      </w:r>
    </w:p>
    <w:p w:rsidR="00C122FA" w:rsidRDefault="00C122FA" w:rsidP="00C122FA">
      <w:pPr>
        <w:pStyle w:val="a1"/>
      </w:pPr>
      <w:r>
        <w:t>Для всех других соревнований ФИС</w:t>
      </w:r>
    </w:p>
    <w:p w:rsidR="00C122FA" w:rsidRDefault="00C122FA" w:rsidP="00C122FA">
      <w:pPr>
        <w:pStyle w:val="a1"/>
      </w:pPr>
      <w:r>
        <w:tab/>
        <w:t>от 350 до 650 м.</w:t>
      </w:r>
    </w:p>
    <w:p w:rsidR="00C122FA" w:rsidRDefault="00C122FA" w:rsidP="00C122FA">
      <w:pPr>
        <w:pStyle w:val="a1"/>
      </w:pPr>
    </w:p>
    <w:p w:rsidR="00C122FA" w:rsidRDefault="00C122FA" w:rsidP="00C122FA">
      <w:pPr>
        <w:pStyle w:val="26"/>
      </w:pPr>
      <w:r>
        <w:lastRenderedPageBreak/>
        <w:t>1001.1.2.</w:t>
      </w:r>
      <w:r>
        <w:tab/>
        <w:t>Трассы для женщин</w:t>
      </w:r>
    </w:p>
    <w:p w:rsidR="00C122FA" w:rsidRDefault="00C122FA" w:rsidP="00C122FA">
      <w:pPr>
        <w:pStyle w:val="af4"/>
      </w:pPr>
      <w:r>
        <w:t>На Зимних олимпийских играх, Чемпионатах мира ФИС и Кубке мира ФИС:</w:t>
      </w:r>
    </w:p>
    <w:p w:rsidR="00C122FA" w:rsidRDefault="00C122FA" w:rsidP="00C122FA">
      <w:pPr>
        <w:pStyle w:val="a1"/>
      </w:pPr>
      <w:r>
        <w:t>от 400 до 6</w:t>
      </w:r>
      <w:r>
        <w:rPr>
          <w:lang w:val="en-US"/>
        </w:rPr>
        <w:t>0</w:t>
      </w:r>
      <w:r>
        <w:t>0 м.</w:t>
      </w:r>
    </w:p>
    <w:p w:rsidR="00C122FA" w:rsidRDefault="00C122FA" w:rsidP="00C122FA">
      <w:pPr>
        <w:pStyle w:val="af4"/>
      </w:pPr>
      <w:r>
        <w:t>На всех остальных соревнованиях ФИС:</w:t>
      </w:r>
    </w:p>
    <w:p w:rsidR="00C122FA" w:rsidRDefault="00C122FA" w:rsidP="00C122FA">
      <w:pPr>
        <w:pStyle w:val="a1"/>
      </w:pPr>
      <w:r>
        <w:t>от 350 до 6</w:t>
      </w:r>
      <w:r>
        <w:rPr>
          <w:lang w:val="en-US"/>
        </w:rPr>
        <w:t>0</w:t>
      </w:r>
      <w:r>
        <w:t>0 м.</w:t>
      </w:r>
    </w:p>
    <w:p w:rsidR="00C122FA" w:rsidRDefault="00C122FA" w:rsidP="00C122FA">
      <w:pPr>
        <w:pStyle w:val="26"/>
      </w:pPr>
      <w:r>
        <w:t>1001.1.3.</w:t>
      </w:r>
      <w:r>
        <w:tab/>
        <w:t xml:space="preserve">Трассы для </w:t>
      </w:r>
      <w:r w:rsidRPr="003D2E89">
        <w:t>U16 - U14</w:t>
      </w:r>
      <w:r>
        <w:t>:</w:t>
      </w:r>
    </w:p>
    <w:p w:rsidR="00C122FA" w:rsidRDefault="00C122FA" w:rsidP="00C122FA">
      <w:pPr>
        <w:pStyle w:val="a1"/>
      </w:pPr>
      <w:r>
        <w:t xml:space="preserve">дети </w:t>
      </w:r>
      <w:r>
        <w:rPr>
          <w:lang w:val="en-GB"/>
        </w:rPr>
        <w:t>I</w:t>
      </w:r>
      <w:r>
        <w:t xml:space="preserve">: от 250 м до </w:t>
      </w:r>
      <w:r w:rsidRPr="00823521">
        <w:t>4</w:t>
      </w:r>
      <w:r>
        <w:t>50 м.</w:t>
      </w:r>
    </w:p>
    <w:p w:rsidR="00C122FA" w:rsidRDefault="00C122FA" w:rsidP="00C122FA">
      <w:pPr>
        <w:pStyle w:val="a1"/>
        <w:numPr>
          <w:ilvl w:val="0"/>
          <w:numId w:val="0"/>
        </w:numPr>
        <w:ind w:left="2421"/>
      </w:pPr>
    </w:p>
    <w:p w:rsidR="00C122FA" w:rsidRDefault="00C122FA" w:rsidP="00C122FA">
      <w:pPr>
        <w:pStyle w:val="26"/>
      </w:pPr>
      <w:r>
        <w:t>1001.1.4.</w:t>
      </w:r>
      <w:r>
        <w:tab/>
        <w:t xml:space="preserve">Соревнования начальной ступени </w:t>
      </w:r>
      <w:proofErr w:type="spellStart"/>
      <w:r>
        <w:rPr>
          <w:lang w:val="en-US"/>
        </w:rPr>
        <w:t>ENL</w:t>
      </w:r>
      <w:proofErr w:type="spellEnd"/>
      <w:r>
        <w:t>:</w:t>
      </w:r>
    </w:p>
    <w:p w:rsidR="00C122FA" w:rsidRDefault="00C122FA" w:rsidP="00C122FA">
      <w:pPr>
        <w:pStyle w:val="af4"/>
      </w:pPr>
      <w:r>
        <w:t>- от 350 до 500 м.</w:t>
      </w:r>
    </w:p>
    <w:p w:rsidR="00C122FA" w:rsidRDefault="00C122FA" w:rsidP="00C122FA">
      <w:pPr>
        <w:pStyle w:val="13"/>
      </w:pPr>
      <w:r>
        <w:t>1001.2.</w:t>
      </w:r>
      <w:r>
        <w:tab/>
        <w:t>Длина трассы</w:t>
      </w:r>
    </w:p>
    <w:p w:rsidR="00C122FA" w:rsidRDefault="00C122FA" w:rsidP="00C122FA">
      <w:pPr>
        <w:pStyle w:val="af4"/>
      </w:pPr>
      <w:r>
        <w:t xml:space="preserve">Длина трасы измеряется мерной лентой, колесом или </w:t>
      </w:r>
      <w:r>
        <w:rPr>
          <w:lang w:val="en-US"/>
        </w:rPr>
        <w:t>GPS</w:t>
      </w:r>
      <w:r>
        <w:t xml:space="preserve"> и п</w:t>
      </w:r>
      <w:r>
        <w:t>е</w:t>
      </w:r>
      <w:r>
        <w:t>чатается в стартовом протоколе и в протоколе результатов.</w:t>
      </w:r>
    </w:p>
    <w:p w:rsidR="00C122FA" w:rsidRDefault="00C122FA" w:rsidP="00C122FA">
      <w:pPr>
        <w:pStyle w:val="13"/>
        <w:rPr>
          <w:u w:val="single"/>
        </w:rPr>
      </w:pPr>
      <w:r>
        <w:t>1001.3.</w:t>
      </w:r>
      <w:r>
        <w:tab/>
        <w:t>Ворота</w:t>
      </w:r>
    </w:p>
    <w:p w:rsidR="00C122FA" w:rsidRDefault="00C122FA" w:rsidP="00C122FA">
      <w:pPr>
        <w:pStyle w:val="af8"/>
      </w:pPr>
      <w:r>
        <w:t>1001.3.1.</w:t>
      </w:r>
      <w:r>
        <w:tab/>
        <w:t xml:space="preserve">Ворота для </w:t>
      </w:r>
      <w:proofErr w:type="gramStart"/>
      <w:r>
        <w:t>супер-гиганта</w:t>
      </w:r>
      <w:proofErr w:type="gramEnd"/>
      <w:r>
        <w:t xml:space="preserve"> состоят из 4 слаломных древков (статья 680.2.1.2) и 2 флагов.</w:t>
      </w:r>
    </w:p>
    <w:p w:rsidR="00C122FA" w:rsidRDefault="00C122FA" w:rsidP="00C122FA">
      <w:pPr>
        <w:pStyle w:val="af8"/>
      </w:pPr>
      <w:r>
        <w:t>1001.3.2.</w:t>
      </w:r>
      <w:r>
        <w:tab/>
        <w:t>Ворота должны быть попеременно красного и синего цвета. Поло</w:t>
      </w:r>
      <w:r>
        <w:t>т</w:t>
      </w:r>
      <w:r>
        <w:t>нища флагов должны быть примерно 75 см шириной и примерно 50 см высотой. Они закрепляются между древками так, чтобы нижний край полотнища флага находился на расстоянии около 1 м от снега, а также так, чтобы они могли отрываться, по меньшей мере, от одн</w:t>
      </w:r>
      <w:r>
        <w:t>о</w:t>
      </w:r>
      <w:r>
        <w:t>го древка (см. также статью 690)</w:t>
      </w:r>
    </w:p>
    <w:p w:rsidR="00C122FA" w:rsidRDefault="00C122FA" w:rsidP="00C122FA">
      <w:pPr>
        <w:pStyle w:val="af8"/>
      </w:pPr>
      <w:r>
        <w:t>1001.3.3.</w:t>
      </w:r>
      <w:r>
        <w:tab/>
        <w:t>Ширина ворот должна находиться в пределах от 6 до 8 м - рассто</w:t>
      </w:r>
      <w:r>
        <w:t>я</w:t>
      </w:r>
      <w:r>
        <w:t>ние между двумя ближайшими внутренними древками открытых в</w:t>
      </w:r>
      <w:r>
        <w:t>о</w:t>
      </w:r>
      <w:r>
        <w:t>рот, и от 8 до 12 м - для закрытых ворот.</w:t>
      </w:r>
    </w:p>
    <w:p w:rsidR="00C122FA" w:rsidRDefault="00C122FA" w:rsidP="00C122FA">
      <w:pPr>
        <w:pStyle w:val="af8"/>
      </w:pPr>
      <w:r>
        <w:t>1001.3.4.</w:t>
      </w:r>
      <w:r>
        <w:tab/>
        <w:t xml:space="preserve">Трасса </w:t>
      </w:r>
      <w:proofErr w:type="gramStart"/>
      <w:r>
        <w:t>супер-гиганта</w:t>
      </w:r>
      <w:proofErr w:type="gramEnd"/>
      <w:r>
        <w:t xml:space="preserve"> должна быть поставлена следующим образом:</w:t>
      </w:r>
    </w:p>
    <w:p w:rsidR="00C122FA" w:rsidRDefault="00C122FA" w:rsidP="00C122FA">
      <w:pPr>
        <w:pStyle w:val="af4"/>
      </w:pPr>
      <w:r>
        <w:t>На соревнованиях категории ФИС 7% от перепада высот соотве</w:t>
      </w:r>
      <w:r>
        <w:t>т</w:t>
      </w:r>
      <w:r>
        <w:t>ствует минимальному количеству поворотов.</w:t>
      </w:r>
    </w:p>
    <w:p w:rsidR="00C122FA" w:rsidRPr="00313E15" w:rsidRDefault="00C122FA" w:rsidP="00C122FA">
      <w:pPr>
        <w:pStyle w:val="af4"/>
      </w:pPr>
      <w:r>
        <w:t>На Зимних олимпийских играх, Чемпионатах мира ФИС, Чемпи</w:t>
      </w:r>
      <w:r>
        <w:t>о</w:t>
      </w:r>
      <w:r>
        <w:t>натах мира среди юниоров и континентальных Кубках ФИС 6% от перепада высот соответствует минимальному количеству поворотов.</w:t>
      </w:r>
    </w:p>
    <w:p w:rsidR="00C122FA" w:rsidRDefault="00C122FA" w:rsidP="00C122FA">
      <w:pPr>
        <w:pStyle w:val="af4"/>
      </w:pPr>
      <w:r>
        <w:t>Расстояние между двумя поворотными древками двух последов</w:t>
      </w:r>
      <w:r>
        <w:t>а</w:t>
      </w:r>
      <w:r>
        <w:t>тельных ворот должно быть, по крайней мере, 25 м (исключение – см. статью 1003.1.1).</w:t>
      </w:r>
    </w:p>
    <w:p w:rsidR="00C122FA" w:rsidRDefault="00C122FA" w:rsidP="00C122FA">
      <w:pPr>
        <w:pStyle w:val="af4"/>
      </w:pPr>
      <w:r>
        <w:t xml:space="preserve">Соревнования </w:t>
      </w:r>
      <w:r w:rsidRPr="003D2E89">
        <w:t>U16 - U14</w:t>
      </w:r>
      <w:r>
        <w:t>: минимальное количество поворотов – 8%, максимум - 1</w:t>
      </w:r>
      <w:r w:rsidRPr="007E7DB7">
        <w:t>2</w:t>
      </w:r>
      <w:r>
        <w:t>% от перепада высот в метрах.</w:t>
      </w:r>
    </w:p>
    <w:p w:rsidR="00C122FA" w:rsidRDefault="00C122FA" w:rsidP="00C122FA">
      <w:pPr>
        <w:pStyle w:val="af4"/>
      </w:pPr>
      <w:r>
        <w:t>Начальная ступень (</w:t>
      </w:r>
      <w:proofErr w:type="spellStart"/>
      <w:r>
        <w:rPr>
          <w:lang w:val="en-US"/>
        </w:rPr>
        <w:t>ENL</w:t>
      </w:r>
      <w:proofErr w:type="spellEnd"/>
      <w:r>
        <w:t>) у мужчин - минимум 7% от перепада в</w:t>
      </w:r>
      <w:r>
        <w:t>ы</w:t>
      </w:r>
      <w:r>
        <w:t>сот.</w:t>
      </w:r>
    </w:p>
    <w:p w:rsidR="00C122FA" w:rsidRDefault="00C122FA" w:rsidP="00C122FA">
      <w:pPr>
        <w:pStyle w:val="12"/>
      </w:pPr>
      <w:bookmarkStart w:id="216" w:name="_Toc471642448"/>
      <w:r>
        <w:t>1002.</w:t>
      </w:r>
      <w:r>
        <w:tab/>
        <w:t>Трасса</w:t>
      </w:r>
      <w:bookmarkEnd w:id="216"/>
    </w:p>
    <w:p w:rsidR="00C122FA" w:rsidRDefault="00C122FA" w:rsidP="00C122FA">
      <w:pPr>
        <w:pStyle w:val="13"/>
      </w:pPr>
      <w:r>
        <w:t>1002.1.</w:t>
      </w:r>
      <w:r>
        <w:tab/>
        <w:t>Общая характеристика трассы</w:t>
      </w:r>
    </w:p>
    <w:p w:rsidR="00C122FA" w:rsidRDefault="00C122FA" w:rsidP="00C122FA">
      <w:pPr>
        <w:pStyle w:val="af4"/>
      </w:pPr>
      <w:r>
        <w:t>Местность, на которой проводятся соревнования, должна быть по возможности волнообразной и холмистой. Ширина полотна трассы должна быть около 30 м.</w:t>
      </w:r>
    </w:p>
    <w:p w:rsidR="00C122FA" w:rsidRDefault="00C122FA" w:rsidP="00C122FA">
      <w:pPr>
        <w:pStyle w:val="af4"/>
      </w:pPr>
      <w:r>
        <w:t xml:space="preserve">Инспектор, проводящий проверку трассы с целью её утверждения, решает, достаточна ли ширина трассы, и в случае необходимости может дать указание о проведении работ по её расширению. Он </w:t>
      </w:r>
      <w:r>
        <w:lastRenderedPageBreak/>
        <w:t>также может одобрить трассу шириной менее 30 м., в зависимости от контура и требований местности, в случае если участки трассы до и после узкой части позволяют это.</w:t>
      </w:r>
    </w:p>
    <w:p w:rsidR="00C122FA" w:rsidRDefault="00C122FA" w:rsidP="00C122FA">
      <w:pPr>
        <w:pStyle w:val="13"/>
      </w:pPr>
      <w:r>
        <w:t>1002.2.</w:t>
      </w:r>
      <w:r>
        <w:tab/>
        <w:t>Подготовка трассы</w:t>
      </w:r>
    </w:p>
    <w:p w:rsidR="00C122FA" w:rsidRDefault="00C122FA" w:rsidP="00C122FA">
      <w:pPr>
        <w:pStyle w:val="af4"/>
      </w:pPr>
      <w:r>
        <w:t xml:space="preserve">Трасса </w:t>
      </w:r>
      <w:proofErr w:type="gramStart"/>
      <w:r>
        <w:t>супер-гиганта</w:t>
      </w:r>
      <w:proofErr w:type="gramEnd"/>
      <w:r>
        <w:t xml:space="preserve"> готовится так же, как и трасса скоростного спуска. Участки трассы, на которых устанавливаются ворота и учас</w:t>
      </w:r>
      <w:r>
        <w:t>т</w:t>
      </w:r>
      <w:r>
        <w:t>ники меняют направление движения, должны быть подготовлены так же, как трасса слалома.</w:t>
      </w:r>
    </w:p>
    <w:p w:rsidR="00C122FA" w:rsidRDefault="00C122FA" w:rsidP="00C122FA">
      <w:pPr>
        <w:pStyle w:val="13"/>
      </w:pPr>
      <w:r>
        <w:t>1002.3.</w:t>
      </w:r>
      <w:r>
        <w:tab/>
        <w:t>Свободные спуски по полотну трассы.</w:t>
      </w:r>
    </w:p>
    <w:p w:rsidR="00C122FA" w:rsidRDefault="00C122FA" w:rsidP="00C122FA">
      <w:pPr>
        <w:pStyle w:val="af4"/>
      </w:pPr>
      <w:r>
        <w:t>До постановки трассы участникам, если это позволяют обсто</w:t>
      </w:r>
      <w:r>
        <w:t>я</w:t>
      </w:r>
      <w:r>
        <w:t>тельства, должна быть предоставлена возможность свободных спу</w:t>
      </w:r>
      <w:r>
        <w:t>с</w:t>
      </w:r>
      <w:r>
        <w:t>ков на лыжах по закрытому склону соревнований.</w:t>
      </w:r>
    </w:p>
    <w:p w:rsidR="00C122FA" w:rsidRPr="002D1E53" w:rsidRDefault="00C122FA" w:rsidP="00C122FA">
      <w:pPr>
        <w:pStyle w:val="af8"/>
        <w:rPr>
          <w:b/>
        </w:rPr>
      </w:pPr>
      <w:r w:rsidRPr="002D1E53">
        <w:rPr>
          <w:b/>
        </w:rPr>
        <w:t>1002.4.</w:t>
      </w:r>
      <w:r w:rsidRPr="002D1E53">
        <w:rPr>
          <w:b/>
        </w:rPr>
        <w:tab/>
      </w:r>
      <w:r>
        <w:rPr>
          <w:b/>
        </w:rPr>
        <w:t>Сертифик</w:t>
      </w:r>
      <w:r w:rsidRPr="002D1E53">
        <w:rPr>
          <w:b/>
        </w:rPr>
        <w:t xml:space="preserve">ация трасс </w:t>
      </w:r>
      <w:proofErr w:type="gramStart"/>
      <w:r w:rsidRPr="002D1E53">
        <w:rPr>
          <w:b/>
        </w:rPr>
        <w:t>супер-гиганта</w:t>
      </w:r>
      <w:proofErr w:type="gramEnd"/>
      <w:r w:rsidRPr="002D1E53">
        <w:rPr>
          <w:b/>
        </w:rPr>
        <w:t xml:space="preserve"> для </w:t>
      </w:r>
      <w:r>
        <w:rPr>
          <w:b/>
        </w:rPr>
        <w:t>юношей</w:t>
      </w:r>
    </w:p>
    <w:p w:rsidR="00C122FA" w:rsidRPr="002D1E53" w:rsidRDefault="00C122FA" w:rsidP="00C122FA">
      <w:pPr>
        <w:pStyle w:val="af4"/>
      </w:pPr>
      <w:r>
        <w:t xml:space="preserve">Все трассы, на которых проводятся соревнования </w:t>
      </w:r>
      <w:r w:rsidRPr="003D2E89">
        <w:t>U16 - U14</w:t>
      </w:r>
      <w:r>
        <w:t xml:space="preserve"> по </w:t>
      </w:r>
      <w:proofErr w:type="gramStart"/>
      <w:r>
        <w:t>супер-гиганту</w:t>
      </w:r>
      <w:proofErr w:type="gramEnd"/>
      <w:r>
        <w:t>, должны быть сертифицированы. Если будет испол</w:t>
      </w:r>
      <w:r>
        <w:t>ь</w:t>
      </w:r>
      <w:r>
        <w:t xml:space="preserve">зоваться трасса, сертифицированная для гигантского слалома </w:t>
      </w:r>
      <w:r w:rsidRPr="002D1E53">
        <w:t>ФИС</w:t>
      </w:r>
      <w:r>
        <w:t>, то необходима инспекция безопасности техническим экспертом ФИС.</w:t>
      </w:r>
    </w:p>
    <w:p w:rsidR="00C122FA" w:rsidRDefault="00C122FA" w:rsidP="00C122FA">
      <w:pPr>
        <w:pStyle w:val="12"/>
      </w:pPr>
      <w:bookmarkStart w:id="217" w:name="_Toc471642449"/>
      <w:r>
        <w:t>1003.</w:t>
      </w:r>
      <w:r>
        <w:tab/>
        <w:t>Постановка трассы</w:t>
      </w:r>
      <w:bookmarkEnd w:id="217"/>
    </w:p>
    <w:p w:rsidR="00C122FA" w:rsidRDefault="00C122FA" w:rsidP="00C122FA">
      <w:pPr>
        <w:pStyle w:val="13"/>
      </w:pPr>
      <w:r>
        <w:t>1003.1.</w:t>
      </w:r>
      <w:r>
        <w:tab/>
        <w:t>Формирование трассы</w:t>
      </w:r>
    </w:p>
    <w:p w:rsidR="00C122FA" w:rsidRDefault="00C122FA" w:rsidP="00C122FA">
      <w:pPr>
        <w:pStyle w:val="af4"/>
      </w:pPr>
      <w:r>
        <w:t xml:space="preserve">При формировании трассы </w:t>
      </w:r>
      <w:proofErr w:type="gramStart"/>
      <w:r>
        <w:t>супер-гиганта</w:t>
      </w:r>
      <w:proofErr w:type="gramEnd"/>
      <w:r>
        <w:t xml:space="preserve"> должны учитываться следующие основные принципы:</w:t>
      </w:r>
    </w:p>
    <w:p w:rsidR="00C122FA" w:rsidRDefault="00C122FA" w:rsidP="00C122FA">
      <w:pPr>
        <w:pStyle w:val="af8"/>
      </w:pPr>
      <w:r>
        <w:t>1003.1.1.</w:t>
      </w:r>
      <w:r>
        <w:tab/>
        <w:t>Рекомендуется устанавливать ворота так, чтобы наилучшим обр</w:t>
      </w:r>
      <w:r>
        <w:t>а</w:t>
      </w:r>
      <w:r>
        <w:t>зом использовать возможности рельефа. Разрешается устанавл</w:t>
      </w:r>
      <w:r>
        <w:t>и</w:t>
      </w:r>
      <w:r>
        <w:t>вать лишь в небольших количествах комбинации ворот в соотве</w:t>
      </w:r>
      <w:r>
        <w:t>т</w:t>
      </w:r>
      <w:r>
        <w:t>ствии со статьёй 803.3. Расстояние между ближайшими поворотн</w:t>
      </w:r>
      <w:r>
        <w:t>ы</w:t>
      </w:r>
      <w:r>
        <w:t>ми древками последовательных ворот в таком случае может быть меньше 25 м, но не меньше 15 м.</w:t>
      </w:r>
    </w:p>
    <w:p w:rsidR="00C122FA" w:rsidRDefault="00C122FA" w:rsidP="00C122FA">
      <w:pPr>
        <w:pStyle w:val="af8"/>
      </w:pPr>
      <w:r>
        <w:t>1003.1.2.</w:t>
      </w:r>
      <w:r>
        <w:tab/>
        <w:t xml:space="preserve">Трасса </w:t>
      </w:r>
      <w:proofErr w:type="gramStart"/>
      <w:r>
        <w:t>супер-гиганта</w:t>
      </w:r>
      <w:proofErr w:type="gramEnd"/>
      <w:r>
        <w:t xml:space="preserve"> должна содержать повороты большого и мал</w:t>
      </w:r>
      <w:r>
        <w:t>о</w:t>
      </w:r>
      <w:r>
        <w:t>го радиуса. Участник абсолютно свободен в выборе пути между в</w:t>
      </w:r>
      <w:r>
        <w:t>о</w:t>
      </w:r>
      <w:r>
        <w:t>ротами. Не разрешается устанавливать ворота только вдоль линии спуска.</w:t>
      </w:r>
    </w:p>
    <w:p w:rsidR="00C122FA" w:rsidRDefault="00C122FA" w:rsidP="00C122FA">
      <w:pPr>
        <w:pStyle w:val="af8"/>
      </w:pPr>
      <w:r>
        <w:t>1003.1.3.</w:t>
      </w:r>
      <w:r>
        <w:tab/>
        <w:t>В тех местах, где в исключительных случаях по решению жюри внешние флаги должны быть удалены,  поворотный флаг служит для обозначения ворот.</w:t>
      </w:r>
    </w:p>
    <w:p w:rsidR="00C122FA" w:rsidRDefault="00C122FA" w:rsidP="00C122FA">
      <w:pPr>
        <w:pStyle w:val="af8"/>
      </w:pPr>
      <w:r>
        <w:t>1003.1.4.</w:t>
      </w:r>
      <w:r>
        <w:tab/>
        <w:t xml:space="preserve">Трасса </w:t>
      </w:r>
      <w:proofErr w:type="gramStart"/>
      <w:r>
        <w:t>супер-гиганта</w:t>
      </w:r>
      <w:proofErr w:type="gramEnd"/>
      <w:r>
        <w:t xml:space="preserve"> для </w:t>
      </w:r>
      <w:r w:rsidRPr="003D2E89">
        <w:t>U16 - U14</w:t>
      </w:r>
      <w:r>
        <w:t xml:space="preserve"> должна содержать участки ра</w:t>
      </w:r>
      <w:r>
        <w:t>з</w:t>
      </w:r>
      <w:r>
        <w:t>личной сложности. Основная часть должна состоять из волнистого рельефа и элементов, требующих техники. Выбор и постановка трассы должны быть обусловлены максимальной скоростью и уро</w:t>
      </w:r>
      <w:r>
        <w:t>в</w:t>
      </w:r>
      <w:r>
        <w:t xml:space="preserve">нем лыжного мастерства </w:t>
      </w:r>
      <w:r w:rsidRPr="003D2E89">
        <w:t>U16 - U14</w:t>
      </w:r>
      <w:r>
        <w:t>. Они должны учиться контрол</w:t>
      </w:r>
      <w:r>
        <w:t>и</w:t>
      </w:r>
      <w:r>
        <w:t>ровать скорость и овладевать техническими тонкостями.</w:t>
      </w:r>
    </w:p>
    <w:p w:rsidR="00C122FA" w:rsidRPr="002D1E53" w:rsidRDefault="00C122FA" w:rsidP="00C122FA">
      <w:pPr>
        <w:pStyle w:val="af8"/>
        <w:rPr>
          <w:b/>
        </w:rPr>
      </w:pPr>
      <w:r w:rsidRPr="002D1E53">
        <w:rPr>
          <w:b/>
        </w:rPr>
        <w:t>1003.1.5.</w:t>
      </w:r>
      <w:r w:rsidRPr="002D1E53">
        <w:rPr>
          <w:b/>
        </w:rPr>
        <w:tab/>
        <w:t xml:space="preserve">Постановка трассы для </w:t>
      </w:r>
      <w:r>
        <w:rPr>
          <w:b/>
          <w:lang w:val="en-US"/>
        </w:rPr>
        <w:t>U</w:t>
      </w:r>
      <w:r w:rsidRPr="000B378A">
        <w:rPr>
          <w:b/>
        </w:rPr>
        <w:t>14</w:t>
      </w:r>
    </w:p>
    <w:p w:rsidR="00C122FA" w:rsidRPr="001F1223" w:rsidRDefault="00C122FA" w:rsidP="00C122FA">
      <w:pPr>
        <w:pStyle w:val="af4"/>
      </w:pPr>
      <w:r>
        <w:t xml:space="preserve">Для </w:t>
      </w:r>
      <w:r>
        <w:rPr>
          <w:lang w:val="en-US"/>
        </w:rPr>
        <w:t>U</w:t>
      </w:r>
      <w:r w:rsidRPr="003D2E89">
        <w:t>14</w:t>
      </w:r>
      <w:r w:rsidRPr="001F1223">
        <w:t xml:space="preserve"> </w:t>
      </w:r>
      <w:r>
        <w:t xml:space="preserve">и </w:t>
      </w:r>
      <w:r>
        <w:rPr>
          <w:lang w:val="en-US"/>
        </w:rPr>
        <w:t>U</w:t>
      </w:r>
      <w:r w:rsidRPr="003D2E89">
        <w:t>16</w:t>
      </w:r>
      <w:r>
        <w:rPr>
          <w:lang w:val="en-US"/>
        </w:rPr>
        <w:t>I</w:t>
      </w:r>
      <w:r w:rsidRPr="001F1223">
        <w:t xml:space="preserve"> </w:t>
      </w:r>
      <w:r>
        <w:t>должны быть адаптированы разные трассы, рад</w:t>
      </w:r>
      <w:r>
        <w:t>и</w:t>
      </w:r>
      <w:r>
        <w:t xml:space="preserve">усы поворотов в которых соответствуют их возрасту. Используются лыжи, предназначенные для соревнований в гигантском слаломе у </w:t>
      </w:r>
      <w:r>
        <w:rPr>
          <w:lang w:val="en-US"/>
        </w:rPr>
        <w:t>U</w:t>
      </w:r>
      <w:r>
        <w:t>14.</w:t>
      </w:r>
    </w:p>
    <w:p w:rsidR="00C122FA" w:rsidRDefault="00C122FA" w:rsidP="00C122FA">
      <w:pPr>
        <w:pStyle w:val="12"/>
      </w:pPr>
      <w:bookmarkStart w:id="218" w:name="_Toc471642450"/>
      <w:r>
        <w:lastRenderedPageBreak/>
        <w:t>1005.</w:t>
      </w:r>
      <w:r>
        <w:tab/>
        <w:t>Старт</w:t>
      </w:r>
      <w:bookmarkEnd w:id="218"/>
    </w:p>
    <w:p w:rsidR="00C122FA" w:rsidRDefault="00C122FA" w:rsidP="00C122FA">
      <w:pPr>
        <w:pStyle w:val="af4"/>
      </w:pPr>
      <w:r>
        <w:t>Порядок старта и стартовые интервалы – см. статьи 621.3 и 622.</w:t>
      </w:r>
    </w:p>
    <w:p w:rsidR="00C122FA" w:rsidRDefault="00C122FA" w:rsidP="00C122FA">
      <w:pPr>
        <w:pStyle w:val="12"/>
      </w:pPr>
      <w:bookmarkStart w:id="219" w:name="_Toc471642451"/>
      <w:r>
        <w:t>1006.</w:t>
      </w:r>
      <w:r>
        <w:tab/>
        <w:t xml:space="preserve">Проведение соревнований по </w:t>
      </w:r>
      <w:proofErr w:type="gramStart"/>
      <w:r>
        <w:t>супер-гиганту</w:t>
      </w:r>
      <w:bookmarkEnd w:id="219"/>
      <w:proofErr w:type="gramEnd"/>
    </w:p>
    <w:p w:rsidR="00C122FA" w:rsidRDefault="00C122FA" w:rsidP="00C122FA">
      <w:pPr>
        <w:pStyle w:val="af4"/>
      </w:pPr>
      <w:r>
        <w:t xml:space="preserve">Соревнования по </w:t>
      </w:r>
      <w:proofErr w:type="gramStart"/>
      <w:r>
        <w:t>супер-гиганту</w:t>
      </w:r>
      <w:proofErr w:type="gramEnd"/>
      <w:r>
        <w:t xml:space="preserve"> проводятся в один заезд.</w:t>
      </w:r>
    </w:p>
    <w:p w:rsidR="00C122FA" w:rsidRDefault="00C122FA" w:rsidP="00C122FA">
      <w:pPr>
        <w:pStyle w:val="12"/>
      </w:pPr>
      <w:bookmarkStart w:id="220" w:name="_Toc471642452"/>
      <w:r>
        <w:t>1007.</w:t>
      </w:r>
      <w:r>
        <w:tab/>
        <w:t>Защитная каска</w:t>
      </w:r>
      <w:bookmarkEnd w:id="220"/>
    </w:p>
    <w:p w:rsidR="00C122FA" w:rsidRDefault="00C122FA" w:rsidP="00C122FA">
      <w:pPr>
        <w:pStyle w:val="af4"/>
      </w:pPr>
      <w:r>
        <w:t>Все участники и открывающие в соревнованиях ФИС обязаны н</w:t>
      </w:r>
      <w:r>
        <w:t>о</w:t>
      </w:r>
      <w:r>
        <w:t>сить защитную каску, соответствующую спецификациям снаряжения для соревнований.</w:t>
      </w:r>
    </w:p>
    <w:p w:rsidR="00C122FA" w:rsidRDefault="00C122FA" w:rsidP="00C122FA">
      <w:pPr>
        <w:pStyle w:val="af4"/>
      </w:pPr>
      <w:r>
        <w:t>Защитные каски, которые должны использоваться в снежных в</w:t>
      </w:r>
      <w:r>
        <w:t>и</w:t>
      </w:r>
      <w:r>
        <w:t>дах спорта ФИС, разрабатываются и производятся в соответствии с требованиями каждой дисциплины. Они должны быть промаркир</w:t>
      </w:r>
      <w:r>
        <w:t>о</w:t>
      </w:r>
      <w:r>
        <w:t>ваны со знаком "</w:t>
      </w:r>
      <w:proofErr w:type="spellStart"/>
      <w:r>
        <w:rPr>
          <w:lang w:val="en-US"/>
        </w:rPr>
        <w:t>CER</w:t>
      </w:r>
      <w:proofErr w:type="spellEnd"/>
      <w:r>
        <w:t>" и соответствовать одному из известных ста</w:t>
      </w:r>
      <w:r>
        <w:t>н</w:t>
      </w:r>
      <w:r>
        <w:t xml:space="preserve">дартов, как, например, </w:t>
      </w:r>
      <w:proofErr w:type="spellStart"/>
      <w:r>
        <w:rPr>
          <w:lang w:val="en-US"/>
        </w:rPr>
        <w:t>CEH</w:t>
      </w:r>
      <w:proofErr w:type="spellEnd"/>
      <w:r>
        <w:t>.</w:t>
      </w:r>
      <w:r>
        <w:rPr>
          <w:lang w:val="en-US"/>
        </w:rPr>
        <w:t>Din</w:t>
      </w:r>
      <w:r>
        <w:t xml:space="preserve"> 1077, </w:t>
      </w:r>
      <w:r>
        <w:rPr>
          <w:lang w:val="en-US"/>
        </w:rPr>
        <w:t>ASTM</w:t>
      </w:r>
      <w:r>
        <w:t xml:space="preserve"> </w:t>
      </w:r>
      <w:r>
        <w:rPr>
          <w:lang w:val="en-US"/>
        </w:rPr>
        <w:t>F</w:t>
      </w:r>
      <w:r>
        <w:t xml:space="preserve">2040, </w:t>
      </w:r>
      <w:r>
        <w:rPr>
          <w:lang w:val="en-US"/>
        </w:rPr>
        <w:t>SNELL</w:t>
      </w:r>
      <w:r>
        <w:t xml:space="preserve"> </w:t>
      </w:r>
      <w:r>
        <w:rPr>
          <w:lang w:val="en-US"/>
        </w:rPr>
        <w:t>S</w:t>
      </w:r>
      <w:r>
        <w:t xml:space="preserve">98 или </w:t>
      </w:r>
      <w:r>
        <w:rPr>
          <w:lang w:val="en-US"/>
        </w:rPr>
        <w:t>RS</w:t>
      </w:r>
      <w:r>
        <w:t xml:space="preserve"> 98, и т.п.</w:t>
      </w:r>
    </w:p>
    <w:p w:rsidR="00C122FA" w:rsidRDefault="00C122FA" w:rsidP="00C122FA">
      <w:pPr>
        <w:pStyle w:val="12"/>
      </w:pPr>
      <w:bookmarkStart w:id="221" w:name="_Toc471642453"/>
      <w:r>
        <w:t>1008.</w:t>
      </w:r>
      <w:r>
        <w:tab/>
        <w:t>Жёлтые флаги</w:t>
      </w:r>
      <w:bookmarkEnd w:id="221"/>
    </w:p>
    <w:p w:rsidR="00C122FA" w:rsidRDefault="00C122FA" w:rsidP="00C122FA">
      <w:pPr>
        <w:pStyle w:val="af4"/>
      </w:pPr>
      <w:r>
        <w:t>Применяется статья 705.</w:t>
      </w:r>
    </w:p>
    <w:p w:rsidR="00C122FA" w:rsidRDefault="00C122FA" w:rsidP="00C122FA">
      <w:pPr>
        <w:pStyle w:val="0"/>
      </w:pPr>
      <w:bookmarkStart w:id="222" w:name="_Toc471642454"/>
      <w:r>
        <w:t>1100.</w:t>
      </w:r>
      <w:r>
        <w:tab/>
        <w:t>Соревнования по многоборью - комбинации</w:t>
      </w:r>
      <w:bookmarkEnd w:id="222"/>
    </w:p>
    <w:p w:rsidR="00C122FA" w:rsidRPr="00A30994" w:rsidRDefault="00C122FA" w:rsidP="00C122FA">
      <w:pPr>
        <w:pStyle w:val="13"/>
      </w:pPr>
      <w:r>
        <w:t>1100.1.</w:t>
      </w:r>
      <w:r w:rsidRPr="00A30994">
        <w:tab/>
        <w:t>Общие положения</w:t>
      </w:r>
    </w:p>
    <w:p w:rsidR="00C122FA" w:rsidRDefault="00C122FA" w:rsidP="00C122FA">
      <w:pPr>
        <w:pStyle w:val="af4"/>
      </w:pPr>
      <w:r>
        <w:t>Согласно статям 201.6.2 и 201.6.9 могут проводиться горнолы</w:t>
      </w:r>
      <w:r>
        <w:t>ж</w:t>
      </w:r>
      <w:r>
        <w:t>ные комбинированные соревнования по особым техническим пол</w:t>
      </w:r>
      <w:r>
        <w:t>о</w:t>
      </w:r>
      <w:r>
        <w:t>жениям о соревнованиях и по специальным утверждённым ФИС п</w:t>
      </w:r>
      <w:r>
        <w:t>о</w:t>
      </w:r>
      <w:r>
        <w:t>ложениям.</w:t>
      </w:r>
    </w:p>
    <w:p w:rsidR="00C122FA" w:rsidRDefault="00C122FA" w:rsidP="00C122FA">
      <w:pPr>
        <w:pStyle w:val="af8"/>
      </w:pPr>
      <w:r>
        <w:t>1100.2.</w:t>
      </w:r>
      <w:r>
        <w:tab/>
        <w:t>Проведение таких соревнований разрешается на любом уровне. В случае</w:t>
      </w:r>
      <w:proofErr w:type="gramStart"/>
      <w:r>
        <w:t>,</w:t>
      </w:r>
      <w:proofErr w:type="gramEnd"/>
      <w:r>
        <w:t xml:space="preserve"> если для проведения комбинированных соревнований де</w:t>
      </w:r>
      <w:r>
        <w:t>й</w:t>
      </w:r>
      <w:r>
        <w:t>ствуют особые правила (например, зимние Олимпийские игры, Че</w:t>
      </w:r>
      <w:r>
        <w:t>м</w:t>
      </w:r>
      <w:r>
        <w:t>пионаты мира ФИС, Кубки), эти особые правила применяются как дополнение к настоящим правилам.</w:t>
      </w:r>
    </w:p>
    <w:p w:rsidR="00C122FA" w:rsidRDefault="00C122FA" w:rsidP="00C122FA">
      <w:pPr>
        <w:pStyle w:val="13"/>
      </w:pPr>
      <w:r>
        <w:t>1100.3.</w:t>
      </w:r>
      <w:r>
        <w:tab/>
        <w:t>Для проведения комбинированных соревнований существуют следующие модели:</w:t>
      </w:r>
    </w:p>
    <w:p w:rsidR="00C122FA" w:rsidRDefault="00B37AFF" w:rsidP="00C122FA">
      <w:pPr>
        <w:pStyle w:val="a1"/>
      </w:pPr>
      <w:r>
        <w:t>Альпийская</w:t>
      </w:r>
      <w:r w:rsidR="00606554">
        <w:rPr>
          <w:lang w:val="en-US"/>
        </w:rPr>
        <w:t xml:space="preserve"> </w:t>
      </w:r>
      <w:r w:rsidR="00C122FA">
        <w:t>комбинация</w:t>
      </w:r>
    </w:p>
    <w:p w:rsidR="00C122FA" w:rsidRDefault="00C122FA" w:rsidP="00C122FA">
      <w:pPr>
        <w:pStyle w:val="a1"/>
      </w:pPr>
      <w:r>
        <w:t>Классическая комбинация</w:t>
      </w:r>
    </w:p>
    <w:p w:rsidR="00C122FA" w:rsidRDefault="00C122FA" w:rsidP="00C122FA">
      <w:pPr>
        <w:pStyle w:val="a1"/>
      </w:pPr>
      <w:r>
        <w:t>Комбинации особых форм</w:t>
      </w:r>
    </w:p>
    <w:p w:rsidR="00C122FA" w:rsidRDefault="00C122FA" w:rsidP="00C122FA">
      <w:pPr>
        <w:pStyle w:val="af8"/>
      </w:pPr>
      <w:r>
        <w:t>1100.4.</w:t>
      </w:r>
      <w:r>
        <w:tab/>
        <w:t>Комбинированные соревнования могут проводиться как с личным, так и с командным зачётом.</w:t>
      </w:r>
    </w:p>
    <w:p w:rsidR="00C122FA" w:rsidRPr="00A30994" w:rsidRDefault="00C122FA" w:rsidP="00C122FA">
      <w:pPr>
        <w:pStyle w:val="af8"/>
      </w:pPr>
      <w:r>
        <w:t>1100.5.</w:t>
      </w:r>
      <w:r>
        <w:tab/>
        <w:t>Стартовый номер, полученный спортсменом для первого заезда, действует до окончания комбинированного соревнования.</w:t>
      </w:r>
    </w:p>
    <w:p w:rsidR="00C122FA" w:rsidRDefault="00C122FA" w:rsidP="00C122FA">
      <w:pPr>
        <w:pStyle w:val="af8"/>
      </w:pPr>
      <w:r>
        <w:t>1100.6.</w:t>
      </w:r>
      <w:r>
        <w:tab/>
        <w:t>Классификация комбинированных соревнований разрешается лишь тогда, когда участник завершил все заезды (соревнования) и кла</w:t>
      </w:r>
      <w:r>
        <w:t>с</w:t>
      </w:r>
      <w:r>
        <w:t>сифицирован во всех промежуточных протоколах соревнований.</w:t>
      </w:r>
    </w:p>
    <w:p w:rsidR="00C122FA" w:rsidRDefault="00C122FA" w:rsidP="00C122FA">
      <w:pPr>
        <w:pStyle w:val="af8"/>
      </w:pPr>
      <w:r>
        <w:t>1100.7.</w:t>
      </w:r>
      <w:r>
        <w:tab/>
        <w:t>Результаты комбинированных соревнований определяются на осн</w:t>
      </w:r>
      <w:r>
        <w:t>о</w:t>
      </w:r>
      <w:r>
        <w:t>ве времён, показанных спортсменом в отдельных состязаниях ко</w:t>
      </w:r>
      <w:r>
        <w:t>м</w:t>
      </w:r>
      <w:r>
        <w:t>бинации или заездов. Особые формы комбинированных соревнов</w:t>
      </w:r>
      <w:r>
        <w:t>а</w:t>
      </w:r>
      <w:r>
        <w:t>ний (статья 1103) могут обсчитываться на основании других правил.</w:t>
      </w:r>
    </w:p>
    <w:p w:rsidR="00C122FA" w:rsidRPr="00661A76" w:rsidRDefault="00C122FA" w:rsidP="00C122FA">
      <w:pPr>
        <w:pStyle w:val="af8"/>
      </w:pPr>
      <w:r>
        <w:lastRenderedPageBreak/>
        <w:t>1100.8.</w:t>
      </w:r>
      <w:r>
        <w:tab/>
        <w:t>Оргкомитет должен определить в описании соревнований, сколько участников стартует во втором или в каждом из следующих заездов или соревнованиях. Жюри может изменить это количество.</w:t>
      </w:r>
    </w:p>
    <w:p w:rsidR="00C122FA" w:rsidRDefault="00C122FA" w:rsidP="00C122FA">
      <w:pPr>
        <w:pStyle w:val="af8"/>
      </w:pPr>
      <w:r>
        <w:t>1100.9.</w:t>
      </w:r>
      <w:r>
        <w:tab/>
        <w:t>Порядок старта, если в отдельном соревновании он не основывается на классификационном основании, определяется порядком старта для каждой специальной дисциплины согласно статье 621. Для сп</w:t>
      </w:r>
      <w:r>
        <w:t>е</w:t>
      </w:r>
      <w:r>
        <w:t>циальных форм комбинации смотри статью 1103.2</w:t>
      </w:r>
    </w:p>
    <w:p w:rsidR="00C122FA" w:rsidRDefault="00C122FA" w:rsidP="00C122FA">
      <w:pPr>
        <w:pStyle w:val="af8"/>
      </w:pPr>
      <w:r>
        <w:t>1100.10.</w:t>
      </w:r>
      <w:r>
        <w:tab/>
        <w:t>Для уже законченных заездов (соревнований) разрешается опубл</w:t>
      </w:r>
      <w:r>
        <w:t>и</w:t>
      </w:r>
      <w:r>
        <w:t>ковать только промежуточные результаты. Окончательные результ</w:t>
      </w:r>
      <w:r>
        <w:t>а</w:t>
      </w:r>
      <w:r>
        <w:t>ты публикуются по завершении всех заездов (соревнований).</w:t>
      </w:r>
    </w:p>
    <w:p w:rsidR="00C122FA" w:rsidRPr="00E2781F" w:rsidRDefault="00C122FA" w:rsidP="00C122FA">
      <w:pPr>
        <w:pStyle w:val="af8"/>
      </w:pPr>
      <w:r>
        <w:t>1100.11.</w:t>
      </w:r>
      <w:r>
        <w:tab/>
        <w:t>Последовательность проведения заездов определяет в основном организатор, что должно быть отражено в программе соревнований. Изменение последовательности возможно по решению жюри.</w:t>
      </w:r>
    </w:p>
    <w:p w:rsidR="00C122FA" w:rsidRDefault="00C122FA" w:rsidP="00C122FA">
      <w:pPr>
        <w:pStyle w:val="12"/>
      </w:pPr>
      <w:bookmarkStart w:id="223" w:name="_Toc471642455"/>
      <w:r>
        <w:t>1101.</w:t>
      </w:r>
      <w:r>
        <w:tab/>
      </w:r>
      <w:r w:rsidR="002641AA">
        <w:t>Альпийская</w:t>
      </w:r>
      <w:r>
        <w:t xml:space="preserve"> комбинация</w:t>
      </w:r>
      <w:bookmarkEnd w:id="223"/>
    </w:p>
    <w:p w:rsidR="00C122FA" w:rsidRDefault="00C122FA" w:rsidP="00C122FA">
      <w:pPr>
        <w:pStyle w:val="af8"/>
      </w:pPr>
      <w:r>
        <w:t>1101.1.</w:t>
      </w:r>
      <w:r>
        <w:tab/>
        <w:t>Это результат проведённого согласно техническим правилам слал</w:t>
      </w:r>
      <w:r>
        <w:t>о</w:t>
      </w:r>
      <w:r>
        <w:t xml:space="preserve">ма одного заезда слалома и либо скоростного спуска, либо </w:t>
      </w:r>
      <w:proofErr w:type="gramStart"/>
      <w:r>
        <w:t>супер-гиганта</w:t>
      </w:r>
      <w:proofErr w:type="gramEnd"/>
      <w:r>
        <w:t>. Состязание состоит из двух заездов.</w:t>
      </w:r>
    </w:p>
    <w:p w:rsidR="00C122FA" w:rsidRDefault="00C122FA" w:rsidP="00C122FA">
      <w:pPr>
        <w:pStyle w:val="af8"/>
      </w:pPr>
      <w:r>
        <w:t>1101.2.</w:t>
      </w:r>
      <w:r>
        <w:tab/>
        <w:t xml:space="preserve">Скоростной спуск и супер-гигант должны проводиться </w:t>
      </w:r>
      <w:proofErr w:type="gramStart"/>
      <w:r>
        <w:t>на</w:t>
      </w:r>
      <w:proofErr w:type="gramEnd"/>
      <w:r>
        <w:t xml:space="preserve"> специально </w:t>
      </w:r>
      <w:proofErr w:type="gramStart"/>
      <w:r>
        <w:t>для</w:t>
      </w:r>
      <w:proofErr w:type="gramEnd"/>
      <w:r>
        <w:t xml:space="preserve"> этих состязаний сертифицированной трассе. Заезд слалома м</w:t>
      </w:r>
      <w:r>
        <w:t>о</w:t>
      </w:r>
      <w:r>
        <w:t>жет проводиться на этой же трассе.</w:t>
      </w:r>
    </w:p>
    <w:p w:rsidR="00C122FA" w:rsidRDefault="00C122FA" w:rsidP="00C122FA">
      <w:pPr>
        <w:pStyle w:val="af8"/>
      </w:pPr>
      <w:r>
        <w:t>1101.3.</w:t>
      </w:r>
      <w:r>
        <w:tab/>
        <w:t>Оба заезда проводятся в один и тот же день (исключения возможны по решению жюри).</w:t>
      </w:r>
    </w:p>
    <w:p w:rsidR="00C122FA" w:rsidRDefault="00C122FA" w:rsidP="00C122FA">
      <w:pPr>
        <w:pStyle w:val="12"/>
      </w:pPr>
      <w:bookmarkStart w:id="224" w:name="_Toc471642456"/>
      <w:r>
        <w:t>1102.</w:t>
      </w:r>
      <w:r>
        <w:tab/>
        <w:t>Классическая комбинация</w:t>
      </w:r>
      <w:bookmarkEnd w:id="224"/>
    </w:p>
    <w:p w:rsidR="00C122FA" w:rsidRDefault="00C122FA" w:rsidP="00C122FA">
      <w:pPr>
        <w:pStyle w:val="af8"/>
      </w:pPr>
      <w:r>
        <w:t>1102.1.</w:t>
      </w:r>
      <w:r>
        <w:tab/>
        <w:t>Это результат одного скоростного спуска и одного слалома. Каждое состязание судится самостоятельно.</w:t>
      </w:r>
    </w:p>
    <w:p w:rsidR="00C122FA" w:rsidRDefault="00C122FA" w:rsidP="00C122FA">
      <w:pPr>
        <w:pStyle w:val="af8"/>
      </w:pPr>
      <w:r>
        <w:t>1102.2.</w:t>
      </w:r>
      <w:r>
        <w:tab/>
        <w:t>Если слалом проводится как второе состязание, то спортсмены, п</w:t>
      </w:r>
      <w:r>
        <w:t>о</w:t>
      </w:r>
      <w:r>
        <w:t xml:space="preserve">меченные в стартовом протоколе второго заезда знаком </w:t>
      </w:r>
      <w:r>
        <w:rPr>
          <w:lang w:val="en-US"/>
        </w:rPr>
        <w:t>K</w:t>
      </w:r>
      <w:r w:rsidRPr="00170636">
        <w:t xml:space="preserve"> </w:t>
      </w:r>
      <w:r>
        <w:t xml:space="preserve">или </w:t>
      </w:r>
      <w:proofErr w:type="spellStart"/>
      <w:r>
        <w:rPr>
          <w:lang w:val="en-US"/>
        </w:rPr>
        <w:t>ZK</w:t>
      </w:r>
      <w:proofErr w:type="spellEnd"/>
      <w:r>
        <w:t>, стартуют в конце, если они не вошли группу первых 30 ранжирова</w:t>
      </w:r>
      <w:r>
        <w:t>н</w:t>
      </w:r>
      <w:r>
        <w:t>ных спортсменов.</w:t>
      </w:r>
    </w:p>
    <w:p w:rsidR="00C122FA" w:rsidRDefault="00C122FA" w:rsidP="00C122FA">
      <w:pPr>
        <w:pStyle w:val="12"/>
      </w:pPr>
      <w:bookmarkStart w:id="225" w:name="_Toc471642457"/>
      <w:r>
        <w:t>1103.</w:t>
      </w:r>
      <w:r>
        <w:tab/>
        <w:t>Особые формы комбинаций</w:t>
      </w:r>
      <w:bookmarkEnd w:id="225"/>
    </w:p>
    <w:p w:rsidR="00C122FA" w:rsidRDefault="00C122FA" w:rsidP="00C122FA">
      <w:pPr>
        <w:pStyle w:val="af8"/>
      </w:pPr>
      <w:r>
        <w:t>1103.1.</w:t>
      </w:r>
      <w:r>
        <w:tab/>
        <w:t>Разрешаются соревнования, состоящие из комбинации из трёх (троеборье) или четырёх (четырёхборье) состязаний согласно стат</w:t>
      </w:r>
      <w:r>
        <w:t>ь</w:t>
      </w:r>
      <w:r>
        <w:t>ям с 700 по 1000.</w:t>
      </w:r>
    </w:p>
    <w:p w:rsidR="00C122FA" w:rsidRPr="00076124" w:rsidRDefault="00C122FA" w:rsidP="00C122FA">
      <w:pPr>
        <w:pStyle w:val="af8"/>
      </w:pPr>
      <w:r>
        <w:t>1103.2.</w:t>
      </w:r>
      <w:r>
        <w:tab/>
        <w:t>ФИС может разрешить соревнования, которые заключаются в ко</w:t>
      </w:r>
      <w:r>
        <w:t>м</w:t>
      </w:r>
      <w:r>
        <w:t>бинации одного или нескольких состязаний в соответствии со стат</w:t>
      </w:r>
      <w:r>
        <w:t>ь</w:t>
      </w:r>
      <w:r>
        <w:t>ями с 700 по 1000, с одной из других дисциплин ФИС или с другим видом спорта (например, горнолыжный спорт и лыжные гонки, или плавание, или парусный спорт и т.д.). Для комбинированных соре</w:t>
      </w:r>
      <w:r>
        <w:t>в</w:t>
      </w:r>
      <w:r>
        <w:t>нований такого типа применяются соглашения ФИС в каждом ко</w:t>
      </w:r>
      <w:r>
        <w:t>н</w:t>
      </w:r>
      <w:r>
        <w:t>кретном случае. Положения об участии и проведении таких соревн</w:t>
      </w:r>
      <w:r>
        <w:t>о</w:t>
      </w:r>
      <w:r>
        <w:t>ваний не должно противоречить правилам ФИС.</w:t>
      </w:r>
    </w:p>
    <w:p w:rsidR="00C122FA" w:rsidRDefault="00C122FA" w:rsidP="00C122FA">
      <w:pPr>
        <w:pStyle w:val="0"/>
      </w:pPr>
      <w:bookmarkStart w:id="226" w:name="_Toc471642458"/>
      <w:r>
        <w:t>1210.</w:t>
      </w:r>
      <w:r>
        <w:tab/>
        <w:t>Общее. Командные соревнования</w:t>
      </w:r>
      <w:bookmarkEnd w:id="226"/>
    </w:p>
    <w:p w:rsidR="00C122FA" w:rsidRDefault="00C122FA" w:rsidP="00C122FA">
      <w:pPr>
        <w:pStyle w:val="af8"/>
      </w:pPr>
      <w:r>
        <w:t>1210.1.</w:t>
      </w:r>
      <w:r>
        <w:tab/>
        <w:t>Проведение командных соревнований разрешается.</w:t>
      </w:r>
    </w:p>
    <w:p w:rsidR="00C122FA" w:rsidRDefault="00C122FA" w:rsidP="00C122FA">
      <w:pPr>
        <w:pStyle w:val="af8"/>
      </w:pPr>
      <w:r>
        <w:lastRenderedPageBreak/>
        <w:t>1210.2.</w:t>
      </w:r>
      <w:r>
        <w:tab/>
      </w:r>
      <w:proofErr w:type="gramStart"/>
      <w:r>
        <w:t>Если не оговорено другое, команда состоит из пяти участников, при оценке результатов в зачёт идут три лучших времени из них.</w:t>
      </w:r>
      <w:proofErr w:type="gramEnd"/>
    </w:p>
    <w:p w:rsidR="00C122FA" w:rsidRDefault="00C122FA" w:rsidP="00C122FA">
      <w:pPr>
        <w:pStyle w:val="af8"/>
      </w:pPr>
      <w:r>
        <w:t>1210.3.</w:t>
      </w:r>
      <w:r>
        <w:tab/>
        <w:t>Участники каждой команды должны быть названы до жеребьёвки.</w:t>
      </w:r>
    </w:p>
    <w:p w:rsidR="00C122FA" w:rsidRDefault="00C122FA" w:rsidP="00C122FA">
      <w:pPr>
        <w:pStyle w:val="af8"/>
      </w:pPr>
      <w:r>
        <w:t>1210.4.</w:t>
      </w:r>
      <w:r>
        <w:tab/>
        <w:t>Очки ФИС будут даваться только в том случае, если отдельные ди</w:t>
      </w:r>
      <w:r>
        <w:t>с</w:t>
      </w:r>
      <w:r>
        <w:t>циплины будут проведены по настоящим правилам.</w:t>
      </w:r>
    </w:p>
    <w:p w:rsidR="00C122FA" w:rsidRDefault="00C122FA" w:rsidP="00C122FA">
      <w:pPr>
        <w:pStyle w:val="af8"/>
      </w:pPr>
      <w:r>
        <w:t>1210.5.</w:t>
      </w:r>
      <w:r>
        <w:tab/>
        <w:t>Командное место определяется суммой очков соревнований трёх лучших участников каждой команды. При равной сумме очков место команды определяется по лучшему результату, показанному о</w:t>
      </w:r>
      <w:r>
        <w:t>т</w:t>
      </w:r>
      <w:r>
        <w:t>дельным участником.</w:t>
      </w:r>
    </w:p>
    <w:p w:rsidR="00C122FA" w:rsidRDefault="00C122FA" w:rsidP="00C122FA">
      <w:pPr>
        <w:pStyle w:val="af8"/>
      </w:pPr>
      <w:r>
        <w:t>1210.6.</w:t>
      </w:r>
      <w:r>
        <w:tab/>
        <w:t>Для протокола результатов командных соревнований в комбинации суммируются командные очки, подсчитанные в соответствии со ст</w:t>
      </w:r>
      <w:r>
        <w:t>а</w:t>
      </w:r>
      <w:r>
        <w:t>тьёй 1</w:t>
      </w:r>
      <w:r w:rsidR="001E0667">
        <w:t>1</w:t>
      </w:r>
      <w:r>
        <w:t>0</w:t>
      </w:r>
      <w:r w:rsidR="001E0667">
        <w:t>0.7</w:t>
      </w:r>
      <w:r>
        <w:t xml:space="preserve">. При равной сумме очков порядок мест определяется по лучшим командным результатам в следующей последовательности: скоростной спуск, </w:t>
      </w:r>
      <w:proofErr w:type="gramStart"/>
      <w:r>
        <w:t>супер-гигант</w:t>
      </w:r>
      <w:proofErr w:type="gramEnd"/>
      <w:r>
        <w:t>, гигантский слалом, слалом.</w:t>
      </w:r>
    </w:p>
    <w:p w:rsidR="00C122FA" w:rsidRDefault="00C122FA" w:rsidP="00C122FA">
      <w:pPr>
        <w:pStyle w:val="12"/>
      </w:pPr>
      <w:bookmarkStart w:id="227" w:name="_Toc471642459"/>
      <w:r>
        <w:t>1211.</w:t>
      </w:r>
      <w:r>
        <w:tab/>
        <w:t>Комбинированные командные состязания</w:t>
      </w:r>
      <w:bookmarkEnd w:id="227"/>
    </w:p>
    <w:p w:rsidR="00C122FA" w:rsidRDefault="00C122FA" w:rsidP="00C122FA">
      <w:pPr>
        <w:pStyle w:val="af4"/>
      </w:pPr>
      <w:r>
        <w:t>Состязание состоит из двух заездов (</w:t>
      </w:r>
      <w:proofErr w:type="gramStart"/>
      <w:r>
        <w:t>супер-гигант</w:t>
      </w:r>
      <w:proofErr w:type="gramEnd"/>
      <w:r>
        <w:t xml:space="preserve"> и слалом) и ч</w:t>
      </w:r>
      <w:r>
        <w:t>е</w:t>
      </w:r>
      <w:r>
        <w:t>тырёх серий в каждом заезде.</w:t>
      </w:r>
    </w:p>
    <w:p w:rsidR="00C122FA" w:rsidRDefault="00C122FA" w:rsidP="00C122FA">
      <w:pPr>
        <w:pStyle w:val="26"/>
      </w:pPr>
      <w:r>
        <w:t>1211.1.</w:t>
      </w:r>
      <w:r>
        <w:tab/>
        <w:t>Участие</w:t>
      </w:r>
    </w:p>
    <w:p w:rsidR="00C122FA" w:rsidRDefault="00C122FA" w:rsidP="00C122FA">
      <w:pPr>
        <w:pStyle w:val="af4"/>
      </w:pPr>
      <w:r>
        <w:t xml:space="preserve">Все команды </w:t>
      </w:r>
      <w:proofErr w:type="gramStart"/>
      <w:r>
        <w:t>с</w:t>
      </w:r>
      <w:proofErr w:type="gramEnd"/>
      <w:r>
        <w:t xml:space="preserve"> по меньшей мере четырьмя участниками (2 мужчин и 2 женщины), которые допущены к участию в соответствующих с</w:t>
      </w:r>
      <w:r>
        <w:t>о</w:t>
      </w:r>
      <w:r>
        <w:t>стязаниях (супер-гигант и слалом), имеют право на заявку.</w:t>
      </w:r>
    </w:p>
    <w:p w:rsidR="00C122FA" w:rsidRDefault="00C122FA" w:rsidP="00C122FA">
      <w:pPr>
        <w:pStyle w:val="26"/>
      </w:pPr>
      <w:r>
        <w:t>1211.1.1.</w:t>
      </w:r>
      <w:r>
        <w:tab/>
        <w:t>Количество участников от команды</w:t>
      </w:r>
    </w:p>
    <w:p w:rsidR="00C122FA" w:rsidRDefault="00C122FA" w:rsidP="00C122FA">
      <w:pPr>
        <w:pStyle w:val="af4"/>
      </w:pPr>
      <w:r>
        <w:t>От каждой команды в каждом заезде разрешено участвовать не более чем двум мужчинам и двум женщинам. Количество членов к</w:t>
      </w:r>
      <w:r>
        <w:t>о</w:t>
      </w:r>
      <w:r>
        <w:t>манды ограничено шестью.</w:t>
      </w:r>
    </w:p>
    <w:p w:rsidR="00C122FA" w:rsidRDefault="00C122FA" w:rsidP="00C122FA">
      <w:pPr>
        <w:pStyle w:val="26"/>
      </w:pPr>
      <w:r w:rsidRPr="00C55FDB">
        <w:t>1211</w:t>
      </w:r>
      <w:r>
        <w:t>.2.</w:t>
      </w:r>
      <w:r>
        <w:tab/>
        <w:t>Трассы соревнований</w:t>
      </w:r>
    </w:p>
    <w:p w:rsidR="00C122FA" w:rsidRDefault="00C122FA" w:rsidP="00C122FA">
      <w:pPr>
        <w:pStyle w:val="af4"/>
      </w:pPr>
      <w:r>
        <w:t>Мужчины и женщины стартуют на одной трассе.</w:t>
      </w:r>
    </w:p>
    <w:p w:rsidR="00C122FA" w:rsidRDefault="00C122FA" w:rsidP="00C122FA">
      <w:pPr>
        <w:pStyle w:val="26"/>
      </w:pPr>
      <w:r>
        <w:t>1211.3.</w:t>
      </w:r>
      <w:r>
        <w:tab/>
        <w:t>Порядок старта</w:t>
      </w:r>
    </w:p>
    <w:p w:rsidR="00C122FA" w:rsidRDefault="00C122FA" w:rsidP="00C122FA">
      <w:pPr>
        <w:pStyle w:val="af4"/>
      </w:pPr>
      <w:r>
        <w:t>Команды, как указано выше, распределяются в обратном порядке их очков ФИС. Женщины получаю стартовые номера с 1 по 4, му</w:t>
      </w:r>
      <w:r>
        <w:t>ж</w:t>
      </w:r>
      <w:r>
        <w:t>чины с 5 по 8.</w:t>
      </w:r>
    </w:p>
    <w:p w:rsidR="00C122FA" w:rsidRDefault="00C122FA" w:rsidP="00C122FA">
      <w:pPr>
        <w:pStyle w:val="26"/>
      </w:pPr>
      <w:r>
        <w:t>1211.4.</w:t>
      </w:r>
      <w:r>
        <w:tab/>
        <w:t>Результат</w:t>
      </w:r>
    </w:p>
    <w:p w:rsidR="00C122FA" w:rsidRDefault="00C122FA" w:rsidP="00C122FA">
      <w:pPr>
        <w:pStyle w:val="af4"/>
      </w:pPr>
      <w:r>
        <w:t>Сумма мест спортсменов от каждой команды из каждой серии (1 участник от команды это одна серия) в обоих заездах даёт побед</w:t>
      </w:r>
      <w:r>
        <w:t>и</w:t>
      </w:r>
      <w:r>
        <w:t>теля командных соревнований.</w:t>
      </w:r>
    </w:p>
    <w:p w:rsidR="00C122FA" w:rsidRDefault="00C122FA" w:rsidP="00C122FA">
      <w:pPr>
        <w:pStyle w:val="af4"/>
      </w:pPr>
      <w:r>
        <w:t>При равенстве общих сумм мест учитывается количество лучших мест в отдельных сериях (1ж, 2м, 3ж, 4м, 5ж, 6м, 7ж, 8м).</w:t>
      </w:r>
    </w:p>
    <w:p w:rsidR="00C122FA" w:rsidRDefault="00C122FA" w:rsidP="00C122FA">
      <w:pPr>
        <w:pStyle w:val="af4"/>
      </w:pPr>
      <w:r>
        <w:t>Если и в этом случае получается равенство, тогда считается о</w:t>
      </w:r>
      <w:r>
        <w:t>б</w:t>
      </w:r>
      <w:r>
        <w:t>щая сумма времён во всех сериях.</w:t>
      </w:r>
    </w:p>
    <w:p w:rsidR="00C122FA" w:rsidRDefault="00C122FA" w:rsidP="00C122FA">
      <w:pPr>
        <w:pStyle w:val="26"/>
      </w:pPr>
      <w:r>
        <w:t>1211.5.</w:t>
      </w:r>
      <w:r>
        <w:tab/>
        <w:t>Объявление участника</w:t>
      </w:r>
    </w:p>
    <w:p w:rsidR="00C122FA" w:rsidRDefault="00C122FA" w:rsidP="00C122FA">
      <w:pPr>
        <w:pStyle w:val="af4"/>
      </w:pPr>
      <w:r>
        <w:t>Для серии 1 женщин за 5 минут до начала серии.</w:t>
      </w:r>
    </w:p>
    <w:p w:rsidR="00C122FA" w:rsidRDefault="00C122FA" w:rsidP="00C122FA">
      <w:pPr>
        <w:pStyle w:val="af4"/>
      </w:pPr>
      <w:r>
        <w:t>Для всех других серий после окончании предыдущей серии не позднее 1 минуты до начала следующей серии.</w:t>
      </w:r>
    </w:p>
    <w:p w:rsidR="00C122FA" w:rsidRDefault="00C122FA" w:rsidP="00C122FA">
      <w:pPr>
        <w:pStyle w:val="af4"/>
      </w:pPr>
      <w:r>
        <w:t>В случае несвоевременной заявки в определённое жюри время спортсмен не допускается к старту - числится как не стартовавший.</w:t>
      </w:r>
    </w:p>
    <w:p w:rsidR="00C122FA" w:rsidRDefault="00C122FA" w:rsidP="00C122FA">
      <w:pPr>
        <w:pStyle w:val="26"/>
      </w:pPr>
      <w:r>
        <w:lastRenderedPageBreak/>
        <w:t>1211.6.</w:t>
      </w:r>
      <w:r>
        <w:tab/>
        <w:t>Ограничение на старты</w:t>
      </w:r>
    </w:p>
    <w:p w:rsidR="00C122FA" w:rsidRPr="00CC51D9" w:rsidRDefault="00C122FA" w:rsidP="00C122FA">
      <w:pPr>
        <w:pStyle w:val="af4"/>
      </w:pPr>
      <w:r>
        <w:t>Одни и те же спортсмены (спортсменки) могут стартовать только один раз в заезд в рамках комбинированных командных соревнов</w:t>
      </w:r>
      <w:r>
        <w:t>а</w:t>
      </w:r>
      <w:r>
        <w:t>ниях ФИС.</w:t>
      </w:r>
    </w:p>
    <w:p w:rsidR="00C122FA" w:rsidRDefault="00C122FA" w:rsidP="00C122FA">
      <w:pPr>
        <w:pStyle w:val="12"/>
      </w:pPr>
      <w:bookmarkStart w:id="228" w:name="_Toc471642460"/>
      <w:r>
        <w:t>1212.</w:t>
      </w:r>
      <w:r>
        <w:tab/>
        <w:t>Параллельные командные состязания стран</w:t>
      </w:r>
      <w:bookmarkEnd w:id="228"/>
    </w:p>
    <w:p w:rsidR="00C122FA" w:rsidRDefault="00C122FA" w:rsidP="00C122FA">
      <w:pPr>
        <w:pStyle w:val="26"/>
      </w:pPr>
      <w:r>
        <w:t>1212.1.</w:t>
      </w:r>
      <w:r>
        <w:tab/>
        <w:t>Характеристика соревнований</w:t>
      </w:r>
    </w:p>
    <w:p w:rsidR="00C122FA" w:rsidRDefault="00C122FA" w:rsidP="00C122FA">
      <w:pPr>
        <w:pStyle w:val="af4"/>
      </w:pPr>
      <w:r>
        <w:t>Командные соревнования стран проводятся как параллельные с</w:t>
      </w:r>
      <w:r>
        <w:t>о</w:t>
      </w:r>
      <w:r>
        <w:t>ревнования с использованием ворот и флагов гигантского слалома.</w:t>
      </w:r>
    </w:p>
    <w:p w:rsidR="00C122FA" w:rsidRDefault="00C122FA" w:rsidP="00C122FA">
      <w:pPr>
        <w:pStyle w:val="26"/>
      </w:pPr>
      <w:r>
        <w:t>1212.2.</w:t>
      </w:r>
      <w:r>
        <w:tab/>
        <w:t>Размер команды</w:t>
      </w:r>
    </w:p>
    <w:p w:rsidR="00C122FA" w:rsidRDefault="00C122FA" w:rsidP="00C122FA">
      <w:pPr>
        <w:pStyle w:val="af4"/>
      </w:pPr>
      <w:r>
        <w:t>Общий размер команды от страны ограничен максимум шестью участниками, по меньшей мере, 2 участника одного пола. Участник может стартовать только в одном заезде.</w:t>
      </w:r>
    </w:p>
    <w:p w:rsidR="00C122FA" w:rsidRDefault="00C122FA" w:rsidP="00C122FA">
      <w:pPr>
        <w:pStyle w:val="26"/>
      </w:pPr>
      <w:r>
        <w:t>1212.3.</w:t>
      </w:r>
      <w:r>
        <w:tab/>
        <w:t>Заявка команды</w:t>
      </w:r>
    </w:p>
    <w:p w:rsidR="00C122FA" w:rsidRDefault="00C122FA" w:rsidP="00C122FA">
      <w:pPr>
        <w:pStyle w:val="af4"/>
      </w:pPr>
      <w:r>
        <w:t>Заявка от страны на участие в командных соревнованиях (без фамилий) должна быть подана не менее</w:t>
      </w:r>
      <w:proofErr w:type="gramStart"/>
      <w:r>
        <w:t>,</w:t>
      </w:r>
      <w:proofErr w:type="gramEnd"/>
      <w:r>
        <w:t xml:space="preserve"> чем за 24 часа до план</w:t>
      </w:r>
      <w:r>
        <w:t>и</w:t>
      </w:r>
      <w:r>
        <w:t>руемого старта командных соревнований.</w:t>
      </w:r>
    </w:p>
    <w:p w:rsidR="00C122FA" w:rsidRDefault="00C122FA" w:rsidP="00C122FA">
      <w:pPr>
        <w:pStyle w:val="26"/>
      </w:pPr>
      <w:r>
        <w:t>1212.4.</w:t>
      </w:r>
      <w:r>
        <w:tab/>
        <w:t>Распределение команд</w:t>
      </w:r>
    </w:p>
    <w:p w:rsidR="00C122FA" w:rsidRDefault="00C122FA" w:rsidP="00C122FA">
      <w:pPr>
        <w:pStyle w:val="af4"/>
      </w:pPr>
      <w:r>
        <w:t xml:space="preserve">Команды распределяются в соответствии с суммами очков ФИС каждого заявленного участника, от минимального количества к </w:t>
      </w:r>
      <w:proofErr w:type="gramStart"/>
      <w:r>
        <w:t>ма</w:t>
      </w:r>
      <w:r>
        <w:t>к</w:t>
      </w:r>
      <w:r>
        <w:t>симальному</w:t>
      </w:r>
      <w:proofErr w:type="gramEnd"/>
      <w:r>
        <w:t>.</w:t>
      </w:r>
    </w:p>
    <w:p w:rsidR="00C122FA" w:rsidRDefault="00C122FA" w:rsidP="00C122FA">
      <w:pPr>
        <w:pStyle w:val="26"/>
      </w:pPr>
      <w:r>
        <w:t>1212.5.</w:t>
      </w:r>
      <w:r>
        <w:tab/>
        <w:t>Жеребьёвка команд</w:t>
      </w:r>
    </w:p>
    <w:p w:rsidR="00C122FA" w:rsidRDefault="00C122FA" w:rsidP="00C122FA">
      <w:pPr>
        <w:pStyle w:val="af4"/>
      </w:pPr>
      <w:r>
        <w:t>Заявленные команды распределяются на пары (4, 8 или 16), осн</w:t>
      </w:r>
      <w:r>
        <w:t>о</w:t>
      </w:r>
      <w:r>
        <w:t>ванные на их классификации. Список распределений будет выгл</w:t>
      </w:r>
      <w:r>
        <w:t>я</w:t>
      </w:r>
      <w:r>
        <w:t>деть так (пример для 8 пар):</w:t>
      </w:r>
    </w:p>
    <w:p w:rsidR="00C122FA" w:rsidRDefault="00C122FA" w:rsidP="00C122FA">
      <w:pPr>
        <w:pStyle w:val="af4"/>
      </w:pPr>
      <w:r>
        <w:t>Пара 1: страна №1 - против страны №16 (последней)</w:t>
      </w:r>
    </w:p>
    <w:p w:rsidR="00C122FA" w:rsidRDefault="00C122FA" w:rsidP="00C122FA">
      <w:pPr>
        <w:pStyle w:val="af4"/>
      </w:pPr>
      <w:r>
        <w:t>Пара 2: страна №8 - против страны №9</w:t>
      </w:r>
    </w:p>
    <w:p w:rsidR="00C122FA" w:rsidRDefault="00C122FA" w:rsidP="00C122FA">
      <w:pPr>
        <w:pStyle w:val="af4"/>
      </w:pPr>
      <w:r>
        <w:t>Пара 3: страна №5 - против страны №12</w:t>
      </w:r>
    </w:p>
    <w:p w:rsidR="00C122FA" w:rsidRDefault="00C122FA" w:rsidP="00C122FA">
      <w:pPr>
        <w:pStyle w:val="af4"/>
      </w:pPr>
      <w:r>
        <w:t>Пара 4: страна №4 - против страны №13</w:t>
      </w:r>
    </w:p>
    <w:p w:rsidR="00C122FA" w:rsidRDefault="00C122FA" w:rsidP="00C122FA">
      <w:pPr>
        <w:pStyle w:val="af4"/>
      </w:pPr>
      <w:r>
        <w:t>Пара 5: страна №3 - против страны №14</w:t>
      </w:r>
    </w:p>
    <w:p w:rsidR="00C122FA" w:rsidRDefault="00C122FA" w:rsidP="00C122FA">
      <w:pPr>
        <w:pStyle w:val="af4"/>
      </w:pPr>
      <w:r>
        <w:t>Пара 6: страна №6 - против страны №11</w:t>
      </w:r>
    </w:p>
    <w:p w:rsidR="00C122FA" w:rsidRDefault="00C122FA" w:rsidP="00C122FA">
      <w:pPr>
        <w:pStyle w:val="af4"/>
      </w:pPr>
      <w:r>
        <w:t>Пара 7: страна №7 - против страны №10</w:t>
      </w:r>
    </w:p>
    <w:p w:rsidR="00C122FA" w:rsidRDefault="00C122FA" w:rsidP="00C122FA">
      <w:pPr>
        <w:pStyle w:val="af4"/>
      </w:pPr>
      <w:r>
        <w:t>Пара 8: страна №2 - против страны №15</w:t>
      </w:r>
    </w:p>
    <w:p w:rsidR="00C122FA" w:rsidRDefault="00C122FA" w:rsidP="00C122FA">
      <w:pPr>
        <w:pStyle w:val="af4"/>
      </w:pPr>
      <w:r>
        <w:t>Лучшая страна, в соответствии с классификацией команд, получ</w:t>
      </w:r>
      <w:r>
        <w:t>а</w:t>
      </w:r>
      <w:r>
        <w:t>ет стартовый номер 1, а последняя страна получает последний ста</w:t>
      </w:r>
      <w:r>
        <w:t>р</w:t>
      </w:r>
      <w:r>
        <w:t>товый номер.</w:t>
      </w:r>
    </w:p>
    <w:p w:rsidR="00C122FA" w:rsidRDefault="00C122FA" w:rsidP="00C122FA">
      <w:pPr>
        <w:pStyle w:val="af4"/>
      </w:pPr>
      <w:r>
        <w:t xml:space="preserve">Женщины получают стартовые </w:t>
      </w:r>
      <w:proofErr w:type="gramStart"/>
      <w:r>
        <w:t>номера</w:t>
      </w:r>
      <w:proofErr w:type="gramEnd"/>
      <w:r>
        <w:t xml:space="preserve"> начиная с 1, а затем му</w:t>
      </w:r>
      <w:r>
        <w:t>ж</w:t>
      </w:r>
      <w:r>
        <w:t>чины с номера 5, в алфавитном порядке. Если пара неполная, оставшаяся страна автоматически получает выход в следующий круг (без заезда).</w:t>
      </w:r>
    </w:p>
    <w:p w:rsidR="00C122FA" w:rsidRDefault="00C122FA" w:rsidP="00C122FA">
      <w:pPr>
        <w:pStyle w:val="26"/>
      </w:pPr>
      <w:r>
        <w:t>1212.</w:t>
      </w:r>
      <w:r w:rsidRPr="00DF52E0">
        <w:t>6</w:t>
      </w:r>
      <w:r>
        <w:t>.</w:t>
      </w:r>
      <w:r>
        <w:tab/>
        <w:t>Проведение соревнований</w:t>
      </w:r>
    </w:p>
    <w:p w:rsidR="00C122FA" w:rsidRDefault="00C122FA" w:rsidP="00C122FA">
      <w:pPr>
        <w:pStyle w:val="af4"/>
      </w:pPr>
      <w:r>
        <w:t>Каждый тур между двумя противниками состоит из одного заезда.</w:t>
      </w:r>
    </w:p>
    <w:p w:rsidR="00C122FA" w:rsidRDefault="00C122FA" w:rsidP="00C122FA">
      <w:pPr>
        <w:pStyle w:val="af4"/>
      </w:pPr>
      <w:r>
        <w:t>Порядок старта описан ниже (на примере для пары 1):</w:t>
      </w:r>
    </w:p>
    <w:p w:rsidR="00C122FA" w:rsidRPr="0093592F" w:rsidRDefault="00C122FA" w:rsidP="00C122FA">
      <w:pPr>
        <w:pStyle w:val="af4"/>
      </w:pPr>
      <w:r>
        <w:t>"Синяя трасса" страна 1 Ж</w:t>
      </w:r>
      <w:proofErr w:type="gramStart"/>
      <w:r w:rsidRPr="0093592F">
        <w:t>1</w:t>
      </w:r>
      <w:proofErr w:type="gramEnd"/>
      <w:r w:rsidRPr="0093592F">
        <w:t xml:space="preserve"> </w:t>
      </w:r>
      <w:r>
        <w:t>против "Красная трасса" последняя страна Ж</w:t>
      </w:r>
      <w:r w:rsidRPr="0093592F">
        <w:t>1</w:t>
      </w:r>
    </w:p>
    <w:p w:rsidR="00C122FA" w:rsidRDefault="00C122FA" w:rsidP="00C122FA">
      <w:pPr>
        <w:pStyle w:val="af4"/>
      </w:pPr>
      <w:r>
        <w:t>"Синяя трасса" страна 1 М</w:t>
      </w:r>
      <w:proofErr w:type="gramStart"/>
      <w:r w:rsidRPr="0093592F">
        <w:t>1</w:t>
      </w:r>
      <w:proofErr w:type="gramEnd"/>
      <w:r w:rsidRPr="0093592F">
        <w:t xml:space="preserve"> </w:t>
      </w:r>
      <w:r>
        <w:t>против "Красная трасса" последняя страна М</w:t>
      </w:r>
      <w:r w:rsidRPr="0093592F">
        <w:t>1</w:t>
      </w:r>
    </w:p>
    <w:p w:rsidR="00C122FA" w:rsidRDefault="00C122FA" w:rsidP="00C122FA">
      <w:pPr>
        <w:pStyle w:val="af4"/>
      </w:pPr>
      <w:r>
        <w:t>"Красная трасса" страна 1 Ж</w:t>
      </w:r>
      <w:proofErr w:type="gramStart"/>
      <w:r>
        <w:t>2</w:t>
      </w:r>
      <w:proofErr w:type="gramEnd"/>
      <w:r w:rsidRPr="0093592F">
        <w:t xml:space="preserve"> </w:t>
      </w:r>
      <w:r>
        <w:t>против "Синяя трасса" последняя страна Ж2</w:t>
      </w:r>
    </w:p>
    <w:p w:rsidR="00C122FA" w:rsidRDefault="00C122FA" w:rsidP="00C122FA">
      <w:pPr>
        <w:pStyle w:val="af4"/>
      </w:pPr>
      <w:r>
        <w:lastRenderedPageBreak/>
        <w:t>"Красная трасса" страна 1 М</w:t>
      </w:r>
      <w:proofErr w:type="gramStart"/>
      <w:r>
        <w:t>2</w:t>
      </w:r>
      <w:proofErr w:type="gramEnd"/>
      <w:r w:rsidRPr="0093592F">
        <w:t xml:space="preserve"> </w:t>
      </w:r>
      <w:r>
        <w:t>против "Синяя трасса" последняя страна М2</w:t>
      </w:r>
    </w:p>
    <w:p w:rsidR="00C122FA" w:rsidRDefault="00C122FA" w:rsidP="00C122FA">
      <w:pPr>
        <w:pStyle w:val="af4"/>
      </w:pPr>
      <w:r>
        <w:t>Синяя трасса должна быть расположена по ходу справа.</w:t>
      </w:r>
    </w:p>
    <w:p w:rsidR="00C122FA" w:rsidRDefault="00C122FA" w:rsidP="00C122FA">
      <w:pPr>
        <w:pStyle w:val="26"/>
      </w:pPr>
      <w:r>
        <w:t>1212.7.</w:t>
      </w:r>
      <w:r>
        <w:tab/>
        <w:t>Подсчёт очков</w:t>
      </w:r>
    </w:p>
    <w:p w:rsidR="00C122FA" w:rsidRDefault="00C122FA" w:rsidP="00C122FA">
      <w:pPr>
        <w:pStyle w:val="af4"/>
      </w:pPr>
      <w:r>
        <w:t>Победитель каждого индивидуального тура приносит 1 очко своей команде. При равном счёте каждая страна получает по одному очку.</w:t>
      </w:r>
    </w:p>
    <w:p w:rsidR="00C122FA" w:rsidRDefault="00C122FA" w:rsidP="00C122FA">
      <w:pPr>
        <w:pStyle w:val="af4"/>
      </w:pPr>
      <w:r>
        <w:t>Если равный счёт имеет место в конце тура (2:2), страна с лучшим суммарным временем лучшей женщины и лучшего мужчины (или вторыми лучшими, если первые имеют равное время) выигрывает тур.</w:t>
      </w:r>
    </w:p>
    <w:p w:rsidR="00C122FA" w:rsidRDefault="00C122FA" w:rsidP="00C122FA">
      <w:pPr>
        <w:pStyle w:val="af4"/>
      </w:pPr>
      <w:r>
        <w:t>Если оба участника упали в любом туре, победителем будет тот участник, который первым успешно достиг финиша. Если оба учас</w:t>
      </w:r>
      <w:r>
        <w:t>т</w:t>
      </w:r>
      <w:r>
        <w:t>ника не достигли финиша, победителем признаётся тот, кто успешно проехал большее расстояние.</w:t>
      </w:r>
    </w:p>
    <w:p w:rsidR="00C122FA" w:rsidRDefault="00C122FA" w:rsidP="00C122FA">
      <w:pPr>
        <w:pStyle w:val="26"/>
      </w:pPr>
      <w:r>
        <w:t>1212.8.</w:t>
      </w:r>
      <w:r>
        <w:tab/>
        <w:t>Основания дисквалификации (немедленной и без протестов)</w:t>
      </w:r>
    </w:p>
    <w:p w:rsidR="00C122FA" w:rsidRDefault="00C122FA" w:rsidP="00C122FA">
      <w:pPr>
        <w:pStyle w:val="a1"/>
      </w:pPr>
      <w:r>
        <w:t>- переход с одной трассы на другую;</w:t>
      </w:r>
    </w:p>
    <w:p w:rsidR="00C122FA" w:rsidRDefault="00C122FA" w:rsidP="00C122FA">
      <w:pPr>
        <w:pStyle w:val="a1"/>
      </w:pPr>
      <w:r>
        <w:t>- столкновение с соперником, сознательное или нет;</w:t>
      </w:r>
    </w:p>
    <w:p w:rsidR="00C122FA" w:rsidRDefault="00C122FA" w:rsidP="00C122FA">
      <w:pPr>
        <w:pStyle w:val="a1"/>
      </w:pPr>
      <w:r>
        <w:t>- неправильное прохождение ворот (статья 661.4.2 Правил)</w:t>
      </w:r>
    </w:p>
    <w:p w:rsidR="00C122FA" w:rsidRDefault="00C122FA" w:rsidP="00C122FA">
      <w:pPr>
        <w:pStyle w:val="26"/>
      </w:pPr>
      <w:r>
        <w:t>1212.9.</w:t>
      </w:r>
      <w:r>
        <w:tab/>
        <w:t>Награждение</w:t>
      </w:r>
    </w:p>
    <w:p w:rsidR="00C122FA" w:rsidRDefault="00C122FA" w:rsidP="00C122FA">
      <w:pPr>
        <w:pStyle w:val="af4"/>
      </w:pPr>
      <w:r>
        <w:t>Оргкомитет может организовать награждение участвующих к</w:t>
      </w:r>
      <w:r>
        <w:t>о</w:t>
      </w:r>
      <w:r>
        <w:t>манд и может наградить специальными призами отдельных спорт</w:t>
      </w:r>
      <w:r>
        <w:t>с</w:t>
      </w:r>
      <w:r>
        <w:t>менов, например, самую быструю женщину или мужчину, или учас</w:t>
      </w:r>
      <w:r>
        <w:t>т</w:t>
      </w:r>
      <w:r>
        <w:t>ника, набравшего наибольшее количество очков.</w:t>
      </w:r>
    </w:p>
    <w:p w:rsidR="00C122FA" w:rsidRDefault="00C122FA" w:rsidP="00C122FA">
      <w:pPr>
        <w:pStyle w:val="26"/>
      </w:pPr>
      <w:r>
        <w:t>1212.10.</w:t>
      </w:r>
      <w:r>
        <w:tab/>
        <w:t>Очки Кубка</w:t>
      </w:r>
    </w:p>
    <w:p w:rsidR="00C122FA" w:rsidRDefault="00C122FA" w:rsidP="00C122FA">
      <w:pPr>
        <w:pStyle w:val="af4"/>
      </w:pPr>
      <w:r>
        <w:t>Очки Кубка могут распределяться в соответствии с решением подкомитета по соответствующему Кубку.</w:t>
      </w:r>
    </w:p>
    <w:p w:rsidR="00C122FA" w:rsidRDefault="00C122FA" w:rsidP="00C122FA">
      <w:pPr>
        <w:pStyle w:val="12"/>
      </w:pPr>
      <w:bookmarkStart w:id="229" w:name="_Toc471642461"/>
      <w:r>
        <w:t>1213.</w:t>
      </w:r>
      <w:r>
        <w:tab/>
        <w:t>Особые правила Кубков</w:t>
      </w:r>
      <w:bookmarkEnd w:id="229"/>
    </w:p>
    <w:p w:rsidR="00C122FA" w:rsidRPr="00D03413" w:rsidRDefault="00C122FA" w:rsidP="00C122FA">
      <w:pPr>
        <w:pStyle w:val="af4"/>
      </w:pPr>
      <w:r>
        <w:t xml:space="preserve">Некоторые отдельные соревнования, такие, как </w:t>
      </w:r>
      <w:r>
        <w:rPr>
          <w:lang w:val="en-US"/>
        </w:rPr>
        <w:t>WC</w:t>
      </w:r>
      <w:r w:rsidRPr="00D03413">
        <w:t xml:space="preserve"> </w:t>
      </w:r>
      <w:r>
        <w:rPr>
          <w:lang w:val="en-US"/>
        </w:rPr>
        <w:t>City</w:t>
      </w:r>
      <w:r w:rsidRPr="00D03413">
        <w:t xml:space="preserve"> </w:t>
      </w:r>
      <w:r>
        <w:rPr>
          <w:lang w:val="en-US"/>
        </w:rPr>
        <w:t>Events</w:t>
      </w:r>
      <w:r w:rsidRPr="00D03413">
        <w:t xml:space="preserve"> (</w:t>
      </w:r>
      <w:r>
        <w:t>городские соревнования Кубка Мира) могут проводиться в соотве</w:t>
      </w:r>
      <w:r>
        <w:t>т</w:t>
      </w:r>
      <w:r>
        <w:t>ствии с правилами, специально разработанными для таких соревн</w:t>
      </w:r>
      <w:r>
        <w:t>о</w:t>
      </w:r>
      <w:r>
        <w:t>ваний, и утверждёнными комитетом ФИС.</w:t>
      </w:r>
    </w:p>
    <w:p w:rsidR="00C122FA" w:rsidRDefault="00C122FA" w:rsidP="00C122FA">
      <w:pPr>
        <w:pStyle w:val="0"/>
      </w:pPr>
      <w:bookmarkStart w:id="230" w:name="_Toc471642462"/>
      <w:r>
        <w:t>1220.</w:t>
      </w:r>
      <w:r>
        <w:tab/>
        <w:t>Параллельный слалом</w:t>
      </w:r>
      <w:bookmarkEnd w:id="230"/>
    </w:p>
    <w:p w:rsidR="00C122FA" w:rsidRDefault="00C122FA" w:rsidP="00C122FA">
      <w:pPr>
        <w:pStyle w:val="12"/>
      </w:pPr>
      <w:bookmarkStart w:id="231" w:name="_Toc471642463"/>
      <w:r>
        <w:t>1221.</w:t>
      </w:r>
      <w:r>
        <w:tab/>
        <w:t>Определение</w:t>
      </w:r>
      <w:bookmarkEnd w:id="231"/>
    </w:p>
    <w:p w:rsidR="00C122FA" w:rsidRDefault="00C122FA" w:rsidP="00C122FA">
      <w:pPr>
        <w:pStyle w:val="af4"/>
      </w:pPr>
      <w:r>
        <w:t>Соревнования на параллельных трассах представляют собой с</w:t>
      </w:r>
      <w:r>
        <w:t>о</w:t>
      </w:r>
      <w:r>
        <w:t>ревнования, в которых два или более участников одновременно пр</w:t>
      </w:r>
      <w:r>
        <w:t>о</w:t>
      </w:r>
      <w:r>
        <w:t>ходят по двум или нескольким рядом расположенным трассам. П</w:t>
      </w:r>
      <w:r>
        <w:t>о</w:t>
      </w:r>
      <w:r>
        <w:t>становка трасс, рельеф склона и снежный покров должны соотве</w:t>
      </w:r>
      <w:r>
        <w:t>т</w:t>
      </w:r>
      <w:r>
        <w:t>ствовать друг другу как можно более точно.</w:t>
      </w:r>
    </w:p>
    <w:p w:rsidR="00C122FA" w:rsidRDefault="00C122FA" w:rsidP="00C122FA">
      <w:pPr>
        <w:pStyle w:val="12"/>
      </w:pPr>
      <w:bookmarkStart w:id="232" w:name="_Toc471642464"/>
      <w:r>
        <w:t>1222.</w:t>
      </w:r>
      <w:r>
        <w:tab/>
        <w:t>Перепад высот</w:t>
      </w:r>
      <w:bookmarkEnd w:id="232"/>
    </w:p>
    <w:p w:rsidR="00C122FA" w:rsidRDefault="00C122FA" w:rsidP="00C122FA">
      <w:pPr>
        <w:pStyle w:val="af4"/>
      </w:pPr>
      <w:r>
        <w:t>Перепад высот на трассе должен быть от 80 до 100 м при колич</w:t>
      </w:r>
      <w:r>
        <w:t>е</w:t>
      </w:r>
      <w:r>
        <w:t>стве ворот от 20 до 30 без учёта старта и финиша. Время прохожд</w:t>
      </w:r>
      <w:r>
        <w:t>е</w:t>
      </w:r>
      <w:r>
        <w:t>ния трассы должно быть от 20 до 25 секунд.</w:t>
      </w:r>
    </w:p>
    <w:p w:rsidR="00C122FA" w:rsidRDefault="00C122FA" w:rsidP="00C122FA">
      <w:pPr>
        <w:pStyle w:val="12"/>
      </w:pPr>
      <w:bookmarkStart w:id="233" w:name="_Toc471642465"/>
      <w:r>
        <w:lastRenderedPageBreak/>
        <w:t>1223.</w:t>
      </w:r>
      <w:r>
        <w:tab/>
        <w:t>Выбор и подготовка трассы</w:t>
      </w:r>
      <w:bookmarkEnd w:id="233"/>
    </w:p>
    <w:p w:rsidR="00C122FA" w:rsidRDefault="00C122FA" w:rsidP="00C122FA">
      <w:pPr>
        <w:pStyle w:val="af8"/>
      </w:pPr>
      <w:r>
        <w:t>1223.1.</w:t>
      </w:r>
      <w:r>
        <w:tab/>
        <w:t>Следует выбрать склон, ширина которого позволяет постановку двух или нескольких трасс. Желательно, чтобы склон был слегка вогн</w:t>
      </w:r>
      <w:r>
        <w:t>у</w:t>
      </w:r>
      <w:r>
        <w:t>тым (для того, чтобы имелась возможность обозревать всю трассу с любой точки). Изменения рельефа поверхности должны быть один</w:t>
      </w:r>
      <w:r>
        <w:t>а</w:t>
      </w:r>
      <w:r>
        <w:t>ковыми по всей поверхности склона. Трассы должны быть одинак</w:t>
      </w:r>
      <w:r>
        <w:t>о</w:t>
      </w:r>
      <w:r>
        <w:t>выми по рельефу и степени трудности.</w:t>
      </w:r>
    </w:p>
    <w:p w:rsidR="00C122FA" w:rsidRDefault="00C122FA" w:rsidP="00C122FA">
      <w:pPr>
        <w:pStyle w:val="af8"/>
      </w:pPr>
      <w:r>
        <w:t>1223.2.</w:t>
      </w:r>
      <w:r>
        <w:tab/>
        <w:t>Установленная и размеченная трасса должна быть жёсткой и подг</w:t>
      </w:r>
      <w:r>
        <w:t>о</w:t>
      </w:r>
      <w:r>
        <w:t>товлена для соревнований по всей ширине аналогично трассе сл</w:t>
      </w:r>
      <w:r>
        <w:t>а</w:t>
      </w:r>
      <w:r>
        <w:t>лома, чтобы обеспечить равные шансы участникам при прохождении трассы.</w:t>
      </w:r>
    </w:p>
    <w:p w:rsidR="00C122FA" w:rsidRDefault="00C122FA" w:rsidP="00C122FA">
      <w:pPr>
        <w:pStyle w:val="af8"/>
      </w:pPr>
      <w:r>
        <w:t>1223.3.</w:t>
      </w:r>
      <w:r>
        <w:tab/>
        <w:t>Организатор должен обеспечить транспортировку участников обра</w:t>
      </w:r>
      <w:r>
        <w:t>т</w:t>
      </w:r>
      <w:r>
        <w:t>но на старт наискорейшим образом.</w:t>
      </w:r>
    </w:p>
    <w:p w:rsidR="00C122FA" w:rsidRDefault="00C122FA" w:rsidP="00C122FA">
      <w:pPr>
        <w:pStyle w:val="af8"/>
      </w:pPr>
      <w:r>
        <w:t>1223.4.</w:t>
      </w:r>
      <w:r>
        <w:tab/>
        <w:t>Трасса должна быть полностью ограждена. Рекомендуется пред</w:t>
      </w:r>
      <w:r>
        <w:t>у</w:t>
      </w:r>
      <w:r>
        <w:t>смотреть ограждение, внутри которого могут находиться тренеры, участники и обслуживающий персонал.</w:t>
      </w:r>
    </w:p>
    <w:p w:rsidR="00C122FA" w:rsidRDefault="00C122FA" w:rsidP="00C122FA">
      <w:pPr>
        <w:pStyle w:val="12"/>
      </w:pPr>
      <w:bookmarkStart w:id="234" w:name="_Toc471642466"/>
      <w:r>
        <w:t>1224.</w:t>
      </w:r>
      <w:r>
        <w:tab/>
        <w:t>Трасса</w:t>
      </w:r>
      <w:bookmarkEnd w:id="234"/>
    </w:p>
    <w:p w:rsidR="00C122FA" w:rsidRDefault="00C122FA" w:rsidP="00C122FA">
      <w:pPr>
        <w:pStyle w:val="af8"/>
      </w:pPr>
      <w:r>
        <w:t>1224.1.</w:t>
      </w:r>
      <w:r>
        <w:tab/>
        <w:t>Каждая трасса должна быть обозначена последовательностью в</w:t>
      </w:r>
      <w:r>
        <w:t>о</w:t>
      </w:r>
      <w:r>
        <w:t>рот. Каждые ворота состоят из 2 слаломных древков, между котор</w:t>
      </w:r>
      <w:r>
        <w:t>ы</w:t>
      </w:r>
      <w:r>
        <w:t>ми натягивается полотнище флага для гигантского слалома. Оно укрепляется так, чтобы оно могло быть оторвано от древка (см. та</w:t>
      </w:r>
      <w:r>
        <w:t>к</w:t>
      </w:r>
      <w:r>
        <w:t>же статью 690).</w:t>
      </w:r>
    </w:p>
    <w:p w:rsidR="00C122FA" w:rsidRDefault="00C122FA" w:rsidP="00C122FA">
      <w:pPr>
        <w:pStyle w:val="af8"/>
      </w:pPr>
      <w:r>
        <w:t>1224.2.</w:t>
      </w:r>
      <w:r>
        <w:tab/>
        <w:t>При наличии только двух трасс древки и флаги должны быть красн</w:t>
      </w:r>
      <w:r>
        <w:t>о</w:t>
      </w:r>
      <w:r>
        <w:t>го цвета на левой по ходу трассе и синими на другой стороне. В сл</w:t>
      </w:r>
      <w:r>
        <w:t>у</w:t>
      </w:r>
      <w:r>
        <w:t>чае более чем двух трасс, организаторы должны использовать для них дополнительные цвета, например, зелёный и оранжевый. Ни</w:t>
      </w:r>
      <w:r>
        <w:t>ж</w:t>
      </w:r>
      <w:r>
        <w:t>ний край полотнища должен находиться примерно на высоте 1 м над поверхностью снега.</w:t>
      </w:r>
    </w:p>
    <w:p w:rsidR="00C122FA" w:rsidRDefault="00C122FA" w:rsidP="00C122FA">
      <w:pPr>
        <w:pStyle w:val="af8"/>
      </w:pPr>
      <w:r>
        <w:t>1224.3.</w:t>
      </w:r>
      <w:r>
        <w:tab/>
        <w:t>Трассы ставятся одним и тем же постановщиком, и он должен обе</w:t>
      </w:r>
      <w:r>
        <w:t>с</w:t>
      </w:r>
      <w:r>
        <w:t>печить их тождественность и параллельность. Он должен обесп</w:t>
      </w:r>
      <w:r>
        <w:t>е</w:t>
      </w:r>
      <w:r>
        <w:t>чить плавность трассы, на ней должны быть разнообразные и чётко выраженные повороты. Постановка трассы должна обеспечивать безусловную ритмичность её прохождения. Трасса ни в коем случае не должна сводиться к простому прохождению сверху вниз набора вертикальных комбинаций.</w:t>
      </w:r>
    </w:p>
    <w:p w:rsidR="00C122FA" w:rsidRDefault="00C122FA" w:rsidP="00C122FA">
      <w:pPr>
        <w:pStyle w:val="af8"/>
      </w:pPr>
      <w:r>
        <w:t>1224.4.</w:t>
      </w:r>
      <w:r>
        <w:tab/>
        <w:t>Первые ворота на каждой трассе должны находиться не ближе 8 и не далее 10 м от старта.</w:t>
      </w:r>
    </w:p>
    <w:p w:rsidR="00C122FA" w:rsidRDefault="00C122FA" w:rsidP="00C122FA">
      <w:pPr>
        <w:pStyle w:val="af8"/>
      </w:pPr>
      <w:r>
        <w:t>1224.5.</w:t>
      </w:r>
      <w:r>
        <w:tab/>
        <w:t>Непосредственно перед финишем после последних ворот граница между трассами должна быть чётко обозначена так, чтобы каждого участника направлять на свой финиш.</w:t>
      </w:r>
    </w:p>
    <w:p w:rsidR="00C122FA" w:rsidRDefault="00C122FA" w:rsidP="00C122FA">
      <w:pPr>
        <w:pStyle w:val="12"/>
      </w:pPr>
      <w:bookmarkStart w:id="235" w:name="_Toc471642467"/>
      <w:r>
        <w:t>1225.</w:t>
      </w:r>
      <w:r>
        <w:tab/>
        <w:t>Расстояние между трассами</w:t>
      </w:r>
      <w:bookmarkEnd w:id="235"/>
    </w:p>
    <w:p w:rsidR="00C122FA" w:rsidRDefault="00C122FA" w:rsidP="00C122FA">
      <w:pPr>
        <w:pStyle w:val="af4"/>
      </w:pPr>
      <w:r>
        <w:t>Расстояние между двумя соответствующими воротами (от пов</w:t>
      </w:r>
      <w:r>
        <w:t>о</w:t>
      </w:r>
      <w:r>
        <w:t>ротного древка до поворотного древка) должно быть не менее 6 м. Такое же расстояние должно отделять друг от друга стартовые в</w:t>
      </w:r>
      <w:r>
        <w:t>о</w:t>
      </w:r>
      <w:r>
        <w:t>рота.</w:t>
      </w:r>
    </w:p>
    <w:p w:rsidR="00C122FA" w:rsidRDefault="00C122FA" w:rsidP="00C122FA">
      <w:pPr>
        <w:pStyle w:val="12"/>
      </w:pPr>
      <w:bookmarkStart w:id="236" w:name="_Toc471642468"/>
      <w:r>
        <w:lastRenderedPageBreak/>
        <w:t>1226.</w:t>
      </w:r>
      <w:r>
        <w:tab/>
        <w:t>Старт</w:t>
      </w:r>
      <w:bookmarkEnd w:id="236"/>
    </w:p>
    <w:p w:rsidR="00C122FA" w:rsidRDefault="00C122FA" w:rsidP="00C122FA">
      <w:pPr>
        <w:pStyle w:val="13"/>
      </w:pPr>
      <w:r>
        <w:t>1226.1.</w:t>
      </w:r>
      <w:r>
        <w:tab/>
        <w:t>Стартовое устройство</w:t>
      </w:r>
    </w:p>
    <w:p w:rsidR="00C122FA" w:rsidRDefault="00C122FA" w:rsidP="00C122FA">
      <w:pPr>
        <w:pStyle w:val="af4"/>
      </w:pPr>
      <w:r>
        <w:t xml:space="preserve">Должны </w:t>
      </w:r>
      <w:r w:rsidR="00132AE2">
        <w:t>применяться утверждённые ФИС дв</w:t>
      </w:r>
      <w:r>
        <w:t xml:space="preserve">е </w:t>
      </w:r>
      <w:r w:rsidR="00132AE2">
        <w:t xml:space="preserve">пары </w:t>
      </w:r>
      <w:r>
        <w:t xml:space="preserve">ворот. Ворота должны иметь возможность одновременного </w:t>
      </w:r>
      <w:proofErr w:type="gramStart"/>
      <w:r>
        <w:t>открытии</w:t>
      </w:r>
      <w:proofErr w:type="gramEnd"/>
      <w:r>
        <w:t xml:space="preserve"> и/или откр</w:t>
      </w:r>
      <w:r>
        <w:t>ы</w:t>
      </w:r>
      <w:r>
        <w:t>тия с задержкой и соединены с устройством хронометража.</w:t>
      </w:r>
    </w:p>
    <w:p w:rsidR="00C122FA" w:rsidRDefault="00C122FA" w:rsidP="00C122FA">
      <w:pPr>
        <w:pStyle w:val="af8"/>
      </w:pPr>
      <w:r>
        <w:t>1226.2.</w:t>
      </w:r>
      <w:r>
        <w:tab/>
        <w:t>Руководство стартом осуществляет жюри совместно со стартером. Стартовая команда может быть подана только после того, как жюри даст разрешение участникам на старт.</w:t>
      </w:r>
    </w:p>
    <w:p w:rsidR="00C122FA" w:rsidRDefault="00C122FA" w:rsidP="00C122FA">
      <w:pPr>
        <w:pStyle w:val="af4"/>
      </w:pPr>
      <w:r>
        <w:t>Может быть использовано любое стартовое устройство, гарант</w:t>
      </w:r>
      <w:r>
        <w:t>и</w:t>
      </w:r>
      <w:r>
        <w:t>рующее одновременность старта и соответствие статье 1226.1.</w:t>
      </w:r>
    </w:p>
    <w:p w:rsidR="00C122FA" w:rsidRDefault="00C122FA" w:rsidP="00C122FA">
      <w:pPr>
        <w:pStyle w:val="13"/>
      </w:pPr>
      <w:r>
        <w:t>1226.3.</w:t>
      </w:r>
      <w:r>
        <w:tab/>
        <w:t>Фальстарт</w:t>
      </w:r>
    </w:p>
    <w:p w:rsidR="00C122FA" w:rsidRDefault="00C122FA" w:rsidP="00C122FA">
      <w:pPr>
        <w:pStyle w:val="af4"/>
      </w:pPr>
      <w:r>
        <w:t>Участник подвергается санкциям:</w:t>
      </w:r>
    </w:p>
    <w:p w:rsidR="00C122FA" w:rsidRDefault="00C122FA" w:rsidP="00C122FA">
      <w:pPr>
        <w:pStyle w:val="af8"/>
      </w:pPr>
      <w:r>
        <w:t>1226.3.1.</w:t>
      </w:r>
      <w:r>
        <w:tab/>
        <w:t>если стартующий участник проходит ворота до стартовой команды;</w:t>
      </w:r>
    </w:p>
    <w:p w:rsidR="00C122FA" w:rsidRDefault="00C122FA" w:rsidP="00C122FA">
      <w:pPr>
        <w:pStyle w:val="af8"/>
      </w:pPr>
      <w:r>
        <w:t>1226.3.2.</w:t>
      </w:r>
      <w:r>
        <w:tab/>
        <w:t>если стартующий участник обе свои лыжные палки не поставит п</w:t>
      </w:r>
      <w:r>
        <w:t>о</w:t>
      </w:r>
      <w:r>
        <w:t>зади закрытых ворот.</w:t>
      </w:r>
    </w:p>
    <w:p w:rsidR="00C122FA" w:rsidRDefault="00C122FA" w:rsidP="00C122FA">
      <w:pPr>
        <w:pStyle w:val="13"/>
      </w:pPr>
      <w:r>
        <w:t>1226.4.</w:t>
      </w:r>
      <w:r>
        <w:tab/>
        <w:t>Стартовая команда</w:t>
      </w:r>
    </w:p>
    <w:p w:rsidR="00C122FA" w:rsidRDefault="00C122FA" w:rsidP="00C122FA">
      <w:pPr>
        <w:pStyle w:val="af4"/>
      </w:pPr>
      <w:r>
        <w:t>Прежде чем будет выполнена команда «Внимание - приготовит</w:t>
      </w:r>
      <w:r>
        <w:t>ь</w:t>
      </w:r>
      <w:r>
        <w:t>ся» с подачей стартового сигнала, который открывает стартовые в</w:t>
      </w:r>
      <w:r>
        <w:t>о</w:t>
      </w:r>
      <w:r>
        <w:t xml:space="preserve">рота, стартер должен убедиться, что участники готовы. </w:t>
      </w:r>
    </w:p>
    <w:p w:rsidR="00C122FA" w:rsidRDefault="00C122FA" w:rsidP="00C122FA">
      <w:pPr>
        <w:pStyle w:val="af8"/>
      </w:pPr>
      <w:r>
        <w:t>1226.5.</w:t>
      </w:r>
      <w:r>
        <w:tab/>
        <w:t>Если одно или оба стартовых устройства не открылись, старт нео</w:t>
      </w:r>
      <w:r>
        <w:t>б</w:t>
      </w:r>
      <w:r>
        <w:t>ходимо повторить.</w:t>
      </w:r>
    </w:p>
    <w:p w:rsidR="00C122FA" w:rsidRDefault="00C122FA" w:rsidP="00C122FA">
      <w:pPr>
        <w:pStyle w:val="12"/>
      </w:pPr>
      <w:bookmarkStart w:id="237" w:name="_Toc471642469"/>
      <w:r>
        <w:t>1227.</w:t>
      </w:r>
      <w:r>
        <w:tab/>
        <w:t>Финиш</w:t>
      </w:r>
      <w:bookmarkEnd w:id="237"/>
    </w:p>
    <w:p w:rsidR="00C122FA" w:rsidRDefault="00C122FA" w:rsidP="00C122FA">
      <w:pPr>
        <w:pStyle w:val="af8"/>
      </w:pPr>
      <w:r>
        <w:t>1227.1.</w:t>
      </w:r>
      <w:r>
        <w:tab/>
        <w:t>Финишное сооружение должно быть симметричным. Линия финиша должна быть параллельна линии старта.</w:t>
      </w:r>
    </w:p>
    <w:p w:rsidR="00C122FA" w:rsidRDefault="00C122FA" w:rsidP="00C122FA">
      <w:pPr>
        <w:pStyle w:val="af8"/>
      </w:pPr>
      <w:r>
        <w:t>1227.2.</w:t>
      </w:r>
      <w:r>
        <w:tab/>
        <w:t>Два древка с натянутым между ними полотнищем с надписью «Ф</w:t>
      </w:r>
      <w:r>
        <w:t>и</w:t>
      </w:r>
      <w:r>
        <w:t>ниш» образуют финишные ворота. Каждые ворота должны быть, по меньшей мере, 7 м шириной. Внутренние древки финишных ворот на каждой трассе должны располагаться рядом друг с другом.</w:t>
      </w:r>
    </w:p>
    <w:p w:rsidR="00C122FA" w:rsidRDefault="00C122FA" w:rsidP="00C122FA">
      <w:pPr>
        <w:pStyle w:val="af8"/>
      </w:pPr>
      <w:r>
        <w:t>1227.3.</w:t>
      </w:r>
      <w:r>
        <w:tab/>
        <w:t>Необходимо обеспечить ясно видимую границу перед финишами обеих трасс и обеспечить разделение трасс после линии финиша.</w:t>
      </w:r>
    </w:p>
    <w:p w:rsidR="00C122FA" w:rsidRDefault="00C122FA" w:rsidP="00C122FA">
      <w:pPr>
        <w:pStyle w:val="12"/>
      </w:pPr>
      <w:bookmarkStart w:id="238" w:name="_Toc471642470"/>
      <w:r>
        <w:t>1228.</w:t>
      </w:r>
      <w:r>
        <w:tab/>
        <w:t>Жюри и постановщик трассы</w:t>
      </w:r>
      <w:bookmarkEnd w:id="238"/>
    </w:p>
    <w:p w:rsidR="00C122FA" w:rsidRDefault="00C122FA" w:rsidP="00C122FA">
      <w:pPr>
        <w:pStyle w:val="13"/>
      </w:pPr>
      <w:r>
        <w:t>1228.1.</w:t>
      </w:r>
      <w:r>
        <w:tab/>
        <w:t xml:space="preserve">Жюри состоит </w:t>
      </w:r>
      <w:proofErr w:type="gramStart"/>
      <w:r>
        <w:t>из</w:t>
      </w:r>
      <w:proofErr w:type="gramEnd"/>
      <w:r>
        <w:t>:</w:t>
      </w:r>
    </w:p>
    <w:p w:rsidR="00C122FA" w:rsidRDefault="00C122FA" w:rsidP="00C122FA">
      <w:pPr>
        <w:pStyle w:val="a1"/>
      </w:pPr>
      <w:r>
        <w:t>технического делегата;</w:t>
      </w:r>
    </w:p>
    <w:p w:rsidR="00C122FA" w:rsidRDefault="00C122FA" w:rsidP="00C122FA">
      <w:pPr>
        <w:pStyle w:val="a1"/>
      </w:pPr>
      <w:r>
        <w:t>рефери;</w:t>
      </w:r>
    </w:p>
    <w:p w:rsidR="00C122FA" w:rsidRDefault="00C122FA" w:rsidP="00C122FA">
      <w:pPr>
        <w:pStyle w:val="a1"/>
      </w:pPr>
      <w:r>
        <w:t>руководителя соревнований.</w:t>
      </w:r>
    </w:p>
    <w:p w:rsidR="00C122FA" w:rsidRDefault="00C122FA" w:rsidP="00C122FA">
      <w:pPr>
        <w:pStyle w:val="af8"/>
      </w:pPr>
      <w:r>
        <w:t>1228.2.</w:t>
      </w:r>
      <w:r>
        <w:tab/>
        <w:t>Постановщик трассы назначается жюри соревнований (если он не был назначен ФИС). Перед постановкой параллельных трасс он должен произвести в присутствии жюри и ответственных за трассу лиц инспекцию и изучить место постановки трассы.</w:t>
      </w:r>
    </w:p>
    <w:p w:rsidR="00C122FA" w:rsidRDefault="00C122FA" w:rsidP="00C122FA">
      <w:pPr>
        <w:pStyle w:val="12"/>
      </w:pPr>
      <w:bookmarkStart w:id="239" w:name="_Toc471642471"/>
      <w:r>
        <w:t>1229.</w:t>
      </w:r>
      <w:r>
        <w:tab/>
        <w:t>Регистрация времени</w:t>
      </w:r>
      <w:bookmarkEnd w:id="239"/>
    </w:p>
    <w:p w:rsidR="00C122FA" w:rsidRDefault="00C122FA" w:rsidP="00C122FA">
      <w:pPr>
        <w:pStyle w:val="af4"/>
      </w:pPr>
      <w:r>
        <w:t>Поскольку в параллельных соревнованиях спортсмены стартуют синхронно, имеется возможность измерять результат в виде разн</w:t>
      </w:r>
      <w:r>
        <w:t>и</w:t>
      </w:r>
      <w:r>
        <w:t xml:space="preserve">цы (задержки) в финишировании участников, либо в виде полного </w:t>
      </w:r>
      <w:r>
        <w:lastRenderedPageBreak/>
        <w:t>времени каждого участника от старта до финиша. Если измеряются времена заездов, разница определяется путём вычитания, с точн</w:t>
      </w:r>
      <w:r>
        <w:t>о</w:t>
      </w:r>
      <w:r>
        <w:t>стью до 1/100 секунды. Жюри должно объявить на заседании рук</w:t>
      </w:r>
      <w:r>
        <w:t>о</w:t>
      </w:r>
      <w:r>
        <w:t>водителей команд, какой способ измерения времени будет испол</w:t>
      </w:r>
      <w:r>
        <w:t>ь</w:t>
      </w:r>
      <w:r>
        <w:t>зоваться. В некоторых специальных соревнованиях (командные с</w:t>
      </w:r>
      <w:r>
        <w:t>о</w:t>
      </w:r>
      <w:r>
        <w:t>ревнования стран) текущее время может использоваться для опр</w:t>
      </w:r>
      <w:r>
        <w:t>е</w:t>
      </w:r>
      <w:r>
        <w:t>деления мест, исхода тура или при награждении призами.</w:t>
      </w:r>
    </w:p>
    <w:p w:rsidR="00C122FA" w:rsidRDefault="00C122FA" w:rsidP="00C122FA">
      <w:pPr>
        <w:pStyle w:val="12"/>
      </w:pPr>
      <w:bookmarkStart w:id="240" w:name="_Toc471642472"/>
      <w:r>
        <w:t>1230.</w:t>
      </w:r>
      <w:r>
        <w:tab/>
        <w:t>Проведение соревнований на двух параллельных трассах</w:t>
      </w:r>
      <w:bookmarkEnd w:id="240"/>
    </w:p>
    <w:p w:rsidR="00C122FA" w:rsidRDefault="00C122FA" w:rsidP="00C122FA">
      <w:pPr>
        <w:pStyle w:val="af4"/>
      </w:pPr>
      <w:r>
        <w:t>Каждая встреча между двумя участниками состоит из двух зае</w:t>
      </w:r>
      <w:r>
        <w:t>з</w:t>
      </w:r>
      <w:r>
        <w:t>дов, при этом оба участника после первого заезда меняются трасс</w:t>
      </w:r>
      <w:r>
        <w:t>а</w:t>
      </w:r>
      <w:r>
        <w:t>ми.</w:t>
      </w:r>
    </w:p>
    <w:p w:rsidR="00C122FA" w:rsidRDefault="00C122FA" w:rsidP="00C122FA">
      <w:pPr>
        <w:pStyle w:val="13"/>
      </w:pPr>
      <w:r>
        <w:t>1230.1.</w:t>
      </w:r>
      <w:r>
        <w:tab/>
        <w:t>Количество участников</w:t>
      </w:r>
    </w:p>
    <w:p w:rsidR="00C122FA" w:rsidRDefault="00C122FA" w:rsidP="00C122FA">
      <w:pPr>
        <w:pStyle w:val="af4"/>
      </w:pPr>
      <w:r>
        <w:t>Финал соревнований проводится максимум для 32 участников. Эти 32 участника допускаются к соревнованиям либо сразу, либо о</w:t>
      </w:r>
      <w:r>
        <w:t>т</w:t>
      </w:r>
      <w:r>
        <w:t>бираются по результатам предварительных соревнований, где уч</w:t>
      </w:r>
      <w:r>
        <w:t>и</w:t>
      </w:r>
      <w:r>
        <w:t>тываются 32 лучших участника.</w:t>
      </w:r>
    </w:p>
    <w:p w:rsidR="00C122FA" w:rsidRDefault="00C122FA" w:rsidP="00C122FA">
      <w:pPr>
        <w:pStyle w:val="13"/>
      </w:pPr>
      <w:r>
        <w:t>1230.2.</w:t>
      </w:r>
      <w:r>
        <w:tab/>
        <w:t>Образование пар</w:t>
      </w:r>
    </w:p>
    <w:p w:rsidR="00C122FA" w:rsidRDefault="00C122FA" w:rsidP="00C122FA">
      <w:pPr>
        <w:pStyle w:val="af8"/>
      </w:pPr>
      <w:r>
        <w:t>1230.2.1.</w:t>
      </w:r>
      <w:r>
        <w:tab/>
        <w:t>Формируется 16 пар участников либо по результатам предварител</w:t>
      </w:r>
      <w:r>
        <w:t>ь</w:t>
      </w:r>
      <w:r>
        <w:t>ных отборочных соревнований, либо по действующей в данный м</w:t>
      </w:r>
      <w:r>
        <w:t>о</w:t>
      </w:r>
      <w:r>
        <w:t>мент общей классификации в Кубке мира ФИС, либо континентал</w:t>
      </w:r>
      <w:r>
        <w:t>ь</w:t>
      </w:r>
      <w:r>
        <w:t>ного кубка ФИС, либо в соответствии с очками ФИС по следующему правилу:</w:t>
      </w:r>
    </w:p>
    <w:p w:rsidR="00C122FA" w:rsidRDefault="00C122FA" w:rsidP="00C122FA">
      <w:pPr>
        <w:pStyle w:val="af4"/>
      </w:pPr>
      <w:r>
        <w:t>Пары:</w:t>
      </w:r>
    </w:p>
    <w:tbl>
      <w:tblPr>
        <w:tblW w:w="0" w:type="auto"/>
        <w:tblInd w:w="1701" w:type="dxa"/>
        <w:tblLayout w:type="fixed"/>
        <w:tblLook w:val="0000" w:firstRow="0" w:lastRow="0" w:firstColumn="0" w:lastColumn="0" w:noHBand="0" w:noVBand="0"/>
      </w:tblPr>
      <w:tblGrid>
        <w:gridCol w:w="1647"/>
        <w:gridCol w:w="1800"/>
      </w:tblGrid>
      <w:tr w:rsidR="00C122FA" w:rsidTr="004509E0">
        <w:tc>
          <w:tcPr>
            <w:tcW w:w="1647" w:type="dxa"/>
          </w:tcPr>
          <w:p w:rsidR="00C122FA" w:rsidRDefault="00C122FA" w:rsidP="004509E0">
            <w:pPr>
              <w:pStyle w:val="af4"/>
              <w:tabs>
                <w:tab w:val="clear" w:pos="1701"/>
              </w:tabs>
              <w:ind w:left="0" w:firstLine="0"/>
            </w:pPr>
            <w:r>
              <w:t>1-й и 32-й</w:t>
            </w:r>
          </w:p>
        </w:tc>
        <w:tc>
          <w:tcPr>
            <w:tcW w:w="1800" w:type="dxa"/>
          </w:tcPr>
          <w:p w:rsidR="00C122FA" w:rsidRDefault="00C122FA" w:rsidP="004509E0">
            <w:pPr>
              <w:pStyle w:val="af4"/>
              <w:tabs>
                <w:tab w:val="clear" w:pos="1701"/>
              </w:tabs>
              <w:ind w:left="0" w:firstLine="0"/>
            </w:pPr>
            <w:r>
              <w:t>9-й и 24-й</w:t>
            </w:r>
          </w:p>
        </w:tc>
      </w:tr>
      <w:tr w:rsidR="00C122FA" w:rsidTr="004509E0">
        <w:tc>
          <w:tcPr>
            <w:tcW w:w="1647" w:type="dxa"/>
          </w:tcPr>
          <w:p w:rsidR="00C122FA" w:rsidRDefault="00C122FA" w:rsidP="004509E0">
            <w:pPr>
              <w:pStyle w:val="af4"/>
              <w:tabs>
                <w:tab w:val="clear" w:pos="1701"/>
              </w:tabs>
              <w:ind w:left="0" w:firstLine="0"/>
            </w:pPr>
            <w:r>
              <w:t xml:space="preserve">2-й и 31-й </w:t>
            </w:r>
          </w:p>
        </w:tc>
        <w:tc>
          <w:tcPr>
            <w:tcW w:w="1800" w:type="dxa"/>
          </w:tcPr>
          <w:p w:rsidR="00C122FA" w:rsidRDefault="00C122FA" w:rsidP="004509E0">
            <w:pPr>
              <w:pStyle w:val="af4"/>
              <w:tabs>
                <w:tab w:val="clear" w:pos="1701"/>
              </w:tabs>
              <w:ind w:left="0" w:firstLine="0"/>
            </w:pPr>
            <w:r>
              <w:t>10-й и 23-й</w:t>
            </w:r>
          </w:p>
        </w:tc>
      </w:tr>
      <w:tr w:rsidR="00C122FA" w:rsidTr="004509E0">
        <w:tc>
          <w:tcPr>
            <w:tcW w:w="1647" w:type="dxa"/>
          </w:tcPr>
          <w:p w:rsidR="00C122FA" w:rsidRDefault="00C122FA" w:rsidP="004509E0">
            <w:pPr>
              <w:pStyle w:val="af4"/>
              <w:tabs>
                <w:tab w:val="clear" w:pos="1701"/>
              </w:tabs>
              <w:ind w:left="0" w:firstLine="0"/>
            </w:pPr>
            <w:r>
              <w:t xml:space="preserve">3-й и 30-й </w:t>
            </w:r>
          </w:p>
        </w:tc>
        <w:tc>
          <w:tcPr>
            <w:tcW w:w="1800" w:type="dxa"/>
          </w:tcPr>
          <w:p w:rsidR="00C122FA" w:rsidRDefault="00C122FA" w:rsidP="004509E0">
            <w:pPr>
              <w:pStyle w:val="af4"/>
              <w:tabs>
                <w:tab w:val="clear" w:pos="1701"/>
              </w:tabs>
              <w:ind w:left="0" w:firstLine="0"/>
            </w:pPr>
            <w:r>
              <w:t>11-й и 22-й</w:t>
            </w:r>
          </w:p>
        </w:tc>
      </w:tr>
      <w:tr w:rsidR="00C122FA" w:rsidTr="004509E0">
        <w:tc>
          <w:tcPr>
            <w:tcW w:w="1647" w:type="dxa"/>
          </w:tcPr>
          <w:p w:rsidR="00C122FA" w:rsidRDefault="00C122FA" w:rsidP="004509E0">
            <w:pPr>
              <w:pStyle w:val="af4"/>
              <w:tabs>
                <w:tab w:val="clear" w:pos="1701"/>
              </w:tabs>
              <w:ind w:left="0" w:firstLine="0"/>
            </w:pPr>
            <w:r>
              <w:t xml:space="preserve">4-й и 29-й </w:t>
            </w:r>
          </w:p>
        </w:tc>
        <w:tc>
          <w:tcPr>
            <w:tcW w:w="1800" w:type="dxa"/>
          </w:tcPr>
          <w:p w:rsidR="00C122FA" w:rsidRDefault="00C122FA" w:rsidP="004509E0">
            <w:pPr>
              <w:pStyle w:val="af4"/>
              <w:tabs>
                <w:tab w:val="clear" w:pos="1701"/>
              </w:tabs>
              <w:ind w:left="0" w:firstLine="0"/>
            </w:pPr>
            <w:r>
              <w:t>12-й и 21-й</w:t>
            </w:r>
          </w:p>
        </w:tc>
      </w:tr>
      <w:tr w:rsidR="00C122FA" w:rsidTr="004509E0">
        <w:tc>
          <w:tcPr>
            <w:tcW w:w="1647" w:type="dxa"/>
          </w:tcPr>
          <w:p w:rsidR="00C122FA" w:rsidRDefault="00C122FA" w:rsidP="004509E0">
            <w:pPr>
              <w:pStyle w:val="af4"/>
              <w:tabs>
                <w:tab w:val="clear" w:pos="1701"/>
              </w:tabs>
              <w:ind w:left="0" w:firstLine="0"/>
            </w:pPr>
            <w:r>
              <w:t xml:space="preserve">5-й и 28-й </w:t>
            </w:r>
          </w:p>
        </w:tc>
        <w:tc>
          <w:tcPr>
            <w:tcW w:w="1800" w:type="dxa"/>
          </w:tcPr>
          <w:p w:rsidR="00C122FA" w:rsidRDefault="00C122FA" w:rsidP="004509E0">
            <w:pPr>
              <w:pStyle w:val="af4"/>
              <w:tabs>
                <w:tab w:val="clear" w:pos="1701"/>
              </w:tabs>
              <w:ind w:left="0" w:firstLine="0"/>
            </w:pPr>
            <w:r>
              <w:t>13-й и 20-й</w:t>
            </w:r>
          </w:p>
        </w:tc>
      </w:tr>
      <w:tr w:rsidR="00C122FA" w:rsidTr="004509E0">
        <w:tc>
          <w:tcPr>
            <w:tcW w:w="1647" w:type="dxa"/>
          </w:tcPr>
          <w:p w:rsidR="00C122FA" w:rsidRDefault="00C122FA" w:rsidP="004509E0">
            <w:pPr>
              <w:pStyle w:val="af4"/>
              <w:tabs>
                <w:tab w:val="clear" w:pos="1701"/>
              </w:tabs>
              <w:ind w:left="0" w:firstLine="0"/>
            </w:pPr>
            <w:r>
              <w:t>6-й и 27-й</w:t>
            </w:r>
          </w:p>
        </w:tc>
        <w:tc>
          <w:tcPr>
            <w:tcW w:w="1800" w:type="dxa"/>
          </w:tcPr>
          <w:p w:rsidR="00C122FA" w:rsidRDefault="00C122FA" w:rsidP="004509E0">
            <w:pPr>
              <w:pStyle w:val="af4"/>
              <w:tabs>
                <w:tab w:val="clear" w:pos="1701"/>
              </w:tabs>
              <w:ind w:left="0" w:firstLine="0"/>
            </w:pPr>
            <w:r>
              <w:t>14-й и 19-й</w:t>
            </w:r>
          </w:p>
        </w:tc>
      </w:tr>
      <w:tr w:rsidR="00C122FA" w:rsidTr="004509E0">
        <w:tc>
          <w:tcPr>
            <w:tcW w:w="1647" w:type="dxa"/>
          </w:tcPr>
          <w:p w:rsidR="00C122FA" w:rsidRDefault="00C122FA" w:rsidP="004509E0">
            <w:pPr>
              <w:pStyle w:val="af4"/>
              <w:tabs>
                <w:tab w:val="clear" w:pos="1701"/>
              </w:tabs>
              <w:ind w:left="0" w:firstLine="0"/>
            </w:pPr>
            <w:r>
              <w:t xml:space="preserve">7-й и 26-й </w:t>
            </w:r>
          </w:p>
        </w:tc>
        <w:tc>
          <w:tcPr>
            <w:tcW w:w="1800" w:type="dxa"/>
          </w:tcPr>
          <w:p w:rsidR="00C122FA" w:rsidRDefault="00C122FA" w:rsidP="004509E0">
            <w:pPr>
              <w:pStyle w:val="af4"/>
              <w:tabs>
                <w:tab w:val="clear" w:pos="1701"/>
              </w:tabs>
              <w:ind w:left="0" w:firstLine="0"/>
            </w:pPr>
            <w:r>
              <w:t>15-й и 18-й</w:t>
            </w:r>
          </w:p>
        </w:tc>
      </w:tr>
      <w:tr w:rsidR="00C122FA" w:rsidTr="004509E0">
        <w:tc>
          <w:tcPr>
            <w:tcW w:w="1647" w:type="dxa"/>
          </w:tcPr>
          <w:p w:rsidR="00C122FA" w:rsidRDefault="00C122FA" w:rsidP="004509E0">
            <w:pPr>
              <w:pStyle w:val="af4"/>
              <w:tabs>
                <w:tab w:val="clear" w:pos="1701"/>
              </w:tabs>
              <w:ind w:left="0" w:firstLine="0"/>
            </w:pPr>
            <w:r>
              <w:t xml:space="preserve">8-й и 25-й </w:t>
            </w:r>
          </w:p>
        </w:tc>
        <w:tc>
          <w:tcPr>
            <w:tcW w:w="1800" w:type="dxa"/>
          </w:tcPr>
          <w:p w:rsidR="00C122FA" w:rsidRDefault="00C122FA" w:rsidP="004509E0">
            <w:pPr>
              <w:pStyle w:val="af4"/>
              <w:tabs>
                <w:tab w:val="clear" w:pos="1701"/>
              </w:tabs>
              <w:ind w:left="0" w:firstLine="0"/>
            </w:pPr>
            <w:r>
              <w:t>16-й и 17-й</w:t>
            </w:r>
          </w:p>
        </w:tc>
      </w:tr>
    </w:tbl>
    <w:p w:rsidR="00C122FA" w:rsidRDefault="00C122FA" w:rsidP="00C122FA">
      <w:pPr>
        <w:pStyle w:val="af4"/>
      </w:pPr>
      <w:r>
        <w:t>(см. нижеследующую таблицу)</w:t>
      </w:r>
    </w:p>
    <w:p w:rsidR="00C122FA" w:rsidRDefault="00C122FA" w:rsidP="00C122FA">
      <w:pPr>
        <w:pStyle w:val="af8"/>
      </w:pPr>
      <w:r>
        <w:t>1230.2.2.</w:t>
      </w:r>
      <w:r>
        <w:tab/>
        <w:t>Участники получают в порядке их классификации соответствующие стартовые номера от 1-го до 32-го, и сохраняют их до конца соре</w:t>
      </w:r>
      <w:r>
        <w:t>в</w:t>
      </w:r>
      <w:r>
        <w:t>нований.</w:t>
      </w:r>
    </w:p>
    <w:p w:rsidR="00C122FA" w:rsidRDefault="00C122FA" w:rsidP="00C122FA">
      <w:pPr>
        <w:pStyle w:val="af8"/>
      </w:pPr>
      <w:r>
        <w:t>1230.2.3.</w:t>
      </w:r>
      <w:r>
        <w:tab/>
        <w:t>Порядок старта указан в нижеследующей таблице, которую следует читать сверху вниз. Все группы соревнуются в последовательности, указанной в таблице, сначала в первом заезде, а затем - во втором.</w:t>
      </w:r>
    </w:p>
    <w:p w:rsidR="00C122FA" w:rsidRDefault="00C122FA" w:rsidP="00C122FA">
      <w:pPr>
        <w:pStyle w:val="af4"/>
      </w:pPr>
      <w:r>
        <w:t>Участник с меньшим стартовым номером в первом заезде старт</w:t>
      </w:r>
      <w:r>
        <w:t>у</w:t>
      </w:r>
      <w:r>
        <w:t>ет на трассе с красной разметкой, а с большим – на трассе с синей разметкой. Во втором заезде они меняются трассами. Эта система стартов сохраняется в течение всех соревнований, включая финалы.</w:t>
      </w:r>
    </w:p>
    <w:p w:rsidR="00C122FA" w:rsidRDefault="00C122FA" w:rsidP="00C122FA">
      <w:pPr>
        <w:pStyle w:val="af8"/>
      </w:pPr>
      <w:r>
        <w:t>1230.2.4.</w:t>
      </w:r>
      <w:r>
        <w:tab/>
        <w:t>Участник просматривает трассу один раз, двигаясь сверху на лыжах. Время просмотра – 10 минут.</w:t>
      </w:r>
    </w:p>
    <w:p w:rsidR="00C122FA" w:rsidRDefault="00C122FA" w:rsidP="00C122FA">
      <w:pPr>
        <w:pStyle w:val="af8"/>
      </w:pPr>
      <w:r>
        <w:t>1230.2.5.</w:t>
      </w:r>
      <w:r>
        <w:tab/>
        <w:t xml:space="preserve">После первого </w:t>
      </w:r>
      <w:r>
        <w:rPr>
          <w:color w:val="auto"/>
        </w:rPr>
        <w:t>этапа</w:t>
      </w:r>
      <w:r>
        <w:t xml:space="preserve"> для последующего турнира квалифицируются 16 участников, то есть те участники, которые в своей группе набрали </w:t>
      </w:r>
      <w:r>
        <w:lastRenderedPageBreak/>
        <w:t xml:space="preserve">наименьшее суммарное значение разницы времени по двум </w:t>
      </w:r>
      <w:r>
        <w:rPr>
          <w:color w:val="auto"/>
        </w:rPr>
        <w:t>заездам</w:t>
      </w:r>
      <w:r>
        <w:rPr>
          <w:i/>
        </w:rPr>
        <w:t xml:space="preserve"> </w:t>
      </w:r>
      <w:r>
        <w:t>(или дважды нулевое значения времени).</w:t>
      </w:r>
    </w:p>
    <w:p w:rsidR="00C122FA" w:rsidRDefault="00C122FA" w:rsidP="00C122FA">
      <w:pPr>
        <w:pStyle w:val="af8"/>
      </w:pPr>
      <w:r>
        <w:t>1230.2.6.</w:t>
      </w:r>
      <w:r>
        <w:tab/>
        <w:t>Участники без пары могут совершить лишь один тренировочный спуск по одной из двух трасс до начала соревнований.</w:t>
      </w:r>
    </w:p>
    <w:p w:rsidR="00C122FA" w:rsidRDefault="00C122FA" w:rsidP="00C122FA">
      <w:pPr>
        <w:pStyle w:val="13"/>
      </w:pPr>
      <w:r>
        <w:t>1230.3.</w:t>
      </w:r>
      <w:r>
        <w:tab/>
        <w:t>Одна восьмая финала</w:t>
      </w:r>
    </w:p>
    <w:p w:rsidR="00C122FA" w:rsidRDefault="00C122FA" w:rsidP="00C122FA">
      <w:pPr>
        <w:pStyle w:val="af8"/>
      </w:pPr>
      <w:r>
        <w:t>1230.3.1.</w:t>
      </w:r>
      <w:r>
        <w:tab/>
        <w:t xml:space="preserve">16 квалифицированных по первому </w:t>
      </w:r>
      <w:r>
        <w:rPr>
          <w:color w:val="auto"/>
        </w:rPr>
        <w:t>этапу</w:t>
      </w:r>
      <w:r>
        <w:t xml:space="preserve"> участников стартуют пар</w:t>
      </w:r>
      <w:r>
        <w:t>а</w:t>
      </w:r>
      <w:r>
        <w:t>ми сверху вниз в последовательности, указанной в таблице.</w:t>
      </w:r>
    </w:p>
    <w:p w:rsidR="00C122FA" w:rsidRDefault="00C122FA" w:rsidP="00C122FA">
      <w:pPr>
        <w:pStyle w:val="af8"/>
      </w:pPr>
      <w:r>
        <w:t>1230.3.2.</w:t>
      </w:r>
      <w:r>
        <w:tab/>
        <w:t>8 участников выходят в четвертьфинал.</w:t>
      </w:r>
    </w:p>
    <w:p w:rsidR="00C122FA" w:rsidRDefault="00C122FA" w:rsidP="00C122FA">
      <w:pPr>
        <w:pStyle w:val="af8"/>
      </w:pPr>
      <w:r>
        <w:t>1230.3.3.</w:t>
      </w:r>
      <w:r>
        <w:tab/>
      </w:r>
      <w:proofErr w:type="gramStart"/>
      <w:r>
        <w:t>Выбывшие</w:t>
      </w:r>
      <w:proofErr w:type="gramEnd"/>
      <w:r>
        <w:t xml:space="preserve"> 8 участников получают девятое место.</w:t>
      </w:r>
    </w:p>
    <w:p w:rsidR="00C122FA" w:rsidRDefault="00C122FA" w:rsidP="00C122FA">
      <w:pPr>
        <w:pStyle w:val="13"/>
      </w:pPr>
      <w:r>
        <w:t>1230.4.</w:t>
      </w:r>
      <w:r>
        <w:tab/>
        <w:t>Четвертьфиналы</w:t>
      </w:r>
    </w:p>
    <w:p w:rsidR="00C122FA" w:rsidRDefault="00C122FA" w:rsidP="00C122FA">
      <w:pPr>
        <w:pStyle w:val="af8"/>
      </w:pPr>
      <w:r>
        <w:t>1230.4.1.</w:t>
      </w:r>
      <w:r>
        <w:tab/>
        <w:t>8 квалифицированных участников стартуют в соответствии со ста</w:t>
      </w:r>
      <w:r>
        <w:t>р</w:t>
      </w:r>
      <w:r>
        <w:t>товой таблицей.</w:t>
      </w:r>
    </w:p>
    <w:p w:rsidR="00C122FA" w:rsidRDefault="00C122FA" w:rsidP="00C122FA">
      <w:pPr>
        <w:pStyle w:val="af8"/>
      </w:pPr>
      <w:r>
        <w:t>1230.4.2.</w:t>
      </w:r>
      <w:r>
        <w:tab/>
        <w:t>Четверым выбывшим участникам присуждаются одинаковые 5-е м</w:t>
      </w:r>
      <w:r>
        <w:t>е</w:t>
      </w:r>
      <w:r>
        <w:t>ста.</w:t>
      </w:r>
    </w:p>
    <w:p w:rsidR="00C122FA" w:rsidRDefault="00C122FA" w:rsidP="00C122FA">
      <w:pPr>
        <w:pStyle w:val="13"/>
      </w:pPr>
      <w:r>
        <w:t>1230.5.</w:t>
      </w:r>
      <w:r>
        <w:tab/>
        <w:t>Полуфиналы и финал</w:t>
      </w:r>
    </w:p>
    <w:p w:rsidR="00C122FA" w:rsidRDefault="00C122FA" w:rsidP="00C122FA">
      <w:pPr>
        <w:pStyle w:val="af8"/>
      </w:pPr>
      <w:r>
        <w:t>1230.5.1.</w:t>
      </w:r>
      <w:r>
        <w:tab/>
        <w:t>4 квалифицированных участников стартуют в соответствии со ста</w:t>
      </w:r>
      <w:r>
        <w:t>р</w:t>
      </w:r>
      <w:r>
        <w:t>товой таблицей.</w:t>
      </w:r>
    </w:p>
    <w:p w:rsidR="00C122FA" w:rsidRDefault="00C122FA" w:rsidP="00C122FA">
      <w:pPr>
        <w:pStyle w:val="af8"/>
      </w:pPr>
      <w:r>
        <w:t>1230.5.2.</w:t>
      </w:r>
      <w:r>
        <w:tab/>
        <w:t>Проигравшие в полуфинале, разыгрывая 3-е и 4-е места, стартуют в первом заезде раньше, чем финалисты. После этого разыгрывается первый заезд у финалистов, затем второй у полуфиналистов, и, наконец, стартуют финалисты в своём последнем заезде.</w:t>
      </w:r>
    </w:p>
    <w:p w:rsidR="00C122FA" w:rsidRDefault="00C122FA" w:rsidP="00C122FA">
      <w:pPr>
        <w:pStyle w:val="12"/>
      </w:pPr>
      <w:bookmarkStart w:id="241" w:name="_Toc471642473"/>
      <w:r>
        <w:t>1231.</w:t>
      </w:r>
      <w:r>
        <w:tab/>
        <w:t>Контроль заездов</w:t>
      </w:r>
      <w:bookmarkEnd w:id="241"/>
    </w:p>
    <w:p w:rsidR="00C122FA" w:rsidRDefault="00C122FA" w:rsidP="00C122FA">
      <w:pPr>
        <w:pStyle w:val="af4"/>
      </w:pPr>
      <w:r>
        <w:t>Судьи-контролёры располагаются по обеим внешним сторонам трассы. Они получают флаги, цвет которых (синий или красный) с</w:t>
      </w:r>
      <w:r>
        <w:t>о</w:t>
      </w:r>
      <w:r>
        <w:t>ответствует цвету разметки на контролируемой ими трассе, чтобы они тотчас же могли уведомить жюри о замеченных нарушениях.</w:t>
      </w:r>
    </w:p>
    <w:p w:rsidR="00C122FA" w:rsidRDefault="00C122FA" w:rsidP="00C122FA">
      <w:pPr>
        <w:pStyle w:val="af4"/>
      </w:pPr>
      <w:r>
        <w:t>В середине трассы стоит член жюри. Он оценивает обоснова</w:t>
      </w:r>
      <w:r>
        <w:t>н</w:t>
      </w:r>
      <w:r>
        <w:t xml:space="preserve">ность </w:t>
      </w:r>
      <w:proofErr w:type="gramStart"/>
      <w:r>
        <w:t>дисквалификации, сделанной судьёй-контролёром и подтве</w:t>
      </w:r>
      <w:r>
        <w:t>р</w:t>
      </w:r>
      <w:r>
        <w:t>ждает</w:t>
      </w:r>
      <w:proofErr w:type="gramEnd"/>
      <w:r>
        <w:t xml:space="preserve"> дисквалификацию участника.</w:t>
      </w:r>
    </w:p>
    <w:p w:rsidR="00C122FA" w:rsidRDefault="00C122FA" w:rsidP="00C122FA">
      <w:pPr>
        <w:pStyle w:val="12"/>
      </w:pPr>
      <w:bookmarkStart w:id="242" w:name="_Toc471642474"/>
      <w:r>
        <w:t>1232.</w:t>
      </w:r>
      <w:r>
        <w:tab/>
        <w:t xml:space="preserve">Дисквалификация / </w:t>
      </w:r>
      <w:proofErr w:type="gramStart"/>
      <w:r>
        <w:t>не прохождение</w:t>
      </w:r>
      <w:proofErr w:type="gramEnd"/>
      <w:r>
        <w:t xml:space="preserve"> трассы</w:t>
      </w:r>
      <w:bookmarkEnd w:id="242"/>
    </w:p>
    <w:p w:rsidR="00C122FA" w:rsidRDefault="00C122FA" w:rsidP="00C122FA">
      <w:pPr>
        <w:pStyle w:val="af8"/>
      </w:pPr>
      <w:r>
        <w:t>1232.1.</w:t>
      </w:r>
      <w:r>
        <w:tab/>
        <w:t>Участники дисквалифицируются в следующих случаях:</w:t>
      </w:r>
    </w:p>
    <w:p w:rsidR="00C122FA" w:rsidRDefault="00C122FA" w:rsidP="00C122FA">
      <w:pPr>
        <w:pStyle w:val="a1"/>
      </w:pPr>
      <w:r>
        <w:t>фальстарт (статья 1226.3);</w:t>
      </w:r>
    </w:p>
    <w:p w:rsidR="00C122FA" w:rsidRDefault="00C122FA" w:rsidP="00C122FA">
      <w:pPr>
        <w:pStyle w:val="a1"/>
      </w:pPr>
      <w:r>
        <w:t>переход с одной трассы на другую;</w:t>
      </w:r>
    </w:p>
    <w:p w:rsidR="00C122FA" w:rsidRDefault="00C122FA" w:rsidP="0096131E">
      <w:pPr>
        <w:pStyle w:val="a1"/>
      </w:pPr>
      <w:r>
        <w:t xml:space="preserve">случайное или преднамеренное </w:t>
      </w:r>
      <w:r w:rsidR="0096131E" w:rsidRPr="0096131E">
        <w:t>создание помехи сопернику</w:t>
      </w:r>
      <w:r>
        <w:t>;</w:t>
      </w:r>
    </w:p>
    <w:p w:rsidR="00C122FA" w:rsidRDefault="00330BF1" w:rsidP="00C122FA">
      <w:pPr>
        <w:pStyle w:val="a1"/>
      </w:pPr>
      <w:r>
        <w:t>н</w:t>
      </w:r>
      <w:r w:rsidR="00C122FA">
        <w:t>еправильное про</w:t>
      </w:r>
      <w:r>
        <w:t>хождение ворот (статья 661.4.2),</w:t>
      </w:r>
    </w:p>
    <w:p w:rsidR="00414CB9" w:rsidRPr="00C23E98" w:rsidRDefault="00330BF1" w:rsidP="00C122FA">
      <w:pPr>
        <w:pStyle w:val="a1"/>
        <w:rPr>
          <w:color w:val="auto"/>
        </w:rPr>
      </w:pPr>
      <w:r w:rsidRPr="00C23E98">
        <w:rPr>
          <w:color w:val="auto"/>
        </w:rPr>
        <w:t>возврат назад не разрешается (ст. 614.2.3).</w:t>
      </w:r>
    </w:p>
    <w:p w:rsidR="00C122FA" w:rsidRDefault="00C122FA" w:rsidP="00C122FA">
      <w:pPr>
        <w:pStyle w:val="af8"/>
      </w:pPr>
      <w:r>
        <w:t>1232.2.</w:t>
      </w:r>
      <w:r>
        <w:tab/>
        <w:t>Участник, который дисквалифицирован или не финишировал в пе</w:t>
      </w:r>
      <w:r>
        <w:t>р</w:t>
      </w:r>
      <w:r>
        <w:t>вом заезде</w:t>
      </w:r>
      <w:r w:rsidRPr="00BB487E">
        <w:t xml:space="preserve"> </w:t>
      </w:r>
      <w:r>
        <w:t>круга, стартует во втором заезде круга с задержкой.</w:t>
      </w:r>
    </w:p>
    <w:p w:rsidR="00C122FA" w:rsidRPr="00BB487E" w:rsidRDefault="00C122FA" w:rsidP="00C122FA">
      <w:pPr>
        <w:pStyle w:val="af8"/>
      </w:pPr>
      <w:r>
        <w:t>1232.3.</w:t>
      </w:r>
      <w:r>
        <w:tab/>
        <w:t>Участник, не финишировавший или дисквалифицированный во вт</w:t>
      </w:r>
      <w:r>
        <w:t>о</w:t>
      </w:r>
      <w:r>
        <w:t>ром заезде круга, выбывает.</w:t>
      </w:r>
    </w:p>
    <w:p w:rsidR="00C122FA" w:rsidRDefault="00C122FA" w:rsidP="00C122FA">
      <w:pPr>
        <w:pStyle w:val="af8"/>
      </w:pPr>
      <w:r>
        <w:t>1232.4.</w:t>
      </w:r>
      <w:r>
        <w:tab/>
        <w:t>Если оба участника не финишировали во втором заезде, засчитыв</w:t>
      </w:r>
      <w:r>
        <w:t>а</w:t>
      </w:r>
      <w:r>
        <w:t>ется результат первого заезда. Если при этом оба были дисквал</w:t>
      </w:r>
      <w:r>
        <w:t>и</w:t>
      </w:r>
      <w:r>
        <w:t xml:space="preserve">фицированы либо не финишировали в первом заезде, участник, </w:t>
      </w:r>
      <w:r>
        <w:lastRenderedPageBreak/>
        <w:t>прошедший большую часть дистанции</w:t>
      </w:r>
      <w:r w:rsidR="00BC73F6">
        <w:t xml:space="preserve"> правильно</w:t>
      </w:r>
      <w:r>
        <w:t>, выходит в след</w:t>
      </w:r>
      <w:r>
        <w:t>у</w:t>
      </w:r>
      <w:r>
        <w:t>ющий круг.</w:t>
      </w:r>
    </w:p>
    <w:p w:rsidR="00C122FA" w:rsidRDefault="00C122FA" w:rsidP="00C122FA">
      <w:pPr>
        <w:pStyle w:val="af8"/>
      </w:pPr>
      <w:r>
        <w:t>1232.5.</w:t>
      </w:r>
      <w:r>
        <w:tab/>
      </w:r>
      <w:r w:rsidR="0012779D">
        <w:t>Штрафное в</w:t>
      </w:r>
      <w:r>
        <w:t xml:space="preserve">ремя. Максимальное </w:t>
      </w:r>
      <w:r w:rsidR="0012779D">
        <w:t xml:space="preserve">штрафное </w:t>
      </w:r>
      <w:r>
        <w:t>время 0.5 секунды. В любом случае максимальная разница времён первого заезда по п</w:t>
      </w:r>
      <w:r>
        <w:t>а</w:t>
      </w:r>
      <w:r>
        <w:t xml:space="preserve">рам не может быть больше, чем </w:t>
      </w:r>
      <w:r w:rsidR="0012779D">
        <w:t xml:space="preserve">штрафное </w:t>
      </w:r>
      <w:r>
        <w:t>время. Если оба участн</w:t>
      </w:r>
      <w:r>
        <w:t>и</w:t>
      </w:r>
      <w:r>
        <w:t>ка имеют равные результаты после второго заезда, участник, выи</w:t>
      </w:r>
      <w:r>
        <w:t>г</w:t>
      </w:r>
      <w:r>
        <w:t>равший второй заезд, выходит в следующий круг. Если оба были дисквалифицированы или не финишировали во втором заезде, в</w:t>
      </w:r>
      <w:r>
        <w:t>ы</w:t>
      </w:r>
      <w:r>
        <w:t xml:space="preserve">игрывает тот участник, который проехал большее расстояние </w:t>
      </w:r>
      <w:r w:rsidR="00BC73F6">
        <w:t>пр</w:t>
      </w:r>
      <w:r w:rsidR="00BC73F6">
        <w:t>а</w:t>
      </w:r>
      <w:r w:rsidR="00BC73F6">
        <w:t>вильно</w:t>
      </w:r>
      <w:r>
        <w:t xml:space="preserve">. Если оба участника во втором заезде дисквалифицированы или не финишировали </w:t>
      </w:r>
      <w:r w:rsidR="00BC73F6">
        <w:t>на одном и том</w:t>
      </w:r>
      <w:r>
        <w:t xml:space="preserve"> же </w:t>
      </w:r>
      <w:r w:rsidR="00BC73F6">
        <w:t>расстоянии</w:t>
      </w:r>
      <w:r>
        <w:t>, выигрывает тот, кто выиграл первый заезд.</w:t>
      </w:r>
    </w:p>
    <w:p w:rsidR="00C122FA" w:rsidRDefault="00C122FA" w:rsidP="00C122FA">
      <w:pPr>
        <w:pStyle w:val="12"/>
      </w:pPr>
      <w:bookmarkStart w:id="243" w:name="_Toc471642475"/>
      <w:r>
        <w:t>1233.</w:t>
      </w:r>
      <w:r>
        <w:tab/>
        <w:t>Правила соревнований по слалому</w:t>
      </w:r>
      <w:bookmarkEnd w:id="243"/>
    </w:p>
    <w:p w:rsidR="00C122FA" w:rsidRDefault="00C122FA" w:rsidP="00C122FA">
      <w:pPr>
        <w:pStyle w:val="af4"/>
      </w:pPr>
      <w:r>
        <w:t>В случае, если случай или ситуация не описаны в статьях 1220 - 1232, должны применяться правила слалома (статья 800).</w:t>
      </w:r>
    </w:p>
    <w:p w:rsidR="00C122FA" w:rsidRDefault="00C122FA" w:rsidP="00C122FA">
      <w:pPr>
        <w:pStyle w:val="af4"/>
      </w:pPr>
    </w:p>
    <w:p w:rsidR="00C122FA" w:rsidRDefault="00C122FA" w:rsidP="00C122FA">
      <w:pPr>
        <w:pStyle w:val="af4"/>
      </w:pPr>
      <w:r>
        <w:br w:type="page"/>
      </w:r>
      <w:r>
        <w:rPr>
          <w:b/>
        </w:rPr>
        <w:lastRenderedPageBreak/>
        <w:t>ТАБЛИЦА</w:t>
      </w:r>
      <w:r>
        <w:t>.</w:t>
      </w:r>
    </w:p>
    <w:p w:rsidR="00C122FA" w:rsidRDefault="00C122FA" w:rsidP="00C122FA">
      <w:pPr>
        <w:pStyle w:val="af4"/>
      </w:pPr>
      <w:r>
        <w:rPr>
          <w:noProof/>
          <w:snapToGrid/>
          <w:sz w:val="20"/>
        </w:rPr>
        <mc:AlternateContent>
          <mc:Choice Requires="wpg">
            <w:drawing>
              <wp:anchor distT="0" distB="0" distL="114300" distR="114300" simplePos="0" relativeHeight="251664384" behindDoc="0" locked="0" layoutInCell="0" allowOverlap="1" wp14:anchorId="089B761B" wp14:editId="4F0EAA2C">
                <wp:simplePos x="0" y="0"/>
                <wp:positionH relativeFrom="column">
                  <wp:posOffset>0</wp:posOffset>
                </wp:positionH>
                <wp:positionV relativeFrom="paragraph">
                  <wp:posOffset>281940</wp:posOffset>
                </wp:positionV>
                <wp:extent cx="6764020" cy="8328660"/>
                <wp:effectExtent l="5715" t="5715" r="2540" b="0"/>
                <wp:wrapTopAndBottom/>
                <wp:docPr id="7" name="Group 9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64020" cy="8328660"/>
                          <a:chOff x="436" y="1583"/>
                          <a:chExt cx="10652" cy="13116"/>
                        </a:xfrm>
                      </wpg:grpSpPr>
                      <wpg:grpSp>
                        <wpg:cNvPr id="8" name="Group 992"/>
                        <wpg:cNvGrpSpPr>
                          <a:grpSpLocks/>
                        </wpg:cNvGrpSpPr>
                        <wpg:grpSpPr bwMode="auto">
                          <a:xfrm>
                            <a:off x="1856" y="9647"/>
                            <a:ext cx="4261" cy="864"/>
                            <a:chOff x="1872" y="2160"/>
                            <a:chExt cx="3456" cy="864"/>
                          </a:xfrm>
                        </wpg:grpSpPr>
                        <wpg:grpSp>
                          <wpg:cNvPr id="9" name="Group 993"/>
                          <wpg:cNvGrpSpPr>
                            <a:grpSpLocks/>
                          </wpg:cNvGrpSpPr>
                          <wpg:grpSpPr bwMode="auto">
                            <a:xfrm>
                              <a:off x="1872" y="2160"/>
                              <a:ext cx="1152" cy="288"/>
                              <a:chOff x="1872" y="2160"/>
                              <a:chExt cx="1152" cy="288"/>
                            </a:xfrm>
                          </wpg:grpSpPr>
                          <wps:wsp>
                            <wps:cNvPr id="10" name="Line 994"/>
                            <wps:cNvCnPr/>
                            <wps:spPr bwMode="auto">
                              <a:xfrm>
                                <a:off x="1872" y="2160"/>
                                <a:ext cx="115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Line 995"/>
                            <wps:cNvCnPr/>
                            <wps:spPr bwMode="auto">
                              <a:xfrm>
                                <a:off x="3024" y="2160"/>
                                <a:ext cx="0"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Line 996"/>
                            <wps:cNvCnPr/>
                            <wps:spPr bwMode="auto">
                              <a:xfrm flipH="1" flipV="1">
                                <a:off x="1872" y="2448"/>
                                <a:ext cx="115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13" name="Group 997"/>
                          <wpg:cNvGrpSpPr>
                            <a:grpSpLocks/>
                          </wpg:cNvGrpSpPr>
                          <wpg:grpSpPr bwMode="auto">
                            <a:xfrm>
                              <a:off x="1872" y="2736"/>
                              <a:ext cx="1152" cy="288"/>
                              <a:chOff x="1872" y="2160"/>
                              <a:chExt cx="1152" cy="288"/>
                            </a:xfrm>
                          </wpg:grpSpPr>
                          <wps:wsp>
                            <wps:cNvPr id="14" name="Line 998"/>
                            <wps:cNvCnPr/>
                            <wps:spPr bwMode="auto">
                              <a:xfrm>
                                <a:off x="1872" y="2160"/>
                                <a:ext cx="115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 name="Line 999"/>
                            <wps:cNvCnPr/>
                            <wps:spPr bwMode="auto">
                              <a:xfrm>
                                <a:off x="3024" y="2160"/>
                                <a:ext cx="0"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 name="Line 1000"/>
                            <wps:cNvCnPr/>
                            <wps:spPr bwMode="auto">
                              <a:xfrm flipH="1" flipV="1">
                                <a:off x="1872" y="2448"/>
                                <a:ext cx="115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17" name="Line 1001"/>
                          <wps:cNvCnPr/>
                          <wps:spPr bwMode="auto">
                            <a:xfrm>
                              <a:off x="3024" y="2304"/>
                              <a:ext cx="115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 name="Line 1002"/>
                          <wps:cNvCnPr/>
                          <wps:spPr bwMode="auto">
                            <a:xfrm>
                              <a:off x="3024" y="2880"/>
                              <a:ext cx="115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 name="Line 1003"/>
                          <wps:cNvCnPr/>
                          <wps:spPr bwMode="auto">
                            <a:xfrm>
                              <a:off x="4176" y="2304"/>
                              <a:ext cx="0" cy="57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 name="Line 1004"/>
                          <wps:cNvCnPr/>
                          <wps:spPr bwMode="auto">
                            <a:xfrm>
                              <a:off x="4176" y="2592"/>
                              <a:ext cx="115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21" name="Group 1005"/>
                        <wpg:cNvGrpSpPr>
                          <a:grpSpLocks/>
                        </wpg:cNvGrpSpPr>
                        <wpg:grpSpPr bwMode="auto">
                          <a:xfrm>
                            <a:off x="1856" y="4751"/>
                            <a:ext cx="4261" cy="864"/>
                            <a:chOff x="1872" y="2160"/>
                            <a:chExt cx="3456" cy="864"/>
                          </a:xfrm>
                        </wpg:grpSpPr>
                        <wpg:grpSp>
                          <wpg:cNvPr id="22" name="Group 1006"/>
                          <wpg:cNvGrpSpPr>
                            <a:grpSpLocks/>
                          </wpg:cNvGrpSpPr>
                          <wpg:grpSpPr bwMode="auto">
                            <a:xfrm>
                              <a:off x="1872" y="2160"/>
                              <a:ext cx="1152" cy="288"/>
                              <a:chOff x="1872" y="2160"/>
                              <a:chExt cx="1152" cy="288"/>
                            </a:xfrm>
                          </wpg:grpSpPr>
                          <wps:wsp>
                            <wps:cNvPr id="23" name="Line 1007"/>
                            <wps:cNvCnPr/>
                            <wps:spPr bwMode="auto">
                              <a:xfrm>
                                <a:off x="1872" y="2160"/>
                                <a:ext cx="115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 name="Line 1008"/>
                            <wps:cNvCnPr/>
                            <wps:spPr bwMode="auto">
                              <a:xfrm>
                                <a:off x="3024" y="2160"/>
                                <a:ext cx="0"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 name="Line 1009"/>
                            <wps:cNvCnPr/>
                            <wps:spPr bwMode="auto">
                              <a:xfrm flipH="1" flipV="1">
                                <a:off x="1872" y="2448"/>
                                <a:ext cx="115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26" name="Group 1010"/>
                          <wpg:cNvGrpSpPr>
                            <a:grpSpLocks/>
                          </wpg:cNvGrpSpPr>
                          <wpg:grpSpPr bwMode="auto">
                            <a:xfrm>
                              <a:off x="1872" y="2736"/>
                              <a:ext cx="1152" cy="288"/>
                              <a:chOff x="1872" y="2160"/>
                              <a:chExt cx="1152" cy="288"/>
                            </a:xfrm>
                          </wpg:grpSpPr>
                          <wps:wsp>
                            <wps:cNvPr id="27" name="Line 1011"/>
                            <wps:cNvCnPr/>
                            <wps:spPr bwMode="auto">
                              <a:xfrm>
                                <a:off x="1872" y="2160"/>
                                <a:ext cx="115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 name="Line 1012"/>
                            <wps:cNvCnPr/>
                            <wps:spPr bwMode="auto">
                              <a:xfrm>
                                <a:off x="3024" y="2160"/>
                                <a:ext cx="0"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 name="Line 1013"/>
                            <wps:cNvCnPr/>
                            <wps:spPr bwMode="auto">
                              <a:xfrm flipH="1" flipV="1">
                                <a:off x="1872" y="2448"/>
                                <a:ext cx="115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30" name="Line 1014"/>
                          <wps:cNvCnPr/>
                          <wps:spPr bwMode="auto">
                            <a:xfrm>
                              <a:off x="3024" y="2304"/>
                              <a:ext cx="115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 name="Line 1015"/>
                          <wps:cNvCnPr/>
                          <wps:spPr bwMode="auto">
                            <a:xfrm>
                              <a:off x="3024" y="2880"/>
                              <a:ext cx="115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 name="Line 1016"/>
                          <wps:cNvCnPr/>
                          <wps:spPr bwMode="auto">
                            <a:xfrm>
                              <a:off x="4176" y="2304"/>
                              <a:ext cx="0" cy="57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 name="Line 1017"/>
                          <wps:cNvCnPr/>
                          <wps:spPr bwMode="auto">
                            <a:xfrm>
                              <a:off x="4176" y="2592"/>
                              <a:ext cx="115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34" name="Group 1018"/>
                        <wpg:cNvGrpSpPr>
                          <a:grpSpLocks/>
                        </wpg:cNvGrpSpPr>
                        <wpg:grpSpPr bwMode="auto">
                          <a:xfrm>
                            <a:off x="1856" y="6047"/>
                            <a:ext cx="4261" cy="864"/>
                            <a:chOff x="1872" y="2160"/>
                            <a:chExt cx="3456" cy="864"/>
                          </a:xfrm>
                        </wpg:grpSpPr>
                        <wpg:grpSp>
                          <wpg:cNvPr id="35" name="Group 1019"/>
                          <wpg:cNvGrpSpPr>
                            <a:grpSpLocks/>
                          </wpg:cNvGrpSpPr>
                          <wpg:grpSpPr bwMode="auto">
                            <a:xfrm>
                              <a:off x="1872" y="2160"/>
                              <a:ext cx="1152" cy="288"/>
                              <a:chOff x="1872" y="2160"/>
                              <a:chExt cx="1152" cy="288"/>
                            </a:xfrm>
                          </wpg:grpSpPr>
                          <wps:wsp>
                            <wps:cNvPr id="36" name="Line 1020"/>
                            <wps:cNvCnPr/>
                            <wps:spPr bwMode="auto">
                              <a:xfrm>
                                <a:off x="1872" y="2160"/>
                                <a:ext cx="115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 name="Line 1021"/>
                            <wps:cNvCnPr/>
                            <wps:spPr bwMode="auto">
                              <a:xfrm>
                                <a:off x="3024" y="2160"/>
                                <a:ext cx="0"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8" name="Line 1022"/>
                            <wps:cNvCnPr/>
                            <wps:spPr bwMode="auto">
                              <a:xfrm flipH="1" flipV="1">
                                <a:off x="1872" y="2448"/>
                                <a:ext cx="115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39" name="Group 1023"/>
                          <wpg:cNvGrpSpPr>
                            <a:grpSpLocks/>
                          </wpg:cNvGrpSpPr>
                          <wpg:grpSpPr bwMode="auto">
                            <a:xfrm>
                              <a:off x="1872" y="2736"/>
                              <a:ext cx="1152" cy="288"/>
                              <a:chOff x="1872" y="2160"/>
                              <a:chExt cx="1152" cy="288"/>
                            </a:xfrm>
                          </wpg:grpSpPr>
                          <wps:wsp>
                            <wps:cNvPr id="40" name="Line 1024"/>
                            <wps:cNvCnPr/>
                            <wps:spPr bwMode="auto">
                              <a:xfrm>
                                <a:off x="1872" y="2160"/>
                                <a:ext cx="115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 name="Line 1025"/>
                            <wps:cNvCnPr/>
                            <wps:spPr bwMode="auto">
                              <a:xfrm>
                                <a:off x="3024" y="2160"/>
                                <a:ext cx="0"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 name="Line 1026"/>
                            <wps:cNvCnPr/>
                            <wps:spPr bwMode="auto">
                              <a:xfrm flipH="1" flipV="1">
                                <a:off x="1872" y="2448"/>
                                <a:ext cx="115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43" name="Line 1027"/>
                          <wps:cNvCnPr/>
                          <wps:spPr bwMode="auto">
                            <a:xfrm>
                              <a:off x="3024" y="2304"/>
                              <a:ext cx="115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 name="Line 1028"/>
                          <wps:cNvCnPr/>
                          <wps:spPr bwMode="auto">
                            <a:xfrm>
                              <a:off x="3024" y="2880"/>
                              <a:ext cx="115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 name="Line 1029"/>
                          <wps:cNvCnPr/>
                          <wps:spPr bwMode="auto">
                            <a:xfrm>
                              <a:off x="4176" y="2304"/>
                              <a:ext cx="0" cy="57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 name="Line 1030"/>
                          <wps:cNvCnPr/>
                          <wps:spPr bwMode="auto">
                            <a:xfrm>
                              <a:off x="4176" y="2592"/>
                              <a:ext cx="115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47" name="Group 1031"/>
                        <wpg:cNvGrpSpPr>
                          <a:grpSpLocks/>
                        </wpg:cNvGrpSpPr>
                        <wpg:grpSpPr bwMode="auto">
                          <a:xfrm>
                            <a:off x="1856" y="7199"/>
                            <a:ext cx="4261" cy="864"/>
                            <a:chOff x="1872" y="2160"/>
                            <a:chExt cx="3456" cy="864"/>
                          </a:xfrm>
                        </wpg:grpSpPr>
                        <wpg:grpSp>
                          <wpg:cNvPr id="48" name="Group 1032"/>
                          <wpg:cNvGrpSpPr>
                            <a:grpSpLocks/>
                          </wpg:cNvGrpSpPr>
                          <wpg:grpSpPr bwMode="auto">
                            <a:xfrm>
                              <a:off x="1872" y="2160"/>
                              <a:ext cx="1152" cy="288"/>
                              <a:chOff x="1872" y="2160"/>
                              <a:chExt cx="1152" cy="288"/>
                            </a:xfrm>
                          </wpg:grpSpPr>
                          <wps:wsp>
                            <wps:cNvPr id="49" name="Line 1033"/>
                            <wps:cNvCnPr/>
                            <wps:spPr bwMode="auto">
                              <a:xfrm>
                                <a:off x="1872" y="2160"/>
                                <a:ext cx="115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 name="Line 1034"/>
                            <wps:cNvCnPr/>
                            <wps:spPr bwMode="auto">
                              <a:xfrm>
                                <a:off x="3024" y="2160"/>
                                <a:ext cx="0"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1" name="Line 1035"/>
                            <wps:cNvCnPr/>
                            <wps:spPr bwMode="auto">
                              <a:xfrm flipH="1" flipV="1">
                                <a:off x="1872" y="2448"/>
                                <a:ext cx="115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52" name="Group 1036"/>
                          <wpg:cNvGrpSpPr>
                            <a:grpSpLocks/>
                          </wpg:cNvGrpSpPr>
                          <wpg:grpSpPr bwMode="auto">
                            <a:xfrm>
                              <a:off x="1872" y="2736"/>
                              <a:ext cx="1152" cy="288"/>
                              <a:chOff x="1872" y="2160"/>
                              <a:chExt cx="1152" cy="288"/>
                            </a:xfrm>
                          </wpg:grpSpPr>
                          <wps:wsp>
                            <wps:cNvPr id="53" name="Line 1037"/>
                            <wps:cNvCnPr/>
                            <wps:spPr bwMode="auto">
                              <a:xfrm>
                                <a:off x="1872" y="2160"/>
                                <a:ext cx="115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4" name="Line 1038"/>
                            <wps:cNvCnPr/>
                            <wps:spPr bwMode="auto">
                              <a:xfrm>
                                <a:off x="3024" y="2160"/>
                                <a:ext cx="0"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5" name="Line 1039"/>
                            <wps:cNvCnPr/>
                            <wps:spPr bwMode="auto">
                              <a:xfrm flipH="1" flipV="1">
                                <a:off x="1872" y="2448"/>
                                <a:ext cx="115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56" name="Line 1040"/>
                          <wps:cNvCnPr/>
                          <wps:spPr bwMode="auto">
                            <a:xfrm>
                              <a:off x="3024" y="2304"/>
                              <a:ext cx="115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7" name="Line 1041"/>
                          <wps:cNvCnPr/>
                          <wps:spPr bwMode="auto">
                            <a:xfrm>
                              <a:off x="3024" y="2880"/>
                              <a:ext cx="115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 name="Line 1042"/>
                          <wps:cNvCnPr/>
                          <wps:spPr bwMode="auto">
                            <a:xfrm>
                              <a:off x="4176" y="2304"/>
                              <a:ext cx="0" cy="57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9" name="Line 1043"/>
                          <wps:cNvCnPr/>
                          <wps:spPr bwMode="auto">
                            <a:xfrm>
                              <a:off x="4176" y="2592"/>
                              <a:ext cx="115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60" name="Group 1044"/>
                        <wpg:cNvGrpSpPr>
                          <a:grpSpLocks/>
                        </wpg:cNvGrpSpPr>
                        <wpg:grpSpPr bwMode="auto">
                          <a:xfrm>
                            <a:off x="1856" y="8495"/>
                            <a:ext cx="4261" cy="864"/>
                            <a:chOff x="1872" y="2160"/>
                            <a:chExt cx="3456" cy="864"/>
                          </a:xfrm>
                        </wpg:grpSpPr>
                        <wpg:grpSp>
                          <wpg:cNvPr id="61" name="Group 1045"/>
                          <wpg:cNvGrpSpPr>
                            <a:grpSpLocks/>
                          </wpg:cNvGrpSpPr>
                          <wpg:grpSpPr bwMode="auto">
                            <a:xfrm>
                              <a:off x="1872" y="2160"/>
                              <a:ext cx="1152" cy="288"/>
                              <a:chOff x="1872" y="2160"/>
                              <a:chExt cx="1152" cy="288"/>
                            </a:xfrm>
                          </wpg:grpSpPr>
                          <wps:wsp>
                            <wps:cNvPr id="62" name="Line 1046"/>
                            <wps:cNvCnPr/>
                            <wps:spPr bwMode="auto">
                              <a:xfrm>
                                <a:off x="1872" y="2160"/>
                                <a:ext cx="115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3" name="Line 1047"/>
                            <wps:cNvCnPr/>
                            <wps:spPr bwMode="auto">
                              <a:xfrm>
                                <a:off x="3024" y="2160"/>
                                <a:ext cx="0"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4" name="Line 1048"/>
                            <wps:cNvCnPr/>
                            <wps:spPr bwMode="auto">
                              <a:xfrm flipH="1" flipV="1">
                                <a:off x="1872" y="2448"/>
                                <a:ext cx="115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65" name="Group 1049"/>
                          <wpg:cNvGrpSpPr>
                            <a:grpSpLocks/>
                          </wpg:cNvGrpSpPr>
                          <wpg:grpSpPr bwMode="auto">
                            <a:xfrm>
                              <a:off x="1872" y="2736"/>
                              <a:ext cx="1152" cy="288"/>
                              <a:chOff x="1872" y="2160"/>
                              <a:chExt cx="1152" cy="288"/>
                            </a:xfrm>
                          </wpg:grpSpPr>
                          <wps:wsp>
                            <wps:cNvPr id="66" name="Line 1050"/>
                            <wps:cNvCnPr/>
                            <wps:spPr bwMode="auto">
                              <a:xfrm>
                                <a:off x="1872" y="2160"/>
                                <a:ext cx="115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7" name="Line 1051"/>
                            <wps:cNvCnPr/>
                            <wps:spPr bwMode="auto">
                              <a:xfrm>
                                <a:off x="3024" y="2160"/>
                                <a:ext cx="0"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8" name="Line 1052"/>
                            <wps:cNvCnPr/>
                            <wps:spPr bwMode="auto">
                              <a:xfrm flipH="1" flipV="1">
                                <a:off x="1872" y="2448"/>
                                <a:ext cx="115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69" name="Line 1053"/>
                          <wps:cNvCnPr/>
                          <wps:spPr bwMode="auto">
                            <a:xfrm>
                              <a:off x="3024" y="2304"/>
                              <a:ext cx="115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0" name="Line 1054"/>
                          <wps:cNvCnPr/>
                          <wps:spPr bwMode="auto">
                            <a:xfrm>
                              <a:off x="3024" y="2880"/>
                              <a:ext cx="115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1" name="Line 1055"/>
                          <wps:cNvCnPr/>
                          <wps:spPr bwMode="auto">
                            <a:xfrm>
                              <a:off x="4176" y="2304"/>
                              <a:ext cx="0" cy="57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2" name="Line 1056"/>
                          <wps:cNvCnPr/>
                          <wps:spPr bwMode="auto">
                            <a:xfrm>
                              <a:off x="4176" y="2592"/>
                              <a:ext cx="115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73" name="Group 1057"/>
                        <wpg:cNvGrpSpPr>
                          <a:grpSpLocks/>
                        </wpg:cNvGrpSpPr>
                        <wpg:grpSpPr bwMode="auto">
                          <a:xfrm>
                            <a:off x="1856" y="10943"/>
                            <a:ext cx="4261" cy="864"/>
                            <a:chOff x="1872" y="2160"/>
                            <a:chExt cx="3456" cy="864"/>
                          </a:xfrm>
                        </wpg:grpSpPr>
                        <wpg:grpSp>
                          <wpg:cNvPr id="74" name="Group 1058"/>
                          <wpg:cNvGrpSpPr>
                            <a:grpSpLocks/>
                          </wpg:cNvGrpSpPr>
                          <wpg:grpSpPr bwMode="auto">
                            <a:xfrm>
                              <a:off x="1872" y="2160"/>
                              <a:ext cx="1152" cy="288"/>
                              <a:chOff x="1872" y="2160"/>
                              <a:chExt cx="1152" cy="288"/>
                            </a:xfrm>
                          </wpg:grpSpPr>
                          <wps:wsp>
                            <wps:cNvPr id="75" name="Line 1059"/>
                            <wps:cNvCnPr/>
                            <wps:spPr bwMode="auto">
                              <a:xfrm>
                                <a:off x="1872" y="2160"/>
                                <a:ext cx="115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6" name="Line 1060"/>
                            <wps:cNvCnPr/>
                            <wps:spPr bwMode="auto">
                              <a:xfrm>
                                <a:off x="3024" y="2160"/>
                                <a:ext cx="0"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7" name="Line 1061"/>
                            <wps:cNvCnPr/>
                            <wps:spPr bwMode="auto">
                              <a:xfrm flipH="1" flipV="1">
                                <a:off x="1872" y="2448"/>
                                <a:ext cx="115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78" name="Group 1062"/>
                          <wpg:cNvGrpSpPr>
                            <a:grpSpLocks/>
                          </wpg:cNvGrpSpPr>
                          <wpg:grpSpPr bwMode="auto">
                            <a:xfrm>
                              <a:off x="1872" y="2736"/>
                              <a:ext cx="1152" cy="288"/>
                              <a:chOff x="1872" y="2160"/>
                              <a:chExt cx="1152" cy="288"/>
                            </a:xfrm>
                          </wpg:grpSpPr>
                          <wps:wsp>
                            <wps:cNvPr id="79" name="Line 1063"/>
                            <wps:cNvCnPr/>
                            <wps:spPr bwMode="auto">
                              <a:xfrm>
                                <a:off x="1872" y="2160"/>
                                <a:ext cx="115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0" name="Line 1064"/>
                            <wps:cNvCnPr/>
                            <wps:spPr bwMode="auto">
                              <a:xfrm>
                                <a:off x="3024" y="2160"/>
                                <a:ext cx="0"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1" name="Line 1065"/>
                            <wps:cNvCnPr/>
                            <wps:spPr bwMode="auto">
                              <a:xfrm flipH="1" flipV="1">
                                <a:off x="1872" y="2448"/>
                                <a:ext cx="115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82" name="Line 1066"/>
                          <wps:cNvCnPr/>
                          <wps:spPr bwMode="auto">
                            <a:xfrm>
                              <a:off x="3024" y="2304"/>
                              <a:ext cx="115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3" name="Line 1067"/>
                          <wps:cNvCnPr/>
                          <wps:spPr bwMode="auto">
                            <a:xfrm>
                              <a:off x="3024" y="2880"/>
                              <a:ext cx="115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4" name="Line 1068"/>
                          <wps:cNvCnPr/>
                          <wps:spPr bwMode="auto">
                            <a:xfrm>
                              <a:off x="4176" y="2304"/>
                              <a:ext cx="0" cy="57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5" name="Line 1069"/>
                          <wps:cNvCnPr/>
                          <wps:spPr bwMode="auto">
                            <a:xfrm>
                              <a:off x="4176" y="2592"/>
                              <a:ext cx="115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86" name="Group 1070"/>
                        <wpg:cNvGrpSpPr>
                          <a:grpSpLocks/>
                        </wpg:cNvGrpSpPr>
                        <wpg:grpSpPr bwMode="auto">
                          <a:xfrm>
                            <a:off x="1856" y="3599"/>
                            <a:ext cx="4261" cy="864"/>
                            <a:chOff x="1872" y="2160"/>
                            <a:chExt cx="3456" cy="864"/>
                          </a:xfrm>
                        </wpg:grpSpPr>
                        <wpg:grpSp>
                          <wpg:cNvPr id="87" name="Group 1071"/>
                          <wpg:cNvGrpSpPr>
                            <a:grpSpLocks/>
                          </wpg:cNvGrpSpPr>
                          <wpg:grpSpPr bwMode="auto">
                            <a:xfrm>
                              <a:off x="1872" y="2160"/>
                              <a:ext cx="1152" cy="288"/>
                              <a:chOff x="1872" y="2160"/>
                              <a:chExt cx="1152" cy="288"/>
                            </a:xfrm>
                          </wpg:grpSpPr>
                          <wps:wsp>
                            <wps:cNvPr id="88" name="Line 1072"/>
                            <wps:cNvCnPr/>
                            <wps:spPr bwMode="auto">
                              <a:xfrm>
                                <a:off x="1872" y="2160"/>
                                <a:ext cx="115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9" name="Line 1073"/>
                            <wps:cNvCnPr/>
                            <wps:spPr bwMode="auto">
                              <a:xfrm>
                                <a:off x="3024" y="2160"/>
                                <a:ext cx="0"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0" name="Line 1074"/>
                            <wps:cNvCnPr/>
                            <wps:spPr bwMode="auto">
                              <a:xfrm flipH="1" flipV="1">
                                <a:off x="1872" y="2448"/>
                                <a:ext cx="115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91" name="Group 1075"/>
                          <wpg:cNvGrpSpPr>
                            <a:grpSpLocks/>
                          </wpg:cNvGrpSpPr>
                          <wpg:grpSpPr bwMode="auto">
                            <a:xfrm>
                              <a:off x="1872" y="2736"/>
                              <a:ext cx="1152" cy="288"/>
                              <a:chOff x="1872" y="2160"/>
                              <a:chExt cx="1152" cy="288"/>
                            </a:xfrm>
                          </wpg:grpSpPr>
                          <wps:wsp>
                            <wps:cNvPr id="92" name="Line 1076"/>
                            <wps:cNvCnPr/>
                            <wps:spPr bwMode="auto">
                              <a:xfrm>
                                <a:off x="1872" y="2160"/>
                                <a:ext cx="115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3" name="Line 1077"/>
                            <wps:cNvCnPr/>
                            <wps:spPr bwMode="auto">
                              <a:xfrm>
                                <a:off x="3024" y="2160"/>
                                <a:ext cx="0"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4" name="Line 1078"/>
                            <wps:cNvCnPr/>
                            <wps:spPr bwMode="auto">
                              <a:xfrm flipH="1" flipV="1">
                                <a:off x="1872" y="2448"/>
                                <a:ext cx="115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95" name="Line 1079"/>
                          <wps:cNvCnPr/>
                          <wps:spPr bwMode="auto">
                            <a:xfrm>
                              <a:off x="3024" y="2304"/>
                              <a:ext cx="115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6" name="Line 1080"/>
                          <wps:cNvCnPr/>
                          <wps:spPr bwMode="auto">
                            <a:xfrm>
                              <a:off x="3024" y="2880"/>
                              <a:ext cx="115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7" name="Line 1081"/>
                          <wps:cNvCnPr/>
                          <wps:spPr bwMode="auto">
                            <a:xfrm>
                              <a:off x="4176" y="2304"/>
                              <a:ext cx="0" cy="57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8" name="Line 1082"/>
                          <wps:cNvCnPr/>
                          <wps:spPr bwMode="auto">
                            <a:xfrm>
                              <a:off x="4176" y="2592"/>
                              <a:ext cx="115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99" name="Group 1083"/>
                        <wpg:cNvGrpSpPr>
                          <a:grpSpLocks/>
                        </wpg:cNvGrpSpPr>
                        <wpg:grpSpPr bwMode="auto">
                          <a:xfrm>
                            <a:off x="1856" y="12095"/>
                            <a:ext cx="4261" cy="864"/>
                            <a:chOff x="1872" y="2160"/>
                            <a:chExt cx="3456" cy="864"/>
                          </a:xfrm>
                        </wpg:grpSpPr>
                        <wpg:grpSp>
                          <wpg:cNvPr id="100" name="Group 1084"/>
                          <wpg:cNvGrpSpPr>
                            <a:grpSpLocks/>
                          </wpg:cNvGrpSpPr>
                          <wpg:grpSpPr bwMode="auto">
                            <a:xfrm>
                              <a:off x="1872" y="2160"/>
                              <a:ext cx="1152" cy="288"/>
                              <a:chOff x="1872" y="2160"/>
                              <a:chExt cx="1152" cy="288"/>
                            </a:xfrm>
                          </wpg:grpSpPr>
                          <wps:wsp>
                            <wps:cNvPr id="101" name="Line 1085"/>
                            <wps:cNvCnPr/>
                            <wps:spPr bwMode="auto">
                              <a:xfrm>
                                <a:off x="1872" y="2160"/>
                                <a:ext cx="115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2" name="Line 1086"/>
                            <wps:cNvCnPr/>
                            <wps:spPr bwMode="auto">
                              <a:xfrm>
                                <a:off x="3024" y="2160"/>
                                <a:ext cx="0"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3" name="Line 1087"/>
                            <wps:cNvCnPr/>
                            <wps:spPr bwMode="auto">
                              <a:xfrm flipH="1" flipV="1">
                                <a:off x="1872" y="2448"/>
                                <a:ext cx="115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104" name="Group 1088"/>
                          <wpg:cNvGrpSpPr>
                            <a:grpSpLocks/>
                          </wpg:cNvGrpSpPr>
                          <wpg:grpSpPr bwMode="auto">
                            <a:xfrm>
                              <a:off x="1872" y="2736"/>
                              <a:ext cx="1152" cy="288"/>
                              <a:chOff x="1872" y="2160"/>
                              <a:chExt cx="1152" cy="288"/>
                            </a:xfrm>
                          </wpg:grpSpPr>
                          <wps:wsp>
                            <wps:cNvPr id="105" name="Line 1089"/>
                            <wps:cNvCnPr/>
                            <wps:spPr bwMode="auto">
                              <a:xfrm>
                                <a:off x="1872" y="2160"/>
                                <a:ext cx="115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6" name="Line 1090"/>
                            <wps:cNvCnPr/>
                            <wps:spPr bwMode="auto">
                              <a:xfrm>
                                <a:off x="3024" y="2160"/>
                                <a:ext cx="0"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7" name="Line 1091"/>
                            <wps:cNvCnPr/>
                            <wps:spPr bwMode="auto">
                              <a:xfrm flipH="1" flipV="1">
                                <a:off x="1872" y="2448"/>
                                <a:ext cx="115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108" name="Line 1092"/>
                          <wps:cNvCnPr/>
                          <wps:spPr bwMode="auto">
                            <a:xfrm>
                              <a:off x="3024" y="2304"/>
                              <a:ext cx="115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9" name="Line 1093"/>
                          <wps:cNvCnPr/>
                          <wps:spPr bwMode="auto">
                            <a:xfrm>
                              <a:off x="3024" y="2880"/>
                              <a:ext cx="115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0" name="Line 1094"/>
                          <wps:cNvCnPr/>
                          <wps:spPr bwMode="auto">
                            <a:xfrm>
                              <a:off x="4176" y="2304"/>
                              <a:ext cx="0" cy="57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1" name="Line 1095"/>
                          <wps:cNvCnPr/>
                          <wps:spPr bwMode="auto">
                            <a:xfrm>
                              <a:off x="4176" y="2592"/>
                              <a:ext cx="115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112" name="Group 1096"/>
                        <wpg:cNvGrpSpPr>
                          <a:grpSpLocks/>
                        </wpg:cNvGrpSpPr>
                        <wpg:grpSpPr bwMode="auto">
                          <a:xfrm>
                            <a:off x="6117" y="2315"/>
                            <a:ext cx="1420" cy="288"/>
                            <a:chOff x="1872" y="2160"/>
                            <a:chExt cx="1152" cy="288"/>
                          </a:xfrm>
                        </wpg:grpSpPr>
                        <wps:wsp>
                          <wps:cNvPr id="113" name="Line 1097"/>
                          <wps:cNvCnPr/>
                          <wps:spPr bwMode="auto">
                            <a:xfrm>
                              <a:off x="1872" y="2160"/>
                              <a:ext cx="115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4" name="Line 1098"/>
                          <wps:cNvCnPr/>
                          <wps:spPr bwMode="auto">
                            <a:xfrm>
                              <a:off x="3024" y="2160"/>
                              <a:ext cx="0"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5" name="Line 1099"/>
                          <wps:cNvCnPr/>
                          <wps:spPr bwMode="auto">
                            <a:xfrm flipH="1" flipV="1">
                              <a:off x="1872" y="2448"/>
                              <a:ext cx="115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116" name="Group 1100"/>
                        <wpg:cNvGrpSpPr>
                          <a:grpSpLocks/>
                        </wpg:cNvGrpSpPr>
                        <wpg:grpSpPr bwMode="auto">
                          <a:xfrm>
                            <a:off x="6117" y="2891"/>
                            <a:ext cx="1420" cy="288"/>
                            <a:chOff x="1872" y="2160"/>
                            <a:chExt cx="1152" cy="288"/>
                          </a:xfrm>
                        </wpg:grpSpPr>
                        <wps:wsp>
                          <wps:cNvPr id="117" name="Line 1101"/>
                          <wps:cNvCnPr/>
                          <wps:spPr bwMode="auto">
                            <a:xfrm>
                              <a:off x="1872" y="2160"/>
                              <a:ext cx="115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8" name="Line 1102"/>
                          <wps:cNvCnPr/>
                          <wps:spPr bwMode="auto">
                            <a:xfrm>
                              <a:off x="3024" y="2160"/>
                              <a:ext cx="0"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9" name="Line 1103"/>
                          <wps:cNvCnPr/>
                          <wps:spPr bwMode="auto">
                            <a:xfrm flipH="1" flipV="1">
                              <a:off x="1872" y="2448"/>
                              <a:ext cx="115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120" name="Line 1104"/>
                        <wps:cNvCnPr/>
                        <wps:spPr bwMode="auto">
                          <a:xfrm>
                            <a:off x="7537" y="2459"/>
                            <a:ext cx="142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1" name="Line 1105"/>
                        <wps:cNvCnPr/>
                        <wps:spPr bwMode="auto">
                          <a:xfrm>
                            <a:off x="7537" y="3035"/>
                            <a:ext cx="142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2" name="Line 1106"/>
                        <wps:cNvCnPr/>
                        <wps:spPr bwMode="auto">
                          <a:xfrm>
                            <a:off x="8958" y="2459"/>
                            <a:ext cx="0" cy="57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3" name="Line 1107"/>
                        <wps:cNvCnPr/>
                        <wps:spPr bwMode="auto">
                          <a:xfrm>
                            <a:off x="6117" y="6479"/>
                            <a:ext cx="0" cy="11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4" name="Line 1108"/>
                        <wps:cNvCnPr/>
                        <wps:spPr bwMode="auto">
                          <a:xfrm>
                            <a:off x="6117" y="7055"/>
                            <a:ext cx="14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5" name="Line 1109"/>
                        <wps:cNvCnPr/>
                        <wps:spPr bwMode="auto">
                          <a:xfrm>
                            <a:off x="6117" y="4031"/>
                            <a:ext cx="0" cy="11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6" name="Line 1110"/>
                        <wps:cNvCnPr/>
                        <wps:spPr bwMode="auto">
                          <a:xfrm>
                            <a:off x="6117" y="8927"/>
                            <a:ext cx="0" cy="11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7" name="Line 1111"/>
                        <wps:cNvCnPr/>
                        <wps:spPr bwMode="auto">
                          <a:xfrm>
                            <a:off x="6117" y="11375"/>
                            <a:ext cx="0" cy="11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8" name="Line 1112"/>
                        <wps:cNvCnPr/>
                        <wps:spPr bwMode="auto">
                          <a:xfrm>
                            <a:off x="6117" y="4607"/>
                            <a:ext cx="14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9" name="Line 1113"/>
                        <wps:cNvCnPr/>
                        <wps:spPr bwMode="auto">
                          <a:xfrm>
                            <a:off x="6117" y="9503"/>
                            <a:ext cx="14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0" name="Line 1114"/>
                        <wps:cNvCnPr/>
                        <wps:spPr bwMode="auto">
                          <a:xfrm>
                            <a:off x="6117" y="11951"/>
                            <a:ext cx="14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1" name="Line 1115"/>
                        <wps:cNvCnPr/>
                        <wps:spPr bwMode="auto">
                          <a:xfrm>
                            <a:off x="7537" y="4607"/>
                            <a:ext cx="0" cy="244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2" name="Line 1116"/>
                        <wps:cNvCnPr/>
                        <wps:spPr bwMode="auto">
                          <a:xfrm>
                            <a:off x="7537" y="9503"/>
                            <a:ext cx="0" cy="244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3" name="Line 1117"/>
                        <wps:cNvCnPr/>
                        <wps:spPr bwMode="auto">
                          <a:xfrm>
                            <a:off x="7537" y="10655"/>
                            <a:ext cx="142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4" name="Line 1118"/>
                        <wps:cNvCnPr/>
                        <wps:spPr bwMode="auto">
                          <a:xfrm>
                            <a:off x="7537" y="5759"/>
                            <a:ext cx="142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5" name="Line 1119"/>
                        <wps:cNvCnPr/>
                        <wps:spPr bwMode="auto">
                          <a:xfrm>
                            <a:off x="8958" y="5759"/>
                            <a:ext cx="0" cy="489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6" name="Text Box 1120"/>
                        <wps:cNvSpPr txBox="1">
                          <a:spLocks noChangeArrowheads="1"/>
                        </wps:cNvSpPr>
                        <wps:spPr bwMode="auto">
                          <a:xfrm>
                            <a:off x="791" y="3311"/>
                            <a:ext cx="1065" cy="993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82121" w:rsidRDefault="00E82121" w:rsidP="00C122FA">
                              <w:pPr>
                                <w:tabs>
                                  <w:tab w:val="right" w:pos="567"/>
                                </w:tabs>
                                <w:spacing w:line="280" w:lineRule="exact"/>
                                <w:rPr>
                                  <w:sz w:val="16"/>
                                </w:rPr>
                              </w:pPr>
                              <w:r>
                                <w:rPr>
                                  <w:sz w:val="16"/>
                                </w:rPr>
                                <w:tab/>
                                <w:t>1</w:t>
                              </w:r>
                            </w:p>
                            <w:p w:rsidR="00E82121" w:rsidRDefault="00E82121" w:rsidP="00C122FA">
                              <w:pPr>
                                <w:tabs>
                                  <w:tab w:val="right" w:pos="567"/>
                                </w:tabs>
                                <w:spacing w:line="280" w:lineRule="exact"/>
                                <w:rPr>
                                  <w:sz w:val="16"/>
                                </w:rPr>
                              </w:pPr>
                              <w:r>
                                <w:rPr>
                                  <w:sz w:val="16"/>
                                </w:rPr>
                                <w:tab/>
                                <w:t>32</w:t>
                              </w:r>
                            </w:p>
                            <w:p w:rsidR="00E82121" w:rsidRDefault="00E82121" w:rsidP="00C122FA">
                              <w:pPr>
                                <w:tabs>
                                  <w:tab w:val="right" w:pos="567"/>
                                </w:tabs>
                                <w:spacing w:line="280" w:lineRule="exact"/>
                                <w:rPr>
                                  <w:sz w:val="16"/>
                                </w:rPr>
                              </w:pPr>
                              <w:r>
                                <w:rPr>
                                  <w:sz w:val="16"/>
                                </w:rPr>
                                <w:tab/>
                                <w:t>17</w:t>
                              </w:r>
                            </w:p>
                            <w:p w:rsidR="00E82121" w:rsidRDefault="00E82121" w:rsidP="00C122FA">
                              <w:pPr>
                                <w:tabs>
                                  <w:tab w:val="right" w:pos="567"/>
                                </w:tabs>
                                <w:spacing w:line="280" w:lineRule="exact"/>
                                <w:rPr>
                                  <w:sz w:val="16"/>
                                </w:rPr>
                              </w:pPr>
                              <w:r>
                                <w:rPr>
                                  <w:sz w:val="16"/>
                                </w:rPr>
                                <w:tab/>
                                <w:t>16</w:t>
                              </w:r>
                            </w:p>
                            <w:p w:rsidR="00E82121" w:rsidRDefault="00E82121" w:rsidP="00C122FA">
                              <w:pPr>
                                <w:tabs>
                                  <w:tab w:val="right" w:pos="567"/>
                                </w:tabs>
                                <w:spacing w:line="280" w:lineRule="exact"/>
                                <w:rPr>
                                  <w:sz w:val="16"/>
                                </w:rPr>
                              </w:pPr>
                              <w:r>
                                <w:rPr>
                                  <w:sz w:val="16"/>
                                </w:rPr>
                                <w:tab/>
                                <w:t>9</w:t>
                              </w:r>
                            </w:p>
                            <w:p w:rsidR="00E82121" w:rsidRDefault="00E82121" w:rsidP="00C122FA">
                              <w:pPr>
                                <w:tabs>
                                  <w:tab w:val="right" w:pos="567"/>
                                </w:tabs>
                                <w:spacing w:line="280" w:lineRule="exact"/>
                                <w:rPr>
                                  <w:sz w:val="16"/>
                                </w:rPr>
                              </w:pPr>
                              <w:r>
                                <w:rPr>
                                  <w:sz w:val="16"/>
                                </w:rPr>
                                <w:tab/>
                                <w:t>24</w:t>
                              </w:r>
                            </w:p>
                            <w:p w:rsidR="00E82121" w:rsidRDefault="00E82121" w:rsidP="00C122FA">
                              <w:pPr>
                                <w:tabs>
                                  <w:tab w:val="right" w:pos="567"/>
                                </w:tabs>
                                <w:spacing w:line="280" w:lineRule="exact"/>
                                <w:rPr>
                                  <w:sz w:val="16"/>
                                </w:rPr>
                              </w:pPr>
                              <w:r>
                                <w:rPr>
                                  <w:sz w:val="16"/>
                                </w:rPr>
                                <w:tab/>
                                <w:t>25</w:t>
                              </w:r>
                            </w:p>
                            <w:p w:rsidR="00E82121" w:rsidRDefault="00E82121" w:rsidP="00C122FA">
                              <w:pPr>
                                <w:tabs>
                                  <w:tab w:val="right" w:pos="567"/>
                                </w:tabs>
                                <w:spacing w:line="280" w:lineRule="exact"/>
                                <w:rPr>
                                  <w:sz w:val="16"/>
                                </w:rPr>
                              </w:pPr>
                              <w:r>
                                <w:rPr>
                                  <w:sz w:val="16"/>
                                </w:rPr>
                                <w:tab/>
                                <w:t>8</w:t>
                              </w:r>
                            </w:p>
                            <w:p w:rsidR="00E82121" w:rsidRDefault="00E82121" w:rsidP="00C122FA">
                              <w:r>
                                <w:t>A</w:t>
                              </w:r>
                            </w:p>
                            <w:p w:rsidR="00E82121" w:rsidRDefault="00E82121" w:rsidP="00C122FA">
                              <w:pPr>
                                <w:pStyle w:val="6"/>
                                <w:tabs>
                                  <w:tab w:val="right" w:pos="540"/>
                                </w:tabs>
                                <w:rPr>
                                  <w:rFonts w:ascii="Arial" w:hAnsi="Arial"/>
                                  <w:b/>
                                  <w:sz w:val="16"/>
                                  <w:u w:val="none"/>
                                </w:rPr>
                              </w:pPr>
                              <w:r>
                                <w:rPr>
                                  <w:rFonts w:ascii="Arial" w:hAnsi="Arial"/>
                                  <w:b/>
                                  <w:sz w:val="16"/>
                                  <w:u w:val="none"/>
                                </w:rPr>
                                <w:tab/>
                                <w:t>5</w:t>
                              </w:r>
                            </w:p>
                            <w:p w:rsidR="00E82121" w:rsidRDefault="00E82121" w:rsidP="00C122FA">
                              <w:pPr>
                                <w:tabs>
                                  <w:tab w:val="right" w:pos="540"/>
                                  <w:tab w:val="right" w:pos="567"/>
                                </w:tabs>
                                <w:spacing w:line="280" w:lineRule="exact"/>
                                <w:rPr>
                                  <w:sz w:val="16"/>
                                </w:rPr>
                              </w:pPr>
                              <w:r>
                                <w:rPr>
                                  <w:sz w:val="16"/>
                                </w:rPr>
                                <w:tab/>
                                <w:t>28</w:t>
                              </w:r>
                            </w:p>
                            <w:p w:rsidR="00E82121" w:rsidRDefault="00E82121" w:rsidP="00C122FA">
                              <w:pPr>
                                <w:tabs>
                                  <w:tab w:val="right" w:pos="540"/>
                                  <w:tab w:val="right" w:pos="567"/>
                                </w:tabs>
                                <w:spacing w:line="280" w:lineRule="exact"/>
                                <w:rPr>
                                  <w:sz w:val="16"/>
                                </w:rPr>
                              </w:pPr>
                              <w:r>
                                <w:rPr>
                                  <w:sz w:val="16"/>
                                </w:rPr>
                                <w:tab/>
                                <w:t>21</w:t>
                              </w:r>
                            </w:p>
                            <w:p w:rsidR="00E82121" w:rsidRDefault="00E82121" w:rsidP="00C122FA">
                              <w:pPr>
                                <w:tabs>
                                  <w:tab w:val="right" w:pos="540"/>
                                  <w:tab w:val="right" w:pos="567"/>
                                </w:tabs>
                                <w:spacing w:line="280" w:lineRule="exact"/>
                                <w:rPr>
                                  <w:sz w:val="16"/>
                                </w:rPr>
                              </w:pPr>
                              <w:r>
                                <w:rPr>
                                  <w:sz w:val="16"/>
                                </w:rPr>
                                <w:tab/>
                                <w:t>12</w:t>
                              </w:r>
                            </w:p>
                            <w:p w:rsidR="00E82121" w:rsidRDefault="00E82121" w:rsidP="00C122FA">
                              <w:pPr>
                                <w:tabs>
                                  <w:tab w:val="right" w:pos="540"/>
                                  <w:tab w:val="right" w:pos="567"/>
                                </w:tabs>
                                <w:spacing w:line="280" w:lineRule="exact"/>
                                <w:rPr>
                                  <w:sz w:val="16"/>
                                </w:rPr>
                              </w:pPr>
                              <w:r>
                                <w:rPr>
                                  <w:sz w:val="16"/>
                                </w:rPr>
                                <w:tab/>
                                <w:t>13</w:t>
                              </w:r>
                            </w:p>
                            <w:p w:rsidR="00E82121" w:rsidRDefault="00E82121" w:rsidP="00C122FA">
                              <w:pPr>
                                <w:tabs>
                                  <w:tab w:val="right" w:pos="540"/>
                                  <w:tab w:val="right" w:pos="567"/>
                                </w:tabs>
                                <w:spacing w:line="280" w:lineRule="exact"/>
                                <w:rPr>
                                  <w:sz w:val="16"/>
                                </w:rPr>
                              </w:pPr>
                              <w:r>
                                <w:rPr>
                                  <w:sz w:val="16"/>
                                </w:rPr>
                                <w:tab/>
                                <w:t>20</w:t>
                              </w:r>
                            </w:p>
                            <w:p w:rsidR="00E82121" w:rsidRDefault="00E82121" w:rsidP="00C122FA">
                              <w:pPr>
                                <w:tabs>
                                  <w:tab w:val="right" w:pos="540"/>
                                  <w:tab w:val="right" w:pos="567"/>
                                </w:tabs>
                                <w:spacing w:line="280" w:lineRule="exact"/>
                                <w:rPr>
                                  <w:sz w:val="16"/>
                                </w:rPr>
                              </w:pPr>
                              <w:r>
                                <w:rPr>
                                  <w:sz w:val="16"/>
                                </w:rPr>
                                <w:tab/>
                                <w:t>29</w:t>
                              </w:r>
                            </w:p>
                            <w:p w:rsidR="00E82121" w:rsidRDefault="00E82121" w:rsidP="00C122FA">
                              <w:pPr>
                                <w:tabs>
                                  <w:tab w:val="right" w:pos="540"/>
                                  <w:tab w:val="right" w:pos="567"/>
                                </w:tabs>
                                <w:spacing w:line="280" w:lineRule="exact"/>
                                <w:rPr>
                                  <w:sz w:val="16"/>
                                </w:rPr>
                              </w:pPr>
                              <w:r>
                                <w:rPr>
                                  <w:sz w:val="16"/>
                                </w:rPr>
                                <w:tab/>
                                <w:t>4</w:t>
                              </w:r>
                            </w:p>
                            <w:p w:rsidR="00E82121" w:rsidRDefault="00E82121" w:rsidP="00C122FA">
                              <w:pPr>
                                <w:tabs>
                                  <w:tab w:val="right" w:pos="567"/>
                                </w:tabs>
                                <w:spacing w:line="460" w:lineRule="exact"/>
                                <w:rPr>
                                  <w:sz w:val="16"/>
                                </w:rPr>
                              </w:pPr>
                              <w:r>
                                <w:rPr>
                                  <w:sz w:val="16"/>
                                </w:rPr>
                                <w:tab/>
                                <w:t>3</w:t>
                              </w:r>
                            </w:p>
                            <w:p w:rsidR="00E82121" w:rsidRDefault="00E82121" w:rsidP="00C122FA">
                              <w:pPr>
                                <w:tabs>
                                  <w:tab w:val="right" w:pos="567"/>
                                </w:tabs>
                                <w:spacing w:line="280" w:lineRule="exact"/>
                                <w:rPr>
                                  <w:sz w:val="16"/>
                                </w:rPr>
                              </w:pPr>
                              <w:r>
                                <w:rPr>
                                  <w:sz w:val="16"/>
                                </w:rPr>
                                <w:tab/>
                                <w:t>30</w:t>
                              </w:r>
                            </w:p>
                            <w:p w:rsidR="00E82121" w:rsidRDefault="00E82121" w:rsidP="00C122FA">
                              <w:pPr>
                                <w:tabs>
                                  <w:tab w:val="right" w:pos="567"/>
                                </w:tabs>
                                <w:spacing w:line="280" w:lineRule="exact"/>
                                <w:rPr>
                                  <w:sz w:val="16"/>
                                </w:rPr>
                              </w:pPr>
                              <w:r>
                                <w:rPr>
                                  <w:sz w:val="16"/>
                                </w:rPr>
                                <w:tab/>
                                <w:t>19</w:t>
                              </w:r>
                            </w:p>
                            <w:p w:rsidR="00E82121" w:rsidRDefault="00E82121" w:rsidP="00C122FA">
                              <w:pPr>
                                <w:tabs>
                                  <w:tab w:val="right" w:pos="567"/>
                                </w:tabs>
                                <w:spacing w:line="280" w:lineRule="exact"/>
                                <w:rPr>
                                  <w:sz w:val="16"/>
                                </w:rPr>
                              </w:pPr>
                              <w:r>
                                <w:rPr>
                                  <w:sz w:val="16"/>
                                </w:rPr>
                                <w:tab/>
                                <w:t>14</w:t>
                              </w:r>
                            </w:p>
                            <w:p w:rsidR="00E82121" w:rsidRDefault="00E82121" w:rsidP="00C122FA">
                              <w:pPr>
                                <w:tabs>
                                  <w:tab w:val="right" w:pos="567"/>
                                </w:tabs>
                                <w:spacing w:line="280" w:lineRule="exact"/>
                                <w:rPr>
                                  <w:sz w:val="16"/>
                                </w:rPr>
                              </w:pPr>
                              <w:r>
                                <w:rPr>
                                  <w:sz w:val="16"/>
                                </w:rPr>
                                <w:tab/>
                                <w:t>11</w:t>
                              </w:r>
                            </w:p>
                            <w:p w:rsidR="00E82121" w:rsidRDefault="00E82121" w:rsidP="00C122FA">
                              <w:pPr>
                                <w:tabs>
                                  <w:tab w:val="right" w:pos="567"/>
                                </w:tabs>
                                <w:spacing w:line="280" w:lineRule="exact"/>
                                <w:rPr>
                                  <w:sz w:val="16"/>
                                </w:rPr>
                              </w:pPr>
                              <w:r>
                                <w:rPr>
                                  <w:sz w:val="16"/>
                                </w:rPr>
                                <w:tab/>
                                <w:t>22</w:t>
                              </w:r>
                            </w:p>
                            <w:p w:rsidR="00E82121" w:rsidRDefault="00E82121" w:rsidP="00C122FA">
                              <w:pPr>
                                <w:tabs>
                                  <w:tab w:val="right" w:pos="567"/>
                                </w:tabs>
                                <w:spacing w:line="280" w:lineRule="exact"/>
                                <w:rPr>
                                  <w:sz w:val="16"/>
                                </w:rPr>
                              </w:pPr>
                              <w:r>
                                <w:rPr>
                                  <w:sz w:val="16"/>
                                </w:rPr>
                                <w:tab/>
                                <w:t>27</w:t>
                              </w:r>
                            </w:p>
                            <w:p w:rsidR="00E82121" w:rsidRDefault="00E82121" w:rsidP="00C122FA">
                              <w:pPr>
                                <w:tabs>
                                  <w:tab w:val="right" w:pos="567"/>
                                </w:tabs>
                                <w:spacing w:line="280" w:lineRule="exact"/>
                                <w:rPr>
                                  <w:sz w:val="16"/>
                                </w:rPr>
                              </w:pPr>
                              <w:r>
                                <w:rPr>
                                  <w:sz w:val="16"/>
                                </w:rPr>
                                <w:tab/>
                                <w:t>6</w:t>
                              </w:r>
                            </w:p>
                            <w:p w:rsidR="00E82121" w:rsidRDefault="00E82121" w:rsidP="00C122FA">
                              <w:r>
                                <w:t>B</w:t>
                              </w:r>
                            </w:p>
                            <w:p w:rsidR="00E82121" w:rsidRDefault="00E82121" w:rsidP="00C122FA">
                              <w:pPr>
                                <w:tabs>
                                  <w:tab w:val="right" w:pos="567"/>
                                </w:tabs>
                                <w:spacing w:line="240" w:lineRule="exact"/>
                                <w:rPr>
                                  <w:sz w:val="16"/>
                                </w:rPr>
                              </w:pPr>
                              <w:r>
                                <w:rPr>
                                  <w:sz w:val="16"/>
                                </w:rPr>
                                <w:tab/>
                                <w:t>7</w:t>
                              </w:r>
                            </w:p>
                            <w:p w:rsidR="00E82121" w:rsidRDefault="00E82121" w:rsidP="00C122FA">
                              <w:pPr>
                                <w:tabs>
                                  <w:tab w:val="right" w:pos="567"/>
                                </w:tabs>
                                <w:spacing w:line="280" w:lineRule="exact"/>
                                <w:rPr>
                                  <w:sz w:val="16"/>
                                </w:rPr>
                              </w:pPr>
                              <w:r>
                                <w:rPr>
                                  <w:sz w:val="16"/>
                                </w:rPr>
                                <w:tab/>
                                <w:t>26</w:t>
                              </w:r>
                            </w:p>
                            <w:p w:rsidR="00E82121" w:rsidRDefault="00E82121" w:rsidP="00C122FA">
                              <w:pPr>
                                <w:tabs>
                                  <w:tab w:val="right" w:pos="567"/>
                                </w:tabs>
                                <w:spacing w:line="280" w:lineRule="exact"/>
                                <w:rPr>
                                  <w:sz w:val="16"/>
                                </w:rPr>
                              </w:pPr>
                              <w:r>
                                <w:rPr>
                                  <w:sz w:val="16"/>
                                </w:rPr>
                                <w:tab/>
                                <w:t>23</w:t>
                              </w:r>
                            </w:p>
                            <w:p w:rsidR="00E82121" w:rsidRDefault="00E82121" w:rsidP="00C122FA">
                              <w:pPr>
                                <w:tabs>
                                  <w:tab w:val="right" w:pos="567"/>
                                </w:tabs>
                                <w:spacing w:line="280" w:lineRule="exact"/>
                                <w:rPr>
                                  <w:sz w:val="16"/>
                                </w:rPr>
                              </w:pPr>
                              <w:r>
                                <w:rPr>
                                  <w:sz w:val="16"/>
                                </w:rPr>
                                <w:tab/>
                                <w:t>10</w:t>
                              </w:r>
                            </w:p>
                            <w:p w:rsidR="00E82121" w:rsidRDefault="00E82121" w:rsidP="00C122FA">
                              <w:pPr>
                                <w:tabs>
                                  <w:tab w:val="right" w:pos="567"/>
                                </w:tabs>
                                <w:spacing w:line="280" w:lineRule="exact"/>
                                <w:rPr>
                                  <w:sz w:val="16"/>
                                </w:rPr>
                              </w:pPr>
                              <w:r>
                                <w:rPr>
                                  <w:sz w:val="16"/>
                                </w:rPr>
                                <w:tab/>
                                <w:t>15</w:t>
                              </w:r>
                            </w:p>
                            <w:p w:rsidR="00E82121" w:rsidRDefault="00E82121" w:rsidP="00C122FA">
                              <w:pPr>
                                <w:tabs>
                                  <w:tab w:val="right" w:pos="567"/>
                                </w:tabs>
                                <w:spacing w:line="280" w:lineRule="exact"/>
                                <w:rPr>
                                  <w:sz w:val="16"/>
                                </w:rPr>
                              </w:pPr>
                              <w:r>
                                <w:rPr>
                                  <w:sz w:val="16"/>
                                </w:rPr>
                                <w:tab/>
                                <w:t>18</w:t>
                              </w:r>
                            </w:p>
                            <w:p w:rsidR="00E82121" w:rsidRDefault="00E82121" w:rsidP="00C122FA">
                              <w:pPr>
                                <w:tabs>
                                  <w:tab w:val="right" w:pos="567"/>
                                </w:tabs>
                                <w:spacing w:line="280" w:lineRule="exact"/>
                                <w:rPr>
                                  <w:sz w:val="16"/>
                                </w:rPr>
                              </w:pPr>
                              <w:r>
                                <w:rPr>
                                  <w:sz w:val="16"/>
                                </w:rPr>
                                <w:tab/>
                                <w:t>31</w:t>
                              </w:r>
                            </w:p>
                            <w:p w:rsidR="00E82121" w:rsidRDefault="00E82121" w:rsidP="00C122FA">
                              <w:pPr>
                                <w:tabs>
                                  <w:tab w:val="right" w:pos="567"/>
                                </w:tabs>
                                <w:spacing w:line="280" w:lineRule="exact"/>
                                <w:rPr>
                                  <w:sz w:val="16"/>
                                </w:rPr>
                              </w:pPr>
                              <w:r>
                                <w:rPr>
                                  <w:sz w:val="16"/>
                                </w:rPr>
                                <w:tab/>
                                <w:t>2</w:t>
                              </w:r>
                            </w:p>
                          </w:txbxContent>
                        </wps:txbx>
                        <wps:bodyPr rot="0" vert="horz" wrap="square" lIns="91440" tIns="45720" rIns="91440" bIns="45720" anchor="t" anchorCtr="0" upright="1">
                          <a:noAutofit/>
                        </wps:bodyPr>
                      </wps:wsp>
                      <wps:wsp>
                        <wps:cNvPr id="137" name="Line 1121"/>
                        <wps:cNvCnPr/>
                        <wps:spPr bwMode="auto">
                          <a:xfrm>
                            <a:off x="7537" y="2171"/>
                            <a:ext cx="142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8" name="Line 1122"/>
                        <wps:cNvCnPr/>
                        <wps:spPr bwMode="auto">
                          <a:xfrm>
                            <a:off x="7537" y="1595"/>
                            <a:ext cx="142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9" name="Line 1123"/>
                        <wps:cNvCnPr/>
                        <wps:spPr bwMode="auto">
                          <a:xfrm>
                            <a:off x="8958" y="1595"/>
                            <a:ext cx="0" cy="57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0" name="Line 1124"/>
                        <wps:cNvCnPr/>
                        <wps:spPr bwMode="auto">
                          <a:xfrm>
                            <a:off x="8958" y="2171"/>
                            <a:ext cx="1420" cy="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41" name="Line 1125"/>
                        <wps:cNvCnPr/>
                        <wps:spPr bwMode="auto">
                          <a:xfrm>
                            <a:off x="8958" y="3035"/>
                            <a:ext cx="1420" cy="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42" name="Line 1126"/>
                        <wps:cNvCnPr/>
                        <wps:spPr bwMode="auto">
                          <a:xfrm>
                            <a:off x="8958" y="8507"/>
                            <a:ext cx="1420" cy="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43" name="Line 1127"/>
                        <wps:cNvCnPr/>
                        <wps:spPr bwMode="auto">
                          <a:xfrm>
                            <a:off x="7537" y="13247"/>
                            <a:ext cx="142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4" name="Line 1128"/>
                        <wps:cNvCnPr/>
                        <wps:spPr bwMode="auto">
                          <a:xfrm>
                            <a:off x="7537" y="12671"/>
                            <a:ext cx="142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5" name="Line 1129"/>
                        <wps:cNvCnPr/>
                        <wps:spPr bwMode="auto">
                          <a:xfrm>
                            <a:off x="8958" y="12671"/>
                            <a:ext cx="0" cy="57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6" name="Text Box 1130"/>
                        <wps:cNvSpPr txBox="1">
                          <a:spLocks noChangeArrowheads="1"/>
                        </wps:cNvSpPr>
                        <wps:spPr bwMode="auto">
                          <a:xfrm>
                            <a:off x="1679" y="14123"/>
                            <a:ext cx="9409" cy="57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82121" w:rsidRPr="00C122FA" w:rsidRDefault="00E82121" w:rsidP="00C122FA">
                              <w:pPr>
                                <w:tabs>
                                  <w:tab w:val="left" w:pos="1560"/>
                                  <w:tab w:val="left" w:pos="2977"/>
                                  <w:tab w:val="left" w:pos="4536"/>
                                  <w:tab w:val="left" w:pos="5954"/>
                                  <w:tab w:val="left" w:pos="7371"/>
                                </w:tabs>
                                <w:rPr>
                                  <w:sz w:val="16"/>
                                  <w:lang w:val="ru-RU"/>
                                </w:rPr>
                              </w:pPr>
                              <w:r w:rsidRPr="00C122FA">
                                <w:rPr>
                                  <w:sz w:val="16"/>
                                  <w:lang w:val="ru-RU"/>
                                </w:rPr>
                                <w:t>1-й этап</w:t>
                              </w:r>
                              <w:r w:rsidRPr="00C122FA">
                                <w:rPr>
                                  <w:sz w:val="16"/>
                                  <w:lang w:val="ru-RU"/>
                                </w:rPr>
                                <w:tab/>
                                <w:t>1/8 финала</w:t>
                              </w:r>
                              <w:r w:rsidRPr="00C122FA">
                                <w:rPr>
                                  <w:sz w:val="16"/>
                                  <w:lang w:val="ru-RU"/>
                                </w:rPr>
                                <w:tab/>
                                <w:t>четвертьфинал</w:t>
                              </w:r>
                              <w:r w:rsidRPr="00C122FA">
                                <w:rPr>
                                  <w:sz w:val="16"/>
                                  <w:lang w:val="ru-RU"/>
                                </w:rPr>
                                <w:tab/>
                                <w:t>полуфинал</w:t>
                              </w:r>
                              <w:r w:rsidRPr="00C122FA">
                                <w:rPr>
                                  <w:sz w:val="16"/>
                                  <w:lang w:val="ru-RU"/>
                                </w:rPr>
                                <w:tab/>
                                <w:t>финал</w:t>
                              </w:r>
                              <w:r w:rsidRPr="00C122FA">
                                <w:rPr>
                                  <w:sz w:val="16"/>
                                  <w:lang w:val="ru-RU"/>
                                </w:rPr>
                                <w:tab/>
                                <w:t>место</w:t>
                              </w:r>
                            </w:p>
                          </w:txbxContent>
                        </wps:txbx>
                        <wps:bodyPr rot="0" vert="horz" wrap="square" lIns="91440" tIns="45720" rIns="91440" bIns="45720" anchor="t" anchorCtr="0" upright="1">
                          <a:noAutofit/>
                        </wps:bodyPr>
                      </wps:wsp>
                      <wps:wsp>
                        <wps:cNvPr id="147" name="Text Box 1131"/>
                        <wps:cNvSpPr txBox="1">
                          <a:spLocks noChangeArrowheads="1"/>
                        </wps:cNvSpPr>
                        <wps:spPr bwMode="auto">
                          <a:xfrm>
                            <a:off x="7360" y="11963"/>
                            <a:ext cx="1775" cy="57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82121" w:rsidRPr="00C23E98" w:rsidRDefault="00E82121" w:rsidP="00C122FA">
                              <w:pPr>
                                <w:rPr>
                                  <w:sz w:val="16"/>
                                  <w:lang w:val="ru-RU"/>
                                </w:rPr>
                              </w:pPr>
                              <w:r w:rsidRPr="00C23E98">
                                <w:rPr>
                                  <w:sz w:val="16"/>
                                  <w:lang w:val="ru-RU"/>
                                </w:rPr>
                                <w:t xml:space="preserve">Для </w:t>
                              </w:r>
                              <w:proofErr w:type="gramStart"/>
                              <w:r w:rsidRPr="00C23E98">
                                <w:rPr>
                                  <w:sz w:val="16"/>
                                  <w:lang w:val="ru-RU"/>
                                </w:rPr>
                                <w:t>проигравших</w:t>
                              </w:r>
                              <w:proofErr w:type="gramEnd"/>
                              <w:r w:rsidRPr="00C23E98">
                                <w:rPr>
                                  <w:sz w:val="16"/>
                                  <w:lang w:val="ru-RU"/>
                                </w:rPr>
                                <w:t xml:space="preserve"> в полуфинале</w:t>
                              </w:r>
                            </w:p>
                          </w:txbxContent>
                        </wps:txbx>
                        <wps:bodyPr rot="0" vert="horz" wrap="square" lIns="91440" tIns="45720" rIns="91440" bIns="45720" anchor="t" anchorCtr="0" upright="1">
                          <a:noAutofit/>
                        </wps:bodyPr>
                      </wps:wsp>
                      <wps:wsp>
                        <wps:cNvPr id="148" name="Text Box 1132"/>
                        <wps:cNvSpPr txBox="1">
                          <a:spLocks noChangeArrowheads="1"/>
                        </wps:cNvSpPr>
                        <wps:spPr bwMode="auto">
                          <a:xfrm>
                            <a:off x="9313" y="12683"/>
                            <a:ext cx="532" cy="28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82121" w:rsidRDefault="00E82121" w:rsidP="00C122FA">
                              <w:pPr>
                                <w:rPr>
                                  <w:sz w:val="16"/>
                                </w:rPr>
                              </w:pPr>
                              <w:r>
                                <w:rPr>
                                  <w:sz w:val="16"/>
                                </w:rPr>
                                <w:t>3</w:t>
                              </w:r>
                            </w:p>
                          </w:txbxContent>
                        </wps:txbx>
                        <wps:bodyPr rot="0" vert="horz" wrap="square" lIns="91440" tIns="45720" rIns="91440" bIns="45720" anchor="t" anchorCtr="0" upright="1">
                          <a:noAutofit/>
                        </wps:bodyPr>
                      </wps:wsp>
                      <wps:wsp>
                        <wps:cNvPr id="149" name="Text Box 1133"/>
                        <wps:cNvSpPr txBox="1">
                          <a:spLocks noChangeArrowheads="1"/>
                        </wps:cNvSpPr>
                        <wps:spPr bwMode="auto">
                          <a:xfrm>
                            <a:off x="9313" y="12971"/>
                            <a:ext cx="532" cy="28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82121" w:rsidRDefault="00E82121" w:rsidP="00C122FA">
                              <w:pPr>
                                <w:rPr>
                                  <w:sz w:val="16"/>
                                </w:rPr>
                              </w:pPr>
                              <w:r>
                                <w:rPr>
                                  <w:sz w:val="16"/>
                                </w:rPr>
                                <w:t>4</w:t>
                              </w:r>
                            </w:p>
                          </w:txbxContent>
                        </wps:txbx>
                        <wps:bodyPr rot="0" vert="horz" wrap="square" lIns="91440" tIns="45720" rIns="91440" bIns="45720" anchor="t" anchorCtr="0" upright="1">
                          <a:noAutofit/>
                        </wps:bodyPr>
                      </wps:wsp>
                      <wps:wsp>
                        <wps:cNvPr id="150" name="Text Box 1134"/>
                        <wps:cNvSpPr txBox="1">
                          <a:spLocks noChangeArrowheads="1"/>
                        </wps:cNvSpPr>
                        <wps:spPr bwMode="auto">
                          <a:xfrm>
                            <a:off x="9490" y="7931"/>
                            <a:ext cx="533" cy="28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82121" w:rsidRDefault="00E82121" w:rsidP="00C122FA">
                              <w:pPr>
                                <w:rPr>
                                  <w:sz w:val="16"/>
                                </w:rPr>
                              </w:pPr>
                              <w:r>
                                <w:rPr>
                                  <w:sz w:val="16"/>
                                </w:rPr>
                                <w:t>1</w:t>
                              </w:r>
                            </w:p>
                          </w:txbxContent>
                        </wps:txbx>
                        <wps:bodyPr rot="0" vert="horz" wrap="square" lIns="91440" tIns="45720" rIns="91440" bIns="45720" anchor="t" anchorCtr="0" upright="1">
                          <a:noAutofit/>
                        </wps:bodyPr>
                      </wps:wsp>
                      <wps:wsp>
                        <wps:cNvPr id="151" name="Text Box 1135"/>
                        <wps:cNvSpPr txBox="1">
                          <a:spLocks noChangeArrowheads="1"/>
                        </wps:cNvSpPr>
                        <wps:spPr bwMode="auto">
                          <a:xfrm>
                            <a:off x="9490" y="8219"/>
                            <a:ext cx="533" cy="28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82121" w:rsidRDefault="00E82121" w:rsidP="00C122FA">
                              <w:pPr>
                                <w:rPr>
                                  <w:sz w:val="16"/>
                                </w:rPr>
                              </w:pPr>
                              <w:r>
                                <w:rPr>
                                  <w:sz w:val="16"/>
                                </w:rPr>
                                <w:t>2</w:t>
                              </w:r>
                            </w:p>
                          </w:txbxContent>
                        </wps:txbx>
                        <wps:bodyPr rot="0" vert="horz" wrap="square" lIns="91440" tIns="45720" rIns="91440" bIns="45720" anchor="t" anchorCtr="0" upright="1">
                          <a:noAutofit/>
                        </wps:bodyPr>
                      </wps:wsp>
                      <wps:wsp>
                        <wps:cNvPr id="152" name="Text Box 1136"/>
                        <wps:cNvSpPr txBox="1">
                          <a:spLocks noChangeArrowheads="1"/>
                        </wps:cNvSpPr>
                        <wps:spPr bwMode="auto">
                          <a:xfrm>
                            <a:off x="6827" y="8075"/>
                            <a:ext cx="1776" cy="28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82121" w:rsidRDefault="00E82121" w:rsidP="00C122FA">
                              <w:pPr>
                                <w:rPr>
                                  <w:sz w:val="16"/>
                                </w:rPr>
                              </w:pPr>
                              <w:proofErr w:type="spellStart"/>
                              <w:r>
                                <w:rPr>
                                  <w:sz w:val="16"/>
                                </w:rPr>
                                <w:t>Основная</w:t>
                              </w:r>
                              <w:proofErr w:type="spellEnd"/>
                              <w:r>
                                <w:rPr>
                                  <w:sz w:val="16"/>
                                </w:rPr>
                                <w:t xml:space="preserve"> </w:t>
                              </w:r>
                              <w:proofErr w:type="spellStart"/>
                              <w:r>
                                <w:rPr>
                                  <w:sz w:val="16"/>
                                </w:rPr>
                                <w:t>таблица</w:t>
                              </w:r>
                              <w:proofErr w:type="spellEnd"/>
                            </w:p>
                          </w:txbxContent>
                        </wps:txbx>
                        <wps:bodyPr rot="0" vert="horz" wrap="square" lIns="91440" tIns="45720" rIns="91440" bIns="45720" anchor="t" anchorCtr="0" upright="1">
                          <a:noAutofit/>
                        </wps:bodyPr>
                      </wps:wsp>
                      <wps:wsp>
                        <wps:cNvPr id="153" name="Line 1137"/>
                        <wps:cNvCnPr/>
                        <wps:spPr bwMode="auto">
                          <a:xfrm>
                            <a:off x="436" y="8219"/>
                            <a:ext cx="6036"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54" name="Text Box 1138"/>
                        <wps:cNvSpPr txBox="1">
                          <a:spLocks noChangeArrowheads="1"/>
                        </wps:cNvSpPr>
                        <wps:spPr bwMode="auto">
                          <a:xfrm>
                            <a:off x="5328" y="1584"/>
                            <a:ext cx="1953" cy="57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82121" w:rsidRPr="00C23E98" w:rsidRDefault="00E82121" w:rsidP="00C122FA">
                              <w:pPr>
                                <w:rPr>
                                  <w:sz w:val="16"/>
                                  <w:lang w:val="ru-RU"/>
                                </w:rPr>
                              </w:pPr>
                              <w:r w:rsidRPr="00C23E98">
                                <w:rPr>
                                  <w:sz w:val="16"/>
                                  <w:lang w:val="ru-RU"/>
                                </w:rPr>
                                <w:t xml:space="preserve">для </w:t>
                              </w:r>
                              <w:proofErr w:type="gramStart"/>
                              <w:r w:rsidRPr="00C23E98">
                                <w:rPr>
                                  <w:sz w:val="16"/>
                                  <w:lang w:val="ru-RU"/>
                                </w:rPr>
                                <w:t>проигравших</w:t>
                              </w:r>
                              <w:proofErr w:type="gramEnd"/>
                              <w:r w:rsidRPr="00C23E98">
                                <w:rPr>
                                  <w:sz w:val="16"/>
                                  <w:lang w:val="ru-RU"/>
                                </w:rPr>
                                <w:t xml:space="preserve"> в четвертьфинале</w:t>
                              </w:r>
                            </w:p>
                          </w:txbxContent>
                        </wps:txbx>
                        <wps:bodyPr rot="0" vert="horz" wrap="square" lIns="91440" tIns="45720" rIns="91440" bIns="45720" anchor="t" anchorCtr="0" upright="1">
                          <a:noAutofit/>
                        </wps:bodyPr>
                      </wps:wsp>
                      <wps:wsp>
                        <wps:cNvPr id="155" name="Text Box 1139"/>
                        <wps:cNvSpPr txBox="1">
                          <a:spLocks noChangeArrowheads="1"/>
                        </wps:cNvSpPr>
                        <wps:spPr bwMode="auto">
                          <a:xfrm>
                            <a:off x="9490" y="1583"/>
                            <a:ext cx="533" cy="28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82121" w:rsidRDefault="00E82121" w:rsidP="00C122FA">
                              <w:pPr>
                                <w:rPr>
                                  <w:sz w:val="16"/>
                                </w:rPr>
                              </w:pPr>
                              <w:r>
                                <w:rPr>
                                  <w:sz w:val="16"/>
                                </w:rPr>
                                <w:t>7</w:t>
                              </w:r>
                            </w:p>
                          </w:txbxContent>
                        </wps:txbx>
                        <wps:bodyPr rot="0" vert="horz" wrap="square" lIns="91440" tIns="45720" rIns="91440" bIns="45720" anchor="t" anchorCtr="0" upright="1">
                          <a:noAutofit/>
                        </wps:bodyPr>
                      </wps:wsp>
                      <wps:wsp>
                        <wps:cNvPr id="156" name="Text Box 1140"/>
                        <wps:cNvSpPr txBox="1">
                          <a:spLocks noChangeArrowheads="1"/>
                        </wps:cNvSpPr>
                        <wps:spPr bwMode="auto">
                          <a:xfrm>
                            <a:off x="9490" y="1871"/>
                            <a:ext cx="533" cy="28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82121" w:rsidRDefault="00E82121" w:rsidP="00C122FA">
                              <w:pPr>
                                <w:rPr>
                                  <w:sz w:val="16"/>
                                </w:rPr>
                              </w:pPr>
                              <w:r>
                                <w:rPr>
                                  <w:sz w:val="16"/>
                                </w:rPr>
                                <w:t>8</w:t>
                              </w:r>
                            </w:p>
                          </w:txbxContent>
                        </wps:txbx>
                        <wps:bodyPr rot="0" vert="horz" wrap="square" lIns="91440" tIns="45720" rIns="91440" bIns="45720" anchor="t" anchorCtr="0" upright="1">
                          <a:noAutofit/>
                        </wps:bodyPr>
                      </wps:wsp>
                      <wps:wsp>
                        <wps:cNvPr id="157" name="Text Box 1141"/>
                        <wps:cNvSpPr txBox="1">
                          <a:spLocks noChangeArrowheads="1"/>
                        </wps:cNvSpPr>
                        <wps:spPr bwMode="auto">
                          <a:xfrm>
                            <a:off x="9490" y="2447"/>
                            <a:ext cx="533" cy="28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82121" w:rsidRDefault="00E82121" w:rsidP="00C122FA">
                              <w:pPr>
                                <w:rPr>
                                  <w:sz w:val="16"/>
                                </w:rPr>
                              </w:pPr>
                              <w:r>
                                <w:rPr>
                                  <w:sz w:val="16"/>
                                </w:rPr>
                                <w:t>5</w:t>
                              </w:r>
                            </w:p>
                          </w:txbxContent>
                        </wps:txbx>
                        <wps:bodyPr rot="0" vert="horz" wrap="square" lIns="91440" tIns="45720" rIns="91440" bIns="45720" anchor="t" anchorCtr="0" upright="1">
                          <a:noAutofit/>
                        </wps:bodyPr>
                      </wps:wsp>
                      <wps:wsp>
                        <wps:cNvPr id="158" name="Text Box 1142"/>
                        <wps:cNvSpPr txBox="1">
                          <a:spLocks noChangeArrowheads="1"/>
                        </wps:cNvSpPr>
                        <wps:spPr bwMode="auto">
                          <a:xfrm>
                            <a:off x="9490" y="2735"/>
                            <a:ext cx="533" cy="28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82121" w:rsidRDefault="00E82121" w:rsidP="00C122FA">
                              <w:pPr>
                                <w:rPr>
                                  <w:sz w:val="16"/>
                                </w:rPr>
                              </w:pPr>
                              <w:r>
                                <w:rPr>
                                  <w:sz w:val="16"/>
                                </w:rPr>
                                <w:t>6</w:t>
                              </w:r>
                            </w:p>
                          </w:txbxContent>
                        </wps:txbx>
                        <wps:bodyPr rot="0" vert="horz" wrap="square" lIns="91440" tIns="45720" rIns="91440" bIns="45720" anchor="t" anchorCtr="0" upright="1">
                          <a:noAutofit/>
                        </wps:bodyPr>
                      </wps:wsp>
                      <wps:wsp>
                        <wps:cNvPr id="159" name="Text Box 1143"/>
                        <wps:cNvSpPr txBox="1">
                          <a:spLocks noChangeArrowheads="1"/>
                        </wps:cNvSpPr>
                        <wps:spPr bwMode="auto">
                          <a:xfrm>
                            <a:off x="5407" y="2303"/>
                            <a:ext cx="710" cy="100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82121" w:rsidRDefault="00E82121" w:rsidP="00C122FA">
                              <w:pPr>
                                <w:spacing w:line="180" w:lineRule="exact"/>
                                <w:rPr>
                                  <w:sz w:val="18"/>
                                </w:rPr>
                              </w:pPr>
                              <w:r>
                                <w:rPr>
                                  <w:sz w:val="18"/>
                                </w:rPr>
                                <w:t>A 1</w:t>
                              </w:r>
                            </w:p>
                            <w:p w:rsidR="00E82121" w:rsidRDefault="00E82121" w:rsidP="00C122FA">
                              <w:pPr>
                                <w:spacing w:line="180" w:lineRule="exact"/>
                                <w:rPr>
                                  <w:sz w:val="18"/>
                                </w:rPr>
                              </w:pPr>
                            </w:p>
                            <w:p w:rsidR="00E82121" w:rsidRDefault="00E82121" w:rsidP="00C122FA">
                              <w:pPr>
                                <w:spacing w:line="180" w:lineRule="exact"/>
                                <w:rPr>
                                  <w:sz w:val="18"/>
                                </w:rPr>
                              </w:pPr>
                            </w:p>
                            <w:p w:rsidR="00E82121" w:rsidRDefault="00E82121" w:rsidP="00C122FA">
                              <w:pPr>
                                <w:spacing w:line="180" w:lineRule="exact"/>
                                <w:rPr>
                                  <w:sz w:val="18"/>
                                </w:rPr>
                              </w:pPr>
                              <w:r>
                                <w:rPr>
                                  <w:sz w:val="18"/>
                                </w:rPr>
                                <w:t>B 1</w:t>
                              </w:r>
                            </w:p>
                          </w:txbxContent>
                        </wps:txbx>
                        <wps:bodyPr rot="0" vert="horz" wrap="square" lIns="91440" tIns="45720" rIns="91440" bIns="45720" anchor="t" anchorCtr="0" upright="1">
                          <a:noAutofit/>
                        </wps:bodyPr>
                      </wps:wsp>
                      <wps:wsp>
                        <wps:cNvPr id="160" name="Line 1144"/>
                        <wps:cNvCnPr/>
                        <wps:spPr bwMode="auto">
                          <a:xfrm>
                            <a:off x="8958" y="12959"/>
                            <a:ext cx="14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1" name="Line 1145"/>
                        <wps:cNvCnPr/>
                        <wps:spPr bwMode="auto">
                          <a:xfrm>
                            <a:off x="8958" y="8207"/>
                            <a:ext cx="14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2" name="Line 1146"/>
                        <wps:cNvCnPr/>
                        <wps:spPr bwMode="auto">
                          <a:xfrm>
                            <a:off x="8958" y="2735"/>
                            <a:ext cx="14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3" name="Line 1147"/>
                        <wps:cNvCnPr/>
                        <wps:spPr bwMode="auto">
                          <a:xfrm>
                            <a:off x="8958" y="1871"/>
                            <a:ext cx="14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4" name="Line 1148"/>
                        <wps:cNvCnPr/>
                        <wps:spPr bwMode="auto">
                          <a:xfrm>
                            <a:off x="8958" y="13247"/>
                            <a:ext cx="1420" cy="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991" o:spid="_x0000_s1140" style="position:absolute;left:0;text-align:left;margin-left:0;margin-top:22.2pt;width:532.6pt;height:655.8pt;z-index:251664384;mso-position-horizontal-relative:text;mso-position-vertical-relative:text" coordorigin="436,1583" coordsize="10652,131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" o:allowincell="f">
                <v:group id="Group 992" o:spid="_x0000_s1141" style="position:absolute;left:1856;top:9647;width:4261;height:864" coordorigin="1872,2160" coordsize="3456,8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09gstsEAAADaAAAADwAA&#10;AAAAAAAAAAAAAACqAgAAZHJzL2Rvd25yZXYueG1sUEsFBgAAAAAEAAQA+gAAAJgDAAAAAA==&#10;">
                  <v:group id="Group 993" o:spid="_x0000_s1142" style="position:absolute;left:1872;top:2160;width:1152;height:288" coordorigin="1872,2160" coordsize="1152,2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JSJLcUAAADaAAAADwAAAGRycy9kb3ducmV2LnhtbESPT2vCQBTE7wW/w/KE&#10;3uomSkuNrhJCLT2EQlUQb4/sMwlm34bsNn++fbdQ6HGYmd8w2/1oGtFT52rLCuJFBIK4sLrmUsH5&#10;dHh6BeE8ssbGMimYyMF+N3vYYqLtwF/UH30pAoRdggoq79tESldUZNAtbEscvJvtDPogu1LqDocA&#10;N41cRtGLNFhzWKiwpayi4n78NgreBxzSVfzW5/dbNl1Pz5+XPCalHudjugHhafT/4b/2h1aw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yUiS3FAAAA2gAA&#10;AA8AAAAAAAAAAAAAAAAAqgIAAGRycy9kb3ducmV2LnhtbFBLBQYAAAAABAAEAPoAAACcAwAAAAA=&#10;">
                    <v:line id="Line 994" o:spid="_x0000_s1143" style="position:absolute;visibility:visible;mso-wrap-style:square" from="1872,2160" to="3024,21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yELiMYAAADbAAAADwAAAGRycy9kb3ducmV2LnhtbESPQUvDQBCF74L/YRmhN7vRQiix21IU&#10;oe2h2CrocZodk2h2Nuxuk/TfO4eCtxnem/e+WaxG16qeQmw8G3iYZqCIS28brgx8vL/ez0HFhGyx&#10;9UwGLhRhtby9WWBh/cAH6o+pUhLCsUADdUpdoXUsa3IYp74jFu3bB4dJ1lBpG3CQcNfqxyzLtcOG&#10;paHGjp5rKn+PZ2dgP3vL+/V2txk/t/mpfDmcvn6GYMzkblw/gUo0pn/z9XpjBV/o5RcZQ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shC4jGAAAA2wAAAA8AAAAAAAAA&#10;AAAAAAAAoQIAAGRycy9kb3ducmV2LnhtbFBLBQYAAAAABAAEAPkAAACUAwAAAAA=&#10;"/>
                    <v:line id="Line 995" o:spid="_x0000_s1144" style="position:absolute;visibility:visible;mso-wrap-style:square" from="3024,2160" to="3024,24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G2uE8MAAADbAAAADwAAAGRycy9kb3ducmV2LnhtbERPTWvCQBC9F/wPywje6sYWQomuIoqg&#10;PZRqBT2O2TGJZmfD7pqk/75bKPQ2j/c5s0VvatGS85VlBZNxAoI4t7riQsHxa/P8BsIHZI21ZVLw&#10;TR4W88HTDDNtO95TewiFiCHsM1RQhtBkUvq8JIN+bBviyF2tMxgidIXUDrsYbmr5kiSpNFhxbCix&#10;oVVJ+f3wMAo+Xj/Tdrl73/anXXrJ1/vL+dY5pUbDfjkFEagP/+I/91bH+RP4/SUeIO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RtrhPDAAAA2wAAAA8AAAAAAAAAAAAA&#10;AAAAoQIAAGRycy9kb3ducmV2LnhtbFBLBQYAAAAABAAEAPkAAACRAwAAAAA=&#10;"/>
                    <v:line id="Line 996" o:spid="_x0000_s1145" style="position:absolute;flip:x y;visibility:visible;mso-wrap-style:square" from="1872,2448" to="3024,24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NO7ZMAAAADbAAAADwAAAGRycy9kb3ducmV2LnhtbERPTYvCMBC9C/6HMIIX0dS6iFSjiLDi&#10;SVlX8To0Y1tsJqXJ2uqvN4Kwt3m8z1msWlOKO9WusKxgPIpAEKdWF5wpOP1+D2cgnEfWWFomBQ9y&#10;sFp2OwtMtG34h+5Hn4kQwi5BBbn3VSKlS3My6Ea2Ig7c1dYGfYB1JnWNTQg3pYyjaCoNFhwacqxo&#10;k1N6O/4ZBcj752TWjOlLbuni4v1hsD5fler32vUchKfW/4s/7p0O82N4/xIOkMsX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LjTu2TAAAAA2wAAAA8AAAAAAAAAAAAAAAAA&#10;oQIAAGRycy9kb3ducmV2LnhtbFBLBQYAAAAABAAEAPkAAACOAwAAAAA=&#10;"/>
                  </v:group>
                  <v:group id="Group 997" o:spid="_x0000_s1146" style="position:absolute;left:1872;top:2736;width:1152;height:288" coordorigin="1872,2160" coordsize="1152,2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3vXG3CAAAA2wAAAA8A&#10;AAAAAAAAAAAAAAAAqgIAAGRycy9kb3ducmV2LnhtbFBLBQYAAAAABAAEAPoAAACZAwAAAAA=&#10;">
                    <v:line id="Line 998" o:spid="_x0000_s1147" style="position:absolute;visibility:visible;mso-wrap-style:square" from="1872,2160" to="3024,21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BoNi8QAAADbAAAADwAAAGRycy9kb3ducmV2LnhtbERPS2vCQBC+F/oflhF6qxvbEiS6irQU&#10;1IPUB+hxzI5JbHY27K5J+u+7QqG3+fieM533phYtOV9ZVjAaJiCIc6srLhQc9p/PYxA+IGusLZOC&#10;H/Iwnz0+TDHTtuMttbtQiBjCPkMFZQhNJqXPSzLoh7YhjtzFOoMhQldI7bCL4aaWL0mSSoMVx4YS&#10;G3ovKf/e3YyCzetX2i5W62V/XKXn/GN7Pl07p9TToF9MQATqw7/4z73Ucf4b3H+JB8jZ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EGg2LxAAAANsAAAAPAAAAAAAAAAAA&#10;AAAAAKECAABkcnMvZG93bnJldi54bWxQSwUGAAAAAAQABAD5AAAAkgMAAAAA&#10;"/>
                    <v:line id="Line 999" o:spid="_x0000_s1148" style="position:absolute;visibility:visible;mso-wrap-style:square" from="3024,2160" to="3024,24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1aoEMQAAADbAAAADwAAAGRycy9kb3ducmV2LnhtbERPS2vCQBC+F/oflhF6qxtbGiS6irQU&#10;1IPUB+hxzI5JbHY27K5J+u+7QqG3+fieM533phYtOV9ZVjAaJiCIc6srLhQc9p/PYxA+IGusLZOC&#10;H/Iwnz0+TDHTtuMttbtQiBjCPkMFZQhNJqXPSzLoh7YhjtzFOoMhQldI7bCL4aaWL0mSSoMVx4YS&#10;G3ovKf/e3YyCzetX2i5W62V/XKXn/GN7Pl07p9TToF9MQATqw7/4z73Ucf4b3H+JB8jZ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rVqgQxAAAANsAAAAPAAAAAAAAAAAA&#10;AAAAAKECAABkcnMvZG93bnJldi54bWxQSwUGAAAAAAQABAD5AAAAkgMAAAAA&#10;"/>
                    <v:line id="Line 1000" o:spid="_x0000_s1149" style="position:absolute;flip:x y;visibility:visible;mso-wrap-style:square" from="1872,2448" to="3024,24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i9Z8EAAADbAAAADwAAAGRycy9kb3ducmV2LnhtbERPS4vCMBC+C/6HMAt7kTX1gUhtKiK4&#10;7EnxsXgdmrEt20xKE23XX28Ewdt8fM9Jlp2pxI0aV1pWMBpGIIgzq0vOFZyOm685COeRNVaWScE/&#10;OVim/V6CsbYt7+l28LkIIexiVFB4X8dSuqwgg25oa+LAXWxj0AfY5FI32IZwU8lxFM2kwZJDQ4E1&#10;rQvK/g5XowB5e5/M2xFN5Ted3Xi7G6x+L0p9fnSrBQhPnX+LX+4fHebP4PlLOECm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H6L1nwQAAANsAAAAPAAAAAAAAAAAAAAAA&#10;AKECAABkcnMvZG93bnJldi54bWxQSwUGAAAAAAQABAD5AAAAjwMAAAAA&#10;"/>
                  </v:group>
                  <v:line id="Line 1001" o:spid="_x0000_s1150" style="position:absolute;visibility:visible;mso-wrap-style:square" from="3024,2304" to="4176,23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MiT/MQAAADbAAAADwAAAGRycy9kb3ducmV2LnhtbERPS2vCQBC+F/oflhF6qxtbSCW6irQU&#10;1EOpD9DjmB2T2Oxs2F2T9N+7QqG3+fieM533phYtOV9ZVjAaJiCIc6srLhTsd5/PYxA+IGusLZOC&#10;X/Iwnz0+TDHTtuMNtdtQiBjCPkMFZQhNJqXPSzLoh7YhjtzZOoMhQldI7bCL4aaWL0mSSoMVx4YS&#10;G3ovKf/ZXo2Cr9fvtF2s1sv+sEpP+cfmdLx0TqmnQb+YgAjUh3/xn3up4/w3uP8SD5Cz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0yJP8xAAAANsAAAAPAAAAAAAAAAAA&#10;AAAAAKECAABkcnMvZG93bnJldi54bWxQSwUGAAAAAAQABAD5AAAAkgMAAAAA&#10;"/>
                  <v:line id="Line 1002" o:spid="_x0000_s1151" style="position:absolute;visibility:visible;mso-wrap-style:square" from="3024,2880" to="4176,28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VcHjsYAAADbAAAADwAAAGRycy9kb3ducmV2LnhtbESPQUvDQBCF74L/YRmhN7vRQiix21IU&#10;oe2h2CrocZodk2h2Nuxuk/TfO4eCtxnem/e+WaxG16qeQmw8G3iYZqCIS28brgx8vL/ez0HFhGyx&#10;9UwGLhRhtby9WWBh/cAH6o+pUhLCsUADdUpdoXUsa3IYp74jFu3bB4dJ1lBpG3CQcNfqxyzLtcOG&#10;paHGjp5rKn+PZ2dgP3vL+/V2txk/t/mpfDmcvn6GYMzkblw/gUo0pn/z9XpjBV9g5RcZQ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VXB47GAAAA2wAAAA8AAAAAAAAA&#10;AAAAAAAAoQIAAGRycy9kb3ducmV2LnhtbFBLBQYAAAAABAAEAPkAAACUAwAAAAA=&#10;"/>
                  <v:line id="Line 1003" o:spid="_x0000_s1152" style="position:absolute;visibility:visible;mso-wrap-style:square" from="4176,2304" to="4176,28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huiFcQAAADbAAAADwAAAGRycy9kb3ducmV2LnhtbERPS2vCQBC+F/oflhF6qxtbCDW6irQU&#10;1EOpD9DjmB2T2Oxs2F2T9N+7QqG3+fieM533phYtOV9ZVjAaJiCIc6srLhTsd5/PbyB8QNZYWyYF&#10;v+RhPnt8mGKmbccbarehEDGEfYYKyhCaTEqfl2TQD21DHLmzdQZDhK6Q2mEXw00tX5IklQYrjg0l&#10;NvReUv6zvRoFX6/fabtYrZf9YZWe8o/N6XjpnFJPg34xARGoD//iP/dSx/ljuP8SD5Cz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G6IVxAAAANsAAAAPAAAAAAAAAAAA&#10;AAAAAKECAABkcnMvZG93bnJldi54bWxQSwUGAAAAAAQABAD5AAAAkgMAAAAA&#10;"/>
                  <v:line id="Line 1004" o:spid="_x0000_s1153" style="position:absolute;visibility:visible;mso-wrap-style:square" from="4176,2592" to="5328,25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U3BNcIAAADbAAAADwAAAGRycy9kb3ducmV2LnhtbERPy2rCQBTdF/oPwy24qxMVQomOIpaC&#10;uij1Abq8Zq5JNHMnzIxJ+vedRcHl4bxni97UoiXnK8sKRsMEBHFudcWFguPh6/0DhA/IGmvLpOCX&#10;PCzmry8zzLTteEftPhQihrDPUEEZQpNJ6fOSDPqhbYgjd7XOYIjQFVI77GK4qeU4SVJpsOLYUGJD&#10;q5Ly+/5hFHxPftJ2udmu+9MmveSfu8v51jmlBm/9cgoiUB+e4n/3WisYx/XxS/wBcv4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U3BNcIAAADbAAAADwAAAAAAAAAAAAAA&#10;AAChAgAAZHJzL2Rvd25yZXYueG1sUEsFBgAAAAAEAAQA+QAAAJADAAAAAA==&#10;"/>
                </v:group>
                <v:group id="Group 1005" o:spid="_x0000_s1154" style="position:absolute;left:1856;top:4751;width:4261;height:864" coordorigin="1872,2160" coordsize="3456,8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MHa08wwAAANsAAAAP&#10;AAAAAAAAAAAAAAAAAKoCAABkcnMvZG93bnJldi54bWxQSwUGAAAAAAQABAD6AAAAmgMAAAAA&#10;">
                  <v:group id="Group 1006" o:spid="_x0000_s1155" style="position:absolute;left:1872;top:2160;width:1152;height:288" coordorigin="1872,2160" coordsize="1152,2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8zzNLwwAAANsAAAAP&#10;AAAAAAAAAAAAAAAAAKoCAABkcnMvZG93bnJldi54bWxQSwUGAAAAAAQABAD6AAAAmgMAAAAA&#10;">
                    <v:line id="Line 1007" o:spid="_x0000_s1156" style="position:absolute;visibility:visible;mso-wrap-style:square" from="1872,2160" to="3024,21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Z9fQsUAAADbAAAADwAAAGRycy9kb3ducmV2LnhtbESPQWvCQBSE70L/w/IK3nSjQiipq4gi&#10;aA9FbaE9PrOvSdrs27C7JvHfu0LB4zAz3zDzZW9q0ZLzlWUFk3ECgji3uuJCwefHdvQCwgdkjbVl&#10;UnAlD8vF02COmbYdH6k9hUJECPsMFZQhNJmUPi/JoB/bhjh6P9YZDFG6QmqHXYSbWk6TJJUGK44L&#10;JTa0Lin/O12MgvfZIW1X+7dd/7VPz/nmeP7+7ZxSw+d+9QoiUB8e4f/2TiuYzuD+Jf4Aubg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Z9fQsUAAADbAAAADwAAAAAAAAAA&#10;AAAAAAChAgAAZHJzL2Rvd25yZXYueG1sUEsFBgAAAAAEAAQA+QAAAJMDAAAAAA==&#10;"/>
                    <v:line id="Line 1008" o:spid="_x0000_s1157" style="position:absolute;visibility:visible;mso-wrap-style:square" from="3024,2160" to="3024,24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nbHNsYAAADbAAAADwAAAGRycy9kb3ducmV2LnhtbESPQWvCQBSE7wX/w/IEb3VTLaFEVxFL&#10;QT2Uagt6fGafSWr2bdhdk/TfdwtCj8PMfMPMl72pRUvOV5YVPI0TEMS51RUXCr4+3x5fQPiArLG2&#10;TAp+yMNyMXiYY6Ztx3tqD6EQEcI+QwVlCE0mpc9LMujHtiGO3sU6gyFKV0jtsItwU8tJkqTSYMVx&#10;ocSG1iXl18PNKHiffqTtarvb9Mdtes5f9+fTd+eUGg371QxEoD78h+/tjVYweYa/L/EH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p2xzbGAAAA2wAAAA8AAAAAAAAA&#10;AAAAAAAAoQIAAGRycy9kb3ducmV2LnhtbFBLBQYAAAAABAAEAPkAAACUAwAAAAA=&#10;"/>
                    <v:line id="Line 1009" o:spid="_x0000_s1158" style="position:absolute;flip:x y;visibility:visible;mso-wrap-style:square" from="1872,2448" to="3024,24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bprcMAAADbAAAADwAAAGRycy9kb3ducmV2LnhtbESPS4vCQBCE74L/YeiFvYhOjA8k6ygi&#10;uOxJ8cVem0ybhM30hMxosv56RxA8FlX1FTVftqYUN6pdYVnBcBCBIE6tLjhTcDpu+jMQziNrLC2T&#10;gn9ysFx0O3NMtG14T7eDz0SAsEtQQe59lUjp0pwMuoGtiIN3sbVBH2SdSV1jE+CmlHEUTaXBgsNC&#10;jhWtc0r/DlejAHl7H82aIY3lN/26eLvrrc4XpT4/2tUXCE+tf4df7R+tIJ7A80v4AXL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lW6a3DAAAA2wAAAA8AAAAAAAAAAAAA&#10;AAAAoQIAAGRycy9kb3ducmV2LnhtbFBLBQYAAAAABAAEAPkAAACRAwAAAAA=&#10;"/>
                  </v:group>
                  <v:group id="Group 1010" o:spid="_x0000_s1159" style="position:absolute;left:1872;top:2736;width:1152;height:288" coordorigin="1872,2160" coordsize="1152,2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Q1SMQAAADbAAAA&#10;DwAAAAAAAAAAAAAAAACqAgAAZHJzL2Rvd25yZXYueG1sUEsFBgAAAAAEAAQA+gAAAJsDAAAAAA==&#10;">
                    <v:line id="Line 1011" o:spid="_x0000_s1160" style="position:absolute;visibility:visible;mso-wrap-style:square" from="1872,2160" to="3024,21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RZQcYAAADbAAAADwAAAGRycy9kb3ducmV2LnhtbESPQWvCQBSE7wX/w/IEb3VThbREVxFL&#10;QT2Uagt6fGafSWr2bdhdk/TfdwtCj8PMfMPMl72pRUvOV5YVPI0TEMS51RUXCr4+3x5fQPiArLG2&#10;TAp+yMNyMXiYY6Ztx3tqD6EQEcI+QwVlCE0mpc9LMujHtiGO3sU6gyFKV0jtsItwU8tJkqTSYMVx&#10;ocSG1iXl18PNKHiffqTtarvb9Mdtes5f9+fTd+eUGg371QxEoD78h+/tjVYweYa/L/EH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qkWUHGAAAA2wAAAA8AAAAAAAAA&#10;AAAAAAAAoQIAAGRycy9kb3ducmV2LnhtbFBLBQYAAAAABAAEAPkAAACUAwAAAAA=&#10;"/>
                    <v:line id="Line 1012" o:spid="_x0000_s1161" style="position:absolute;visibility:visible;mso-wrap-style:square" from="3024,2160" to="3024,24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zvNM8IAAADbAAAADwAAAGRycy9kb3ducmV2LnhtbERPy2rCQBTdF/oPwy24qxMVQomOIpaC&#10;uij1Abq8Zq5JNHMnzIxJ+vedRcHl4bxni97UoiXnK8sKRsMEBHFudcWFguPh6/0DhA/IGmvLpOCX&#10;PCzmry8zzLTteEftPhQihrDPUEEZQpNJ6fOSDPqhbYgjd7XOYIjQFVI77GK4qeU4SVJpsOLYUGJD&#10;q5Ly+/5hFHxPftJ2udmu+9MmveSfu8v51jmlBm/9cgoiUB+e4n/3WisYx7HxS/wBcv4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zvNM8IAAADbAAAADwAAAAAAAAAAAAAA&#10;AAChAgAAZHJzL2Rvd25yZXYueG1sUEsFBgAAAAAEAAQA+QAAAJADAAAAAA==&#10;"/>
                    <v:line id="Line 1013" o:spid="_x0000_s1162" style="position:absolute;flip:x y;visibility:visible;mso-wrap-style:square" from="1872,2448" to="3024,24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BvjqMMAAADbAAAADwAAAGRycy9kb3ducmV2LnhtbESPT4vCMBTE7wt+h/AEL4um1kW0GkWE&#10;FU8u/sPro3m2xealNFlb/fRGWNjjMDO/YebL1pTiTrUrLCsYDiIQxKnVBWcKTsfv/gSE88gaS8uk&#10;4EEOlovOxxwTbRve0/3gMxEg7BJUkHtfJVK6NCeDbmAr4uBdbW3QB1lnUtfYBLgpZRxFY2mw4LCQ&#10;Y0XrnNLb4dcoQN49R5NmSF9yQxcX734+V+erUr1uu5qB8NT6//Bfe6sVxFN4fwk/QC5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gb46jDAAAA2wAAAA8AAAAAAAAAAAAA&#10;AAAAoQIAAGRycy9kb3ducmV2LnhtbFBLBQYAAAAABAAEAPkAAACRAwAAAAA=&#10;"/>
                  </v:group>
                  <v:line id="Line 1014" o:spid="_x0000_s1163" style="position:absolute;visibility:visible;mso-wrap-style:square" from="3024,2304" to="4176,23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JRX6MIAAADbAAAADwAAAGRycy9kb3ducmV2LnhtbERPy2rCQBTdF/oPwy10VydWCBIdRSwF&#10;7ULqA3R5zVyTaOZOmJkm8e87C8Hl4byn897UoiXnK8sKhoMEBHFudcWFgsP++2MMwgdkjbVlUnAn&#10;D/PZ68sUM2073lK7C4WIIewzVFCG0GRS+rwkg35gG+LIXawzGCJ0hdQOuxhuavmZJKk0WHFsKLGh&#10;ZUn5bfdnFGxGv2m7WP+s+uM6Pedf2/Pp2jml3t/6xQREoD48xQ/3SisYxfXxS/wBcvY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JRX6MIAAADbAAAADwAAAAAAAAAAAAAA&#10;AAChAgAAZHJzL2Rvd25yZXYueG1sUEsFBgAAAAAEAAQA+QAAAJADAAAAAA==&#10;"/>
                  <v:line id="Line 1015" o:spid="_x0000_s1164" style="position:absolute;visibility:visible;mso-wrap-style:square" from="3024,2880" to="4176,28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9jyc8UAAADbAAAADwAAAGRycy9kb3ducmV2LnhtbESPT2vCQBTE7wW/w/IK3urGCkFSV5FK&#10;QXso/oP2+My+Jmmzb8PumsRv7wqCx2FmfsPMFr2pRUvOV5YVjEcJCOLc6ooLBcfDx8sUhA/IGmvL&#10;pOBCHhbzwdMMM2073lG7D4WIEPYZKihDaDIpfV6SQT+yDXH0fq0zGKJ0hdQOuwg3tXxNklQarDgu&#10;lNjQe0n5//5sFHxNtmm73Hyu++9NespXu9PPX+eUGj73yzcQgfrwCN/ba61gMobbl/gD5Pw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9jyc8UAAADbAAAADwAAAAAAAAAA&#10;AAAAAAChAgAAZHJzL2Rvd25yZXYueG1sUEsFBgAAAAAEAAQA+QAAAJMDAAAAAA==&#10;"/>
                  <v:line id="Line 1016" o:spid="_x0000_s1165" style="position:absolute;visibility:visible;mso-wrap-style:square" from="4176,2304" to="4176,28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wpsBMUAAADbAAAADwAAAGRycy9kb3ducmV2LnhtbESPQWvCQBSE70L/w/IK3nSjQiipq4gi&#10;aA9FbaE9PrOvSdrs27C7JvHfu0LB4zAz3zDzZW9q0ZLzlWUFk3ECgji3uuJCwefHdvQCwgdkjbVl&#10;UnAlD8vF02COmbYdH6k9hUJECPsMFZQhNJmUPi/JoB/bhjh6P9YZDFG6QmqHXYSbWk6TJJUGK44L&#10;JTa0Lin/O12MgvfZIW1X+7dd/7VPz/nmeP7+7ZxSw+d+9QoiUB8e4f/2TiuYTeH+Jf4Aubg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wpsBMUAAADbAAAADwAAAAAAAAAA&#10;AAAAAAChAgAAZHJzL2Rvd25yZXYueG1sUEsFBgAAAAAEAAQA+QAAAJMDAAAAAA==&#10;"/>
                  <v:line id="Line 1017" o:spid="_x0000_s1166" style="position:absolute;visibility:visible;mso-wrap-style:square" from="4176,2592" to="5328,25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EbJn8UAAADbAAAADwAAAGRycy9kb3ducmV2LnhtbESPQWvCQBSE7wX/w/IK3uqmDQRJXUWU&#10;gvZQ1Bba4zP7mqRm34bdNYn/3hWEHoeZ+YaZLQbTiI6cry0reJ4kIIgLq2suFXx9vj1NQfiArLGx&#10;TAou5GExHz3MMNe25z11h1CKCGGfo4IqhDaX0hcVGfQT2xJH79c6gyFKV0rtsI9w08iXJMmkwZrj&#10;QoUtrSoqToezUfCR7rJuuX3fDN/b7Fis98efv94pNX4clq8gAg3hP3xvb7SCNIXbl/gD5Pw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EbJn8UAAADbAAAADwAAAAAAAAAA&#10;AAAAAAChAgAAZHJzL2Rvd25yZXYueG1sUEsFBgAAAAAEAAQA+QAAAJMDAAAAAA==&#10;"/>
                </v:group>
                <v:group id="Group 1018" o:spid="_x0000_s1167" style="position:absolute;left:1856;top:6047;width:4261;height:864" coordorigin="1872,2160" coordsize="3456,8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bOYecQAAADbAAAADwAAAGRycy9kb3ducmV2LnhtbESPT4vCMBTE7wt+h/AE&#10;b2tadUWqUURc8SCCf0C8PZpnW2xeSpNt67ffLAh7HGbmN8xi1ZlSNFS7wrKCeBiBIE6tLjhTcL18&#10;f85AOI+ssbRMCl7kYLXsfSww0bblEzVnn4kAYZeggtz7KpHSpTkZdENbEQfvYWuDPsg6k7rGNsBN&#10;KUdRNJUGCw4LOVa0ySl9nn+Mgl2L7Xocb5vD87F53S9fx9shJqUG/W49B+Gp8//hd3uvFYw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2bOYecQAAADbAAAA&#10;DwAAAAAAAAAAAAAAAACqAgAAZHJzL2Rvd25yZXYueG1sUEsFBgAAAAAEAAQA+gAAAJsDAAAAAA==&#10;">
                  <v:group id="Group 1019" o:spid="_x0000_s1168" style="position:absolute;left:1872;top:2160;width:1152;height:288" coordorigin="1872,2160" coordsize="1152,2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b/PeLFAAAA2wAA&#10;AA8AAAAAAAAAAAAAAAAAqgIAAGRycy9kb3ducmV2LnhtbFBLBQYAAAAABAAEAPoAAACcAwAAAAA=&#10;">
                    <v:line id="Line 1020" o:spid="_x0000_s1169" style="position:absolute;visibility:visible;mso-wrap-style:square" from="1872,2160" to="3024,21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DFqB8UAAADbAAAADwAAAGRycy9kb3ducmV2LnhtbESPQWvCQBSE74L/YXlCb7qxQijRVUQp&#10;aA+lWkGPz+wziWbfht1tkv77bqHQ4zAz3zCLVW9q0ZLzlWUF00kCgji3uuJCwenzdfwCwgdkjbVl&#10;UvBNHlbL4WCBmbYdH6g9hkJECPsMFZQhNJmUPi/JoJ/Yhjh6N+sMhihdIbXDLsJNLZ+TJJUGK44L&#10;JTa0KSl/HL+MgvfZR9qu92+7/rxPr/n2cL3cO6fU06hfz0EE6sN/+K+90wpmKfx+iT9AL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DFqB8UAAADbAAAADwAAAAAAAAAA&#10;AAAAAAChAgAAZHJzL2Rvd25yZXYueG1sUEsFBgAAAAAEAAQA+QAAAJMDAAAAAA==&#10;"/>
                    <v:line id="Line 1021" o:spid="_x0000_s1170" style="position:absolute;visibility:visible;mso-wrap-style:square" from="3024,2160" to="3024,24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33PnMYAAADbAAAADwAAAGRycy9kb3ducmV2LnhtbESPT2vCQBTE74LfYXlCb7qxQiqpq4il&#10;oD2U+gfa4zP7mkSzb8PuNkm/fbcgeBxm5jfMYtWbWrTkfGVZwXSSgCDOra64UHA6vo7nIHxA1lhb&#10;JgW/5GG1HA4WmGnb8Z7aQyhEhLDPUEEZQpNJ6fOSDPqJbYij922dwRClK6R22EW4qeVjkqTSYMVx&#10;ocSGNiXl18OPUfA++0jb9e5t23/u0nP+sj9/XTqn1MOoXz+DCNSHe/jW3moFsyf4/xJ/gF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99z5zGAAAA2wAAAA8AAAAAAAAA&#10;AAAAAAAAoQIAAGRycy9kb3ducmV2LnhtbFBLBQYAAAAABAAEAPkAAACUAwAAAAA=&#10;"/>
                    <v:line id="Line 1022" o:spid="_x0000_s1171" style="position:absolute;flip:x y;visibility:visible;mso-wrap-style:square" from="1872,2448" to="3024,24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o7Q7r8AAADbAAAADwAAAGRycy9kb3ducmV2LnhtbERPy4rCMBTdC/5DuMJsZEx9IFKNIoIy&#10;K8WqzPbSXNtic1OaaKtfbxaCy8N5L1atKcWDaldYVjAcRCCIU6sLzhScT9vfGQjnkTWWlknBkxys&#10;lt3OAmNtGz7SI/GZCCHsYlSQe1/FUro0J4NuYCviwF1tbdAHWGdS19iEcFPKURRNpcGCQ0OOFW1y&#10;Sm/J3ShA3r/Gs2ZIE7mjfzfaH/rry1Wpn167noPw1Pqv+OP+0wrGYWz4En6AXL4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ko7Q7r8AAADbAAAADwAAAAAAAAAAAAAAAACh&#10;AgAAZHJzL2Rvd25yZXYueG1sUEsFBgAAAAAEAAQA+QAAAI0DAAAAAA==&#10;"/>
                  </v:group>
                  <v:group id="Group 1023" o:spid="_x0000_s1172" style="position:absolute;left:1872;top:2736;width:1152;height:288" coordorigin="1872,2160" coordsize="1152,2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7I358QAAADbAAAADwAAAGRycy9kb3ducmV2LnhtbESPT4vCMBTE7wt+h/AE&#10;b2taxUWrUURc8SCCf0C8PZpnW2xeSpNt67ffLAh7HGbmN8xi1ZlSNFS7wrKCeBiBIE6tLjhTcL18&#10;f05BOI+ssbRMCl7kYLXsfSww0bblEzVnn4kAYZeggtz7KpHSpTkZdENbEQfvYWuDPsg6k7rGNsBN&#10;KUdR9CUNFhwWcqxok1P6PP8YBbsW2/U43jaH52Pzul8mx9shJqUG/W49B+Gp8//hd3uvFYx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7I358QAAADbAAAA&#10;DwAAAAAAAAAAAAAAAACqAgAAZHJzL2Rvd25yZXYueG1sUEsFBgAAAAAEAAQA+gAAAJsDAAAAAA==&#10;">
                    <v:line id="Line 1024" o:spid="_x0000_s1173" style="position:absolute;visibility:visible;mso-wrap-style:square" from="1872,2160" to="3024,21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JIklcIAAADbAAAADwAAAGRycy9kb3ducmV2LnhtbERPz2vCMBS+D/wfwhN2m6nbKKMaRZSB&#10;ehB1g3l8Nm9tZ/NSkth2/705CB4/vt/TeW9q0ZLzlWUF41ECgji3uuJCwffX58sHCB+QNdaWScE/&#10;eZjPBk9TzLTt+EDtMRQihrDPUEEZQpNJ6fOSDPqRbYgj92udwRChK6R22MVwU8vXJEmlwYpjQ4kN&#10;LUvKL8erUbB726ftYrNd9z+b9JyvDufTX+eUeh72iwmIQH14iO/utVbwHtfHL/EHyNk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JIklcIAAADbAAAADwAAAAAAAAAAAAAA&#10;AAChAgAAZHJzL2Rvd25yZXYueG1sUEsFBgAAAAAEAAQA+QAAAJADAAAAAA==&#10;"/>
                    <v:line id="Line 1025" o:spid="_x0000_s1174" style="position:absolute;visibility:visible;mso-wrap-style:square" from="3024,2160" to="3024,24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96BDsYAAADbAAAADwAAAGRycy9kb3ducmV2LnhtbESPQWvCQBSE7wX/w/IKvdWNtgRJXUVa&#10;BPUgagvt8Zl9TVKzb8PumqT/3hUEj8PMfMNM572pRUvOV5YVjIYJCOLc6ooLBV+fy+cJCB+QNdaW&#10;ScE/eZjPBg9TzLTteE/tIRQiQthnqKAMocmk9HlJBv3QNsTR+7XOYIjSFVI77CLc1HKcJKk0WHFc&#10;KLGh95Ly0+FsFGxfdmm7WG9W/fc6PeYf++PPX+eUenrsF28gAvXhHr61V1rB6wiuX+IPkLM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fegQ7GAAAA2wAAAA8AAAAAAAAA&#10;AAAAAAAAoQIAAGRycy9kb3ducmV2LnhtbFBLBQYAAAAABAAEAPkAAACUAwAAAAA=&#10;"/>
                    <v:line id="Line 1026" o:spid="_x0000_s1175" style="position:absolute;flip:x y;visibility:visible;mso-wrap-style:square" from="1872,2448" to="3024,24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2CUecMAAADbAAAADwAAAGRycy9kb3ducmV2LnhtbESPT4vCMBTE74LfITxhL7KmVpFSjSKC&#10;y54U/7HXR/Nsi81LabK2u5/eCILHYWZ+wyxWnanEnRpXWlYwHkUgiDOrS84VnE/bzwSE88gaK8uk&#10;4I8crJb93gJTbVs+0P3ocxEg7FJUUHhfp1K6rCCDbmRr4uBdbWPQB9nkUjfYBripZBxFM2mw5LBQ&#10;YE2bgrLb8dcoQN79T5J2TFP5RT8u3u2H68tVqY9Bt56D8NT5d/jV/tYKpjE8v4QfIJc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tglHnDAAAA2wAAAA8AAAAAAAAAAAAA&#10;AAAAoQIAAGRycy9kb3ducmV2LnhtbFBLBQYAAAAABAAEAPkAAACRAwAAAAA=&#10;"/>
                  </v:group>
                  <v:line id="Line 1027" o:spid="_x0000_s1176" style="position:absolute;visibility:visible;mso-wrap-style:square" from="3024,2304" to="4176,23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EC64sYAAADbAAAADwAAAGRycy9kb3ducmV2LnhtbESPT2vCQBTE74LfYXlCb7qxliCpq4il&#10;oD2U+gfa4zP7mkSzb8PuNkm/fbcgeBxm5jfMYtWbWrTkfGVZwXSSgCDOra64UHA6vo7nIHxA1lhb&#10;JgW/5GG1HA4WmGnb8Z7aQyhEhLDPUEEZQpNJ6fOSDPqJbYij922dwRClK6R22EW4qeVjkqTSYMVx&#10;ocSGNiXl18OPUfA++0jb9e5t23/u0nP+sj9/XTqn1MOoXz+DCNSHe/jW3moFTzP4/xJ/gF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hAuuLGAAAA2wAAAA8AAAAAAAAA&#10;AAAAAAAAoQIAAGRycy9kb3ducmV2LnhtbFBLBQYAAAAABAAEAPkAAACUAwAAAAA=&#10;"/>
                  <v:line id="Line 1028" o:spid="_x0000_s1177" style="position:absolute;visibility:visible;mso-wrap-style:square" from="3024,2880" to="4176,28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6kilsYAAADbAAAADwAAAGRycy9kb3ducmV2LnhtbESPT2vCQBTE7wW/w/KE3urGVoKkriKW&#10;gvZQ/Aft8Zl9TaLZt2F3m6Tf3i0IHoeZ+Q0zW/SmFi05X1lWMB4lIIhzqysuFBwP709TED4ga6wt&#10;k4I/8rCYDx5mmGnb8Y7afShEhLDPUEEZQpNJ6fOSDPqRbYij92OdwRClK6R22EW4qeVzkqTSYMVx&#10;ocSGViXll/2vUfD5sk3b5eZj3X9t0lP+tjt9nzun1OOwX76CCNSHe/jWXmsFkwn8f4k/QM6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epIpbGAAAA2wAAAA8AAAAAAAAA&#10;AAAAAAAAoQIAAGRycy9kb3ducmV2LnhtbFBLBQYAAAAABAAEAPkAAACUAwAAAAA=&#10;"/>
                  <v:line id="Line 1029" o:spid="_x0000_s1178" style="position:absolute;visibility:visible;mso-wrap-style:square" from="4176,2304" to="4176,28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OWHDcYAAADbAAAADwAAAGRycy9kb3ducmV2LnhtbESPQWvCQBSE74L/YXlCb7ppq6GkriIt&#10;Be1B1Bba4zP7mkSzb8PumqT/3hUKPQ4z8w0zX/amFi05X1lWcD9JQBDnVldcKPj8eBs/gfABWWNt&#10;mRT8koflYjiYY6Ztx3tqD6EQEcI+QwVlCE0mpc9LMugntiGO3o91BkOUrpDaYRfhppYPSZJKgxXH&#10;hRIbeikpPx8uRsH2cZe2q837uv/apMf8dX/8PnVOqbtRv3oGEagP/+G/9lormM7g9iX+ALm4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jlhw3GAAAA2wAAAA8AAAAAAAAA&#10;AAAAAAAAoQIAAGRycy9kb3ducmV2LnhtbFBLBQYAAAAABAAEAPkAAACUAwAAAAA=&#10;"/>
                  <v:line id="Line 1030" o:spid="_x0000_s1179" style="position:absolute;visibility:visible;mso-wrap-style:square" from="4176,2592" to="5328,25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DcZesYAAADbAAAADwAAAGRycy9kb3ducmV2LnhtbESPT2vCQBTE74V+h+UJvdWNbQkSXUVa&#10;CupB6h/Q4zP7TGKzb8PumqTfvisUehxm5jfMdN6bWrTkfGVZwWiYgCDOra64UHDYfz6PQfiArLG2&#10;TAp+yMN89vgwxUzbjrfU7kIhIoR9hgrKEJpMSp+XZNAPbUMcvYt1BkOUrpDaYRfhppYvSZJKgxXH&#10;hRIbei8p/97djILN61faLlbrZX9cpef8Y3s+XTun1NOgX0xABOrDf/ivvdQK3lK4f4k/QM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g3GXrGAAAA2wAAAA8AAAAAAAAA&#10;AAAAAAAAoQIAAGRycy9kb3ducmV2LnhtbFBLBQYAAAAABAAEAPkAAACUAwAAAAA=&#10;"/>
                </v:group>
                <v:group id="Group 1031" o:spid="_x0000_s1180" style="position:absolute;left:1856;top:7199;width:4261;height:864" coordorigin="1872,2160" coordsize="3456,8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Wd1c8YAAADbAAAADwAAAGRycy9kb3ducmV2LnhtbESPW2vCQBSE3wv+h+UI&#10;faub2FYlZhURW/ogghcQ3w7Zkwtmz4bsNon/vlso9HGYmW+YdD2YWnTUusqygngSgSDOrK64UHA5&#10;f7wsQDiPrLG2TAoe5GC9Gj2lmGjb85G6ky9EgLBLUEHpfZNI6bKSDLqJbYiDl9vWoA+yLaRusQ9w&#10;U8tpFM2kwYrDQokNbUvK7qdvo+Czx37zGu+6/T3fPm7n98N1H5NSz+NhswThafD/4b/2l1bwNof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xZ3VzxgAAANsA&#10;AAAPAAAAAAAAAAAAAAAAAKoCAABkcnMvZG93bnJldi54bWxQSwUGAAAAAAQABAD6AAAAnQMAAAAA&#10;">
                  <v:group id="Group 1032" o:spid="_x0000_s1181" style="position:absolute;left:1872;top:2160;width:1152;height:288" coordorigin="1872,2160" coordsize="1152,2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PjhAcMAAADbAAAADwAAAGRycy9kb3ducmV2LnhtbERPy2rCQBTdC/2H4Ra6&#10;M5O0Wkp0FAlt6UIEk0Jxd8lck2DmTshM8/h7Z1Ho8nDe2/1kWjFQ7xrLCpIoBkFcWt1wpeC7+Fi+&#10;gXAeWWNrmRTM5GC/e1hsMdV25DMNua9ECGGXooLa+y6V0pU1GXSR7YgDd7W9QR9gX0nd4xjCTSuf&#10;4/hVGmw4NNTYUVZTect/jYLPEcfDS/I+HG/XbL4U69PPMSGlnh6nwwaEp8n/i//cX1rBKowN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A+OEBwwAAANsAAAAP&#10;AAAAAAAAAAAAAAAAAKoCAABkcnMvZG93bnJldi54bWxQSwUGAAAAAAQABAD6AAAAmgMAAAAA&#10;">
                    <v:line id="Line 1033" o:spid="_x0000_s1182" style="position:absolute;visibility:visible;mso-wrap-style:square" from="1872,2160" to="3024,21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aiNCMYAAADbAAAADwAAAGRycy9kb3ducmV2LnhtbESPQWvCQBSE74L/YXlCb7ppK6FNXUVa&#10;CtqDqC20x2f2NYlm34bdNUn/vSsIPQ4z8w0zW/SmFi05X1lWcD9JQBDnVldcKPj6fB8/gfABWWNt&#10;mRT8kYfFfDiYYaZtxztq96EQEcI+QwVlCE0mpc9LMugntiGO3q91BkOUrpDaYRfhppYPSZJKgxXH&#10;hRIbei0pP+3PRsHmcZu2y/XHqv9ep4f8bXf4OXZOqbtRv3wBEagP/+Fbe6UVTJ/h+iX+AD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mojQjGAAAA2wAAAA8AAAAAAAAA&#10;AAAAAAAAoQIAAGRycy9kb3ducmV2LnhtbFBLBQYAAAAABAAEAPkAAACUAwAAAAA=&#10;"/>
                    <v:line id="Line 1034" o:spid="_x0000_s1183" style="position:absolute;visibility:visible;mso-wrap-style:square" from="3024,2160" to="3024,24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UuySMIAAADbAAAADwAAAGRycy9kb3ducmV2LnhtbERPz2vCMBS+D/wfwhN2m6kbK6MaRZSB&#10;ehB1g3l8Nm9tZ/NSkth2/705CB4/vt/TeW9q0ZLzlWUF41ECgji3uuJCwffX58sHCB+QNdaWScE/&#10;eZjPBk9TzLTt+EDtMRQihrDPUEEZQpNJ6fOSDPqRbYgj92udwRChK6R22MVwU8vXJEmlwYpjQ4kN&#10;LUvKL8erUbB726ftYrNd9z+b9JyvDufTX+eUeh72iwmIQH14iO/utVbwHtfHL/EHyNk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UuySMIAAADbAAAADwAAAAAAAAAAAAAA&#10;AAChAgAAZHJzL2Rvd25yZXYueG1sUEsFBgAAAAAEAAQA+QAAAJADAAAAAA==&#10;"/>
                    <v:line id="Line 1035" o:spid="_x0000_s1184" style="position:absolute;flip:x y;visibility:visible;mso-wrap-style:square" from="1872,2448" to="3024,24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muc08MAAADbAAAADwAAAGRycy9kb3ducmV2LnhtbESPS4vCQBCE74L/YeiFvYhO4gvJOooI&#10;LntSfLHXJtMmYTM9ITOarL/eEQSPRVV9Rc2XrSnFjWpXWFYQDyIQxKnVBWcKTsdNfwbCeWSNpWVS&#10;8E8OlotuZ46Jtg3v6XbwmQgQdgkqyL2vEildmpNBN7AVcfAutjbog6wzqWtsAtyUchhFU2mw4LCQ&#10;Y0XrnNK/w9UoQN7eR7MmprH8pl833O56q/NFqc+PdvUFwlPr3+FX+0crmMTw/BJ+gFw8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5rnNPDAAAA2wAAAA8AAAAAAAAAAAAA&#10;AAAAoQIAAGRycy9kb3ducmV2LnhtbFBLBQYAAAAABAAEAPkAAACRAwAAAAA=&#10;"/>
                  </v:group>
                  <v:group id="Group 1036" o:spid="_x0000_s1185" style="position:absolute;left:1872;top:2736;width:1152;height:288" coordorigin="1872,2160" coordsize="1152,2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TJQDbFAAAA2wAA&#10;AA8AAAAAAAAAAAAAAAAAqgIAAGRycy9kb3ducmV2LnhtbFBLBQYAAAAABAAEAPoAAACcAwAAAAA=&#10;">
                    <v:line id="Line 1037" o:spid="_x0000_s1186" style="position:absolute;visibility:visible;mso-wrap-style:square" from="1872,2160" to="3024,21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ZksP8YAAADbAAAADwAAAGRycy9kb3ducmV2LnhtbESPT2vCQBTE74LfYXlCb7qx0iCpq4il&#10;oD2U+gfa4zP7mkSzb8PuNkm/fbcgeBxm5jfMYtWbWrTkfGVZwXSSgCDOra64UHA6vo7nIHxA1lhb&#10;JgW/5GG1HA4WmGnb8Z7aQyhEhLDPUEEZQpNJ6fOSDPqJbYij922dwRClK6R22EW4qeVjkqTSYMVx&#10;ocSGNiXl18OPUfA++0jb9e5t23/u0nP+sj9/XTqn1MOoXz+DCNSHe/jW3moFTzP4/xJ/gF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2ZLD/GAAAA2wAAAA8AAAAAAAAA&#10;AAAAAAAAoQIAAGRycy9kb3ducmV2LnhtbFBLBQYAAAAABAAEAPkAAACUAwAAAAA=&#10;"/>
                    <v:line id="Line 1038" o:spid="_x0000_s1187" style="position:absolute;visibility:visible;mso-wrap-style:square" from="3024,2160" to="3024,24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nC0S8YAAADbAAAADwAAAGRycy9kb3ducmV2LnhtbESPQWvCQBSE74L/YXlCb7ppq6GkriIt&#10;Be1B1Bba4zP7mkSzb8PumqT/3hUKPQ4z8w0zX/amFi05X1lWcD9JQBDnVldcKPj8eBs/gfABWWNt&#10;mRT8koflYjiYY6Ztx3tqD6EQEcI+QwVlCE0mpc9LMugntiGO3o91BkOUrpDaYRfhppYPSZJKgxXH&#10;hRIbeikpPx8uRsH2cZe2q837uv/apMf8dX/8PnVOqbtRv3oGEagP/+G/9lormE3h9iX+ALm4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JwtEvGAAAA2wAAAA8AAAAAAAAA&#10;AAAAAAAAoQIAAGRycy9kb3ducmV2LnhtbFBLBQYAAAAABAAEAPkAAACUAwAAAAA=&#10;"/>
                    <v:line id="Line 1039" o:spid="_x0000_s1188" style="position:absolute;flip:x y;visibility:visible;mso-wrap-style:square" from="1872,2448" to="3024,24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VCa0MMAAADbAAAADwAAAGRycy9kb3ducmV2LnhtbESPT4vCMBTE7wv7HcJb8LJo6l+kGkUW&#10;XDwpVsXro3m2xealNFnb9dMbQfA4zMxvmPmyNaW4Ue0Kywr6vQgEcWp1wZmC42HdnYJwHlljaZkU&#10;/JOD5eLzY46xtg3v6Zb4TAQIuxgV5N5XsZQuzcmg69mKOHgXWxv0QdaZ1DU2AW5KOYiiiTRYcFjI&#10;saKfnNJr8mcUIG/vw2nTp5H8pbMbbHffq9NFqc5Xu5qB8NT6d/jV3mgF4zE8v4QfIBc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FQmtDDAAAA2wAAAA8AAAAAAAAAAAAA&#10;AAAAoQIAAGRycy9kb3ducmV2LnhtbFBLBQYAAAAABAAEAPkAAACRAwAAAAA=&#10;"/>
                  </v:group>
                  <v:line id="Line 1040" o:spid="_x0000_s1189" style="position:absolute;visibility:visible;mso-wrap-style:square" from="3024,2304" to="4176,23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e6Pp8YAAADbAAAADwAAAGRycy9kb3ducmV2LnhtbESPT2vCQBTE74V+h+UJvdWNLQ0SXUVa&#10;CupB6h/Q4zP7TGKzb8PumqTfvisUehxm5jfMdN6bWrTkfGVZwWiYgCDOra64UHDYfz6PQfiArLG2&#10;TAp+yMN89vgwxUzbjrfU7kIhIoR9hgrKEJpMSp+XZNAPbUMcvYt1BkOUrpDaYRfhppYvSZJKgxXH&#10;hRIbei8p/97djILN61faLlbrZX9cpef8Y3s+XTun1NOgX0xABOrDf/ivvdQK3lK4f4k/QM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3uj6fGAAAA2wAAAA8AAAAAAAAA&#10;AAAAAAAAoQIAAGRycy9kb3ducmV2LnhtbFBLBQYAAAAABAAEAPkAAACUAwAAAAA=&#10;"/>
                  <v:line id="Line 1041" o:spid="_x0000_s1190" style="position:absolute;visibility:visible;mso-wrap-style:square" from="3024,2880" to="4176,28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qIqPMYAAADbAAAADwAAAGRycy9kb3ducmV2LnhtbESPQWvCQBSE74L/YXlCb7ppi2lJXUVa&#10;CtqDqC20x2f2NYlm34bdNUn/vSsIPQ4z8w0zW/SmFi05X1lWcD9JQBDnVldcKPj6fB8/g/ABWWNt&#10;mRT8kYfFfDiYYaZtxztq96EQEcI+QwVlCE0mpc9LMugntiGO3q91BkOUrpDaYRfhppYPSZJKgxXH&#10;hRIbei0pP+3PRsHmcZu2y/XHqv9ep4f8bXf4OXZOqbtRv3wBEagP/+Fbe6UVTJ/g+iX+AD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KiKjzGAAAA2wAAAA8AAAAAAAAA&#10;AAAAAAAAoQIAAGRycy9kb3ducmV2LnhtbFBLBQYAAAAABAAEAPkAAACUAwAAAAA=&#10;"/>
                  <v:line id="Line 1042" o:spid="_x0000_s1191" style="position:absolute;visibility:visible;mso-wrap-style:square" from="4176,2304" to="4176,28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z2+TsIAAADbAAAADwAAAGRycy9kb3ducmV2LnhtbERPz2vCMBS+D/wfwhN2m6kbK6MaRZSB&#10;ehB1g3l8Nm9tZ/NSkth2/705CB4/vt/TeW9q0ZLzlWUF41ECgji3uuJCwffX58sHCB+QNdaWScE/&#10;eZjPBk9TzLTt+EDtMRQihrDPUEEZQpNJ6fOSDPqRbYgj92udwRChK6R22MVwU8vXJEmlwYpjQ4kN&#10;LUvKL8erUbB726ftYrNd9z+b9JyvDufTX+eUeh72iwmIQH14iO/utVbwHsfGL/EHyNk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0z2+TsIAAADbAAAADwAAAAAAAAAAAAAA&#10;AAChAgAAZHJzL2Rvd25yZXYueG1sUEsFBgAAAAAEAAQA+QAAAJADAAAAAA==&#10;"/>
                  <v:line id="Line 1043" o:spid="_x0000_s1192" style="position:absolute;visibility:visible;mso-wrap-style:square" from="4176,2592" to="5328,25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HEb1cYAAADbAAAADwAAAGRycy9kb3ducmV2LnhtbESPQWvCQBSE74L/YXlCb7ppi6FNXUVa&#10;CtqDqC20x2f2NYlm34bdNUn/vSsIPQ4z8w0zW/SmFi05X1lWcD9JQBDnVldcKPj6fB8/gfABWWNt&#10;mRT8kYfFfDiYYaZtxztq96EQEcI+QwVlCE0mpc9LMugntiGO3q91BkOUrpDaYRfhppYPSZJKgxXH&#10;hRIbei0pP+3PRsHmcZu2y/XHqv9ep4f8bXf4OXZOqbtRv3wBEagP/+Fbe6UVTJ/h+iX+AD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xxG9XGAAAA2wAAAA8AAAAAAAAA&#10;AAAAAAAAoQIAAGRycy9kb3ducmV2LnhtbFBLBQYAAAAABAAEAPkAAACUAwAAAAA=&#10;"/>
                </v:group>
                <v:group id="Group 1044" o:spid="_x0000_s1193" style="position:absolute;left:1856;top:8495;width:4261;height:864" coordorigin="1872,2160" coordsize="3456,8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TuxZ8EAAADbAAAADwAAAGRycy9kb3ducmV2LnhtbERPy4rCMBTdD/gP4Qru&#10;xrTKiFRTEVFxIQOjgri7NLcPbG5KE9v695PFwCwP573eDKYWHbWusqwgnkYgiDOrKy4U3K6HzyUI&#10;55E11pZJwZscbNLRxxoTbXv+oe7iCxFC2CWooPS+SaR0WUkG3dQ2xIHLbWvQB9gWUrfYh3BTy1kU&#10;LaTBikNDiQ3tSsqel5dRcOyx387jfXd+5rv34/r1fT/HpNRkPGxXIDwN/l/85z5pBYuwP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tTuxZ8EAAADbAAAADwAA&#10;AAAAAAAAAAAAAACqAgAAZHJzL2Rvd25yZXYueG1sUEsFBgAAAAAEAAQA+gAAAJgDAAAAAA==&#10;">
                  <v:group id="Group 1045" o:spid="_x0000_s1194" style="position:absolute;left:1872;top:2160;width:1152;height:288" coordorigin="1872,2160" coordsize="1152,2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p3FPzFAAAA2wAA&#10;AA8AAAAAAAAAAAAAAAAAqgIAAGRycy9kb3ducmV2LnhtbFBLBQYAAAAABAAEAPoAAACcAwAAAAA=&#10;">
                    <v:line id="Line 1046" o:spid="_x0000_s1195" style="position:absolute;visibility:visible;mso-wrap-style:square" from="1872,2160" to="3024,21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LlDGcUAAADbAAAADwAAAGRycy9kb3ducmV2LnhtbESPQWvCQBSE74L/YXlCb7rRQijRVUQp&#10;aA+lWkGPz+wziWbfht1tkv77bqHQ4zAz3zCLVW9q0ZLzlWUF00kCgji3uuJCwenzdfwCwgdkjbVl&#10;UvBNHlbL4WCBmbYdH6g9hkJECPsMFZQhNJmUPi/JoJ/Yhjh6N+sMhihdIbXDLsJNLWdJkkqDFceF&#10;EhvalJQ/jl9GwfvzR9qu92+7/rxPr/n2cL3cO6fU06hfz0EE6sN/+K+90wrSGfx+iT9AL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LlDGcUAAADbAAAADwAAAAAAAAAA&#10;AAAAAAChAgAAZHJzL2Rvd25yZXYueG1sUEsFBgAAAAAEAAQA+QAAAJMDAAAAAA==&#10;"/>
                    <v:line id="Line 1047" o:spid="_x0000_s1196" style="position:absolute;visibility:visible;mso-wrap-style:square" from="3024,2160" to="3024,24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XmgsUAAADbAAAADwAAAGRycy9kb3ducmV2LnhtbESPQWvCQBSE74L/YXlCb7qxQijRVUQp&#10;aA+lWkGPz+wziWbfht1tkv77bqHQ4zAz3zCLVW9q0ZLzlWUF00kCgji3uuJCwenzdfwCwgdkjbVl&#10;UvBNHlbL4WCBmbYdH6g9hkJECPsMFZQhNJmUPi/JoJ/Yhjh6N+sMhihdIbXDLsJNLZ+TJJUGK44L&#10;JTa0KSl/HL+MgvfZR9qu92+7/rxPr/n2cL3cO6fU06hfz0EE6sN/+K+90wrSGfx+iT9AL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XmgsUAAADbAAAADwAAAAAAAAAA&#10;AAAAAAChAgAAZHJzL2Rvd25yZXYueG1sUEsFBgAAAAAEAAQA+QAAAJMDAAAAAA==&#10;"/>
                    <v:line id="Line 1048" o:spid="_x0000_s1197" style="position:absolute;flip:x y;visibility:visible;mso-wrap-style:square" from="1872,2448" to="3024,24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HD19sIAAADbAAAADwAAAGRycy9kb3ducmV2LnhtbESPS6vCMBSE94L/IRzBjWjqA5FqFBG8&#10;uPLiC7eH5tgWm5PS5NrqrzcXBJfDzHzDLFaNKcSDKpdbVjAcRCCIE6tzThWcT9v+DITzyBoLy6Tg&#10;SQ5Wy3ZrgbG2NR/ocfSpCBB2MSrIvC9jKV2SkUE3sCVx8G62MuiDrFKpK6wD3BRyFEVTaTDnsJBh&#10;SZuMkvvxzyhA3r/Gs3pIE/lDVzfa//bWl5tS3U6znoPw1Phv+NPeaQXTCfx/CT9ALt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HD19sIAAADbAAAADwAAAAAAAAAAAAAA&#10;AAChAgAAZHJzL2Rvd25yZXYueG1sUEsFBgAAAAAEAAQA+QAAAJADAAAAAA==&#10;"/>
                  </v:group>
                  <v:group id="Group 1049" o:spid="_x0000_s1198" style="position:absolute;left:1872;top:2736;width:1152;height:288" coordorigin="1872,2160" coordsize="1152,2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VMEv/FAAAA2wAA&#10;AA8AAAAAAAAAAAAAAAAAqgIAAGRycy9kb3ducmV2LnhtbFBLBQYAAAAABAAEAPoAAACcAwAAAAA=&#10;">
                    <v:line id="Line 1050" o:spid="_x0000_s1199" style="position:absolute;visibility:visible;mso-wrap-style:square" from="1872,2160" to="3024,21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4JFGsUAAADbAAAADwAAAGRycy9kb3ducmV2LnhtbESPQWsCMRSE7wX/Q3hCbzXbFkJZjSIV&#10;QXso1Rb0+Nw8d1c3L0uS7m7/fVMoeBxm5htmthhsIzryoXas4XGSgSAunKm51PD1uX54AREissHG&#10;MWn4oQCL+ehuhrlxPe+o28dSJAiHHDVUMba5lKGoyGKYuJY4eWfnLcYkfSmNxz7BbSOfskxJizWn&#10;hQpbeq2ouO6/rYb35w/VLbdvm+GwVaditTsdL73X+n48LKcgIg3xFv5vb4wGpeDvS/oBcv4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4JFGsUAAADbAAAADwAAAAAAAAAA&#10;AAAAAAChAgAAZHJzL2Rvd25yZXYueG1sUEsFBgAAAAAEAAQA+QAAAJMDAAAAAA==&#10;"/>
                    <v:line id="Line 1051" o:spid="_x0000_s1200" style="position:absolute;visibility:visible;mso-wrap-style:square" from="3024,2160" to="3024,24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M7ggcYAAADbAAAADwAAAGRycy9kb3ducmV2LnhtbESPT2vCQBTE74V+h+UJvdWNLaQSXUVa&#10;Cuqh1D+gx2f2mcRm34bdNUm/vSsUehxm5jfMdN6bWrTkfGVZwWiYgCDOra64ULDffT6PQfiArLG2&#10;TAp+ycN89vgwxUzbjjfUbkMhIoR9hgrKEJpMSp+XZNAPbUMcvbN1BkOUrpDaYRfhppYvSZJKgxXH&#10;hRIbei8p/9lejYKv1++0XazWy/6wSk/5x+Z0vHROqadBv5iACNSH//Bfe6kVpG9w/xJ/gJz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zO4IHGAAAA2wAAAA8AAAAAAAAA&#10;AAAAAAAAoQIAAGRycy9kb3ducmV2LnhtbFBLBQYAAAAABAAEAPkAAACUAwAAAAA=&#10;"/>
                    <v:line id="Line 1052" o:spid="_x0000_s1201" style="position:absolute;flip:x y;visibility:visible;mso-wrap-style:square" from="1872,2448" to="3024,24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T3/88EAAADbAAAADwAAAGRycy9kb3ducmV2LnhtbERPy2rCQBTdC/2H4QrdSDPxgUh0FCm0&#10;dBXxUdxeMjcPzNwJmWmS+vXOQnB5OO/NbjC16Kh1lWUF0ygGQZxZXXGh4HL++liBcB5ZY22ZFPyT&#10;g932bbTBRNuej9SdfCFCCLsEFZTeN4mULivJoItsQxy43LYGfYBtIXWLfQg3tZzF8VIarDg0lNjQ&#10;Z0nZ7fRnFCCn9/mqn9JCftPVzdLDZP+bK/U+HvZrEJ4G/xI/3T9awTKMDV/CD5DbB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BPf/zwQAAANsAAAAPAAAAAAAAAAAAAAAA&#10;AKECAABkcnMvZG93bnJldi54bWxQSwUGAAAAAAQABAD5AAAAjwMAAAAA&#10;"/>
                  </v:group>
                  <v:line id="Line 1053" o:spid="_x0000_s1202" style="position:absolute;visibility:visible;mso-wrap-style:square" from="3024,2304" to="4176,23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h3RaMYAAADbAAAADwAAAGRycy9kb3ducmV2LnhtbESPT2vCQBTE74V+h+UJvdWNLYQaXUVa&#10;Cuqh1D+gx2f2mcRm34bdNUm/vSsUehxm5jfMdN6bWrTkfGVZwWiYgCDOra64ULDffT6/gfABWWNt&#10;mRT8kof57PFhipm2HW+o3YZCRAj7DBWUITSZlD4vyaAf2oY4emfrDIYoXSG1wy7CTS1fkiSVBiuO&#10;CyU29F5S/rO9GgVfr99pu1itl/1hlZ7yj83peOmcUk+DfjEBEagP/+G/9lIrSMdw/xJ/gJz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Id0WjGAAAA2wAAAA8AAAAAAAAA&#10;AAAAAAAAoQIAAGRycy9kb3ducmV2LnhtbFBLBQYAAAAABAAEAPkAAACUAwAAAAA=&#10;"/>
                  <v:line id="Line 1054" o:spid="_x0000_s1203" style="position:absolute;visibility:visible;mso-wrap-style:square" from="3024,2880" to="4176,28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v7uKMMAAADbAAAADwAAAGRycy9kb3ducmV2LnhtbERPy2rCQBTdF/yH4Qru6sQKqURHkZaC&#10;dlHqA3R5zVyTaOZOmJkm6d93FgWXh/NerHpTi5acrywrmIwTEMS51RUXCo6Hj+cZCB+QNdaWScEv&#10;eVgtB08LzLTteEftPhQihrDPUEEZQpNJ6fOSDPqxbYgjd7XOYIjQFVI77GK4qeVLkqTSYMWxocSG&#10;3krK7/sfo+Br+p226+3npj9t00v+vrucb51TajTs13MQgfrwEP+7N1rBa1wfv8QfIJ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b+7ijDAAAA2wAAAA8AAAAAAAAAAAAA&#10;AAAAoQIAAGRycy9kb3ducmV2LnhtbFBLBQYAAAAABAAEAPkAAACRAwAAAAA=&#10;"/>
                  <v:line id="Line 1055" o:spid="_x0000_s1204" style="position:absolute;visibility:visible;mso-wrap-style:square" from="4176,2304" to="4176,28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bJLs8YAAADbAAAADwAAAGRycy9kb3ducmV2LnhtbESPQWvCQBSE7wX/w/IKvdWNFlJJXUVa&#10;BPUg1Rba4zP7mqRm34bdNYn/3hUEj8PMfMNM572pRUvOV5YVjIYJCOLc6ooLBd9fy+cJCB+QNdaW&#10;ScGZPMxng4cpZtp2vKN2HwoRIewzVFCG0GRS+rwkg35oG+Lo/VlnMETpCqkddhFuajlOklQarDgu&#10;lNjQe0n5cX8yCrYvn2m7WG9W/c86PeQfu8Pvf+eUenrsF28gAvXhHr61V1rB6wiuX+IPkLM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myS7PGAAAA2wAAAA8AAAAAAAAA&#10;AAAAAAAAoQIAAGRycy9kb3ducmV2LnhtbFBLBQYAAAAABAAEAPkAAACUAwAAAAA=&#10;"/>
                  <v:line id="Line 1056" o:spid="_x0000_s1205" style="position:absolute;visibility:visible;mso-wrap-style:square" from="4176,2592" to="5328,25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DVxMYAAADbAAAADwAAAGRycy9kb3ducmV2LnhtbESPQWvCQBSE7wX/w/IEb3VThbREVxFL&#10;QT2Uagt6fGafSWr2bdhdk/TfdwtCj8PMfMPMl72pRUvOV5YVPI0TEMS51RUXCr4+3x5fQPiArLG2&#10;TAp+yMNyMXiYY6Ztx3tqD6EQEcI+QwVlCE0mpc9LMujHtiGO3sU6gyFKV0jtsItwU8tJkqTSYMVx&#10;ocSG1iXl18PNKHiffqTtarvb9Mdtes5f9+fTd+eUGg371QxEoD78h+/tjVbwPIG/L/EH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lg1cTGAAAA2wAAAA8AAAAAAAAA&#10;AAAAAAAAoQIAAGRycy9kb3ducmV2LnhtbFBLBQYAAAAABAAEAPkAAACUAwAAAAA=&#10;"/>
                </v:group>
                <v:group id="Group 1057" o:spid="_x0000_s1206" style="position:absolute;left:1856;top:10943;width:4261;height:864" coordorigin="1872,2160" coordsize="3456,8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DC5zcQAAADbAAAADwAAAGRycy9kb3ducmV2LnhtbESPT4vCMBTE7wt+h/AE&#10;b2taxVWqUURc8SCCf0C8PZpnW2xeSpNt67ffLAh7HGbmN8xi1ZlSNFS7wrKCeBiBIE6tLjhTcL18&#10;f85AOI+ssbRMCl7kYLXsfSww0bblEzVnn4kAYZeggtz7KpHSpTkZdENbEQfvYWuDPsg6k7rGNsBN&#10;KUdR9CUNFhwWcqxok1P6PP8YBbsW2/U43jaH52Pzul8mx9shJqUG/W49B+Gp8//hd3uvFUzH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DC5zcQAAADbAAAA&#10;DwAAAAAAAAAAAAAAAACqAgAAZHJzL2Rvd25yZXYueG1sUEsFBgAAAAAEAAQA+gAAAJsDAAAAAA==&#10;">
                  <v:group id="Group 1058" o:spid="_x0000_s1207" style="position:absolute;left:1872;top:2160;width:1152;height:288" coordorigin="1872,2160" coordsize="1152,2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9khucYAAADbAAAADwAAAGRycy9kb3ducmV2LnhtbESPW2vCQBSE3wv+h+UI&#10;faub2FYlZhURW/ogghcQ3w7Zkwtmz4bsNon/vlso9HGYmW+YdD2YWnTUusqygngSgSDOrK64UHA5&#10;f7wsQDiPrLG2TAoe5GC9Gj2lmGjb85G6ky9EgLBLUEHpfZNI6bKSDLqJbYiDl9vWoA+yLaRusQ9w&#10;U8tpFM2kwYrDQokNbUvK7qdvo+Czx37zGu+6/T3fPm7n98N1H5NSz+NhswThafD/4b/2l1Ywf4P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P2SG5xgAAANsA&#10;AAAPAAAAAAAAAAAAAAAAAKoCAABkcnMvZG93bnJldi54bWxQSwUGAAAAAAQABAD6AAAAnQMAAAAA&#10;">
                    <v:line id="Line 1059" o:spid="_x0000_s1208" style="position:absolute;visibility:visible;mso-wrap-style:square" from="1872,2160" to="3024,21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olNsMYAAADbAAAADwAAAGRycy9kb3ducmV2LnhtbESPQWvCQBSE74L/YXlCb7ppi2lJXUVa&#10;CtqDqC20x2f2NYlm34bdNUn/vSsIPQ4z8w0zW/SmFi05X1lWcD9JQBDnVldcKPj6fB8/g/ABWWNt&#10;mRT8kYfFfDiYYaZtxztq96EQEcI+QwVlCE0mpc9LMugntiGO3q91BkOUrpDaYRfhppYPSZJKgxXH&#10;hRIbei0pP+3PRsHmcZu2y/XHqv9ep4f8bXf4OXZOqbtRv3wBEagP/+Fbe6UVPE3h+iX+AD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aJTbDGAAAA2wAAAA8AAAAAAAAA&#10;AAAAAAAAoQIAAGRycy9kb3ducmV2LnhtbFBLBQYAAAAABAAEAPkAAACUAwAAAAA=&#10;"/>
                    <v:line id="Line 1060" o:spid="_x0000_s1209" style="position:absolute;visibility:visible;mso-wrap-style:square" from="3024,2160" to="3024,24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lvTx8YAAADbAAAADwAAAGRycy9kb3ducmV2LnhtbESPT2vCQBTE74V+h+UJvdWNLaQSXUVa&#10;Cuqh1D+gx2f2mcRm34bdNUm/vSsUehxm5jfMdN6bWrTkfGVZwWiYgCDOra64ULDffT6PQfiArLG2&#10;TAp+ycN89vgwxUzbjjfUbkMhIoR9hgrKEJpMSp+XZNAPbUMcvbN1BkOUrpDaYRfhppYvSZJKgxXH&#10;hRIbei8p/9lejYKv1++0XazWy/6wSk/5x+Z0vHROqadBv5iACNSH//Bfe6kVvKVw/xJ/gJz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Zb08fGAAAA2wAAAA8AAAAAAAAA&#10;AAAAAAAAoQIAAGRycy9kb3ducmV2LnhtbFBLBQYAAAAABAAEAPkAAACUAwAAAAA=&#10;"/>
                    <v:line id="Line 1061" o:spid="_x0000_s1210" style="position:absolute;flip:x y;visibility:visible;mso-wrap-style:square" from="1872,2448" to="3024,24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Xv9XMQAAADbAAAADwAAAGRycy9kb3ducmV2LnhtbESPQWvCQBSE7wX/w/IKvRSz0YqR1DUE&#10;wdKTYlR6fWSfSWj2bciuJu2v7xYKPQ4z8w2zzkbTijv1rrGsYBbFIIhLqxuuFJxPu+kKhPPIGlvL&#10;pOCLHGSbycMaU20HPtK98JUIEHYpKqi971IpXVmTQRfZjjh4V9sb9EH2ldQ9DgFuWjmP46U02HBY&#10;qLGjbU3lZ3EzCpD33y+rYUYL+UYfbr4/POeXq1JPj2P+CsLT6P/Df+13rSBJ4PdL+AFy8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1e/1cxAAAANsAAAAPAAAAAAAAAAAA&#10;AAAAAKECAABkcnMvZG93bnJldi54bWxQSwUGAAAAAAQABAD5AAAAkgMAAAAA&#10;"/>
                  </v:group>
                  <v:group id="Group 1062" o:spid="_x0000_s1211" style="position:absolute;left:1872;top:2736;width:1152;height:288" coordorigin="1872,2160" coordsize="1152,2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pQrvMMAAADbAAAADwAAAGRycy9kb3ducmV2LnhtbERPy2rCQBTdC/2H4Ra6&#10;M5O0aEt0FAlt6UIEk0Jxd8lck2DmTshM8/h7Z1Ho8nDe2/1kWjFQ7xrLCpIoBkFcWt1wpeC7+Fi+&#10;gXAeWWNrmRTM5GC/e1hsMdV25DMNua9ECGGXooLa+y6V0pU1GXSR7YgDd7W9QR9gX0nd4xjCTSuf&#10;43gtDTYcGmrsKKupvOW/RsHniOPhJXkfjrdrNl+K1ennmJBST4/TYQPC0+T/xX/uL63gNYwN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OlCu8wwAAANsAAAAP&#10;AAAAAAAAAAAAAAAAAKoCAABkcnMvZG93bnJldi54bWxQSwUGAAAAAAQABAD6AAAAmgMAAAAA&#10;">
                    <v:line id="Line 1063" o:spid="_x0000_s1212" style="position:absolute;visibility:visible;mso-wrap-style:square" from="1872,2160" to="3024,21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8RHtcYAAADbAAAADwAAAGRycy9kb3ducmV2LnhtbESPQWvCQBSE74L/YXlCb7ppC7FNXUVa&#10;CupB1Bba4zP7mkSzb8PumqT/visIPQ4z8w0zW/SmFi05X1lWcD9JQBDnVldcKPj8eB8/gfABWWNt&#10;mRT8kofFfDiYYaZtx3tqD6EQEcI+QwVlCE0mpc9LMugntiGO3o91BkOUrpDaYRfhppYPSZJKgxXH&#10;hRIbei0pPx8uRsH2cZe2y/Vm1X+t02P+tj9+nzqn1N2oX76ACNSH//CtvdIKps9w/RJ/gJ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fER7XGAAAA2wAAAA8AAAAAAAAA&#10;AAAAAAAAoQIAAGRycy9kb3ducmV2LnhtbFBLBQYAAAAABAAEAPkAAACUAwAAAAA=&#10;"/>
                    <v:line id="Line 1064" o:spid="_x0000_s1213" style="position:absolute;visibility:visible;mso-wrap-style:square" from="3024,2160" to="3024,24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yueD8IAAADbAAAADwAAAGRycy9kb3ducmV2LnhtbERPy2rCQBTdC/2H4Rbc6cQWgkRHEUtB&#10;uyj1Abq8Zq5JNHMnzIxJ+vedRcHl4bzny97UoiXnK8sKJuMEBHFudcWFguPhczQF4QOyxtoyKfgl&#10;D8vFy2COmbYd76jdh0LEEPYZKihDaDIpfV6SQT+2DXHkrtYZDBG6QmqHXQw3tXxLklQarDg2lNjQ&#10;uqT8vn8YBd/vP2m72n5t+tM2veQfu8v51jmlhq/9agYiUB+e4n/3RiuYxvXxS/wBcvE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yueD8IAAADbAAAADwAAAAAAAAAAAAAA&#10;AAChAgAAZHJzL2Rvd25yZXYueG1sUEsFBgAAAAAEAAQA+QAAAJADAAAAAA==&#10;"/>
                    <v:line id="Line 1065" o:spid="_x0000_s1214" style="position:absolute;flip:x y;visibility:visible;mso-wrap-style:square" from="1872,2448" to="3024,24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AuwlMIAAADbAAAADwAAAGRycy9kb3ducmV2LnhtbESPQYvCMBSE7wv+h/AEL8uaVhcpXaOI&#10;oHhSVl32+miebbF5KU201V9vBMHjMDPfMNN5ZypxpcaVlhXEwwgEcWZ1ybmC42H1lYBwHlljZZkU&#10;3MjBfNb7mGKqbcu/dN37XAQIuxQVFN7XqZQuK8igG9qaOHgn2xj0QTa51A22AW4qOYqiiTRYclgo&#10;sKZlQdl5fzEKkLf3cdLG9C3X9O9G293n4u+k1KDfLX5AeOr8O/xqb7SCJIbnl/AD5O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AuwlMIAAADbAAAADwAAAAAAAAAAAAAA&#10;AAChAgAAZHJzL2Rvd25yZXYueG1sUEsFBgAAAAAEAAQA+QAAAJADAAAAAA==&#10;"/>
                  </v:group>
                  <v:line id="Line 1066" o:spid="_x0000_s1215" style="position:absolute;visibility:visible;mso-wrap-style:square" from="3024,2304" to="4176,23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LWl48UAAADbAAAADwAAAGRycy9kb3ducmV2LnhtbESPQWvCQBSE70L/w/IK3nSjQpDUVUQR&#10;tIeittAen9nXJG32bdjdJum/dwXB4zAz3zCLVW9q0ZLzlWUFk3ECgji3uuJCwcf7bjQH4QOyxtoy&#10;KfgnD6vl02CBmbYdn6g9h0JECPsMFZQhNJmUPi/JoB/bhjh639YZDFG6QmqHXYSbWk6TJJUGK44L&#10;JTa0KSn/Pf8ZBW+zY9quD6/7/vOQXvLt6fL10zmlhs/9+gVEoD48wvf2XiuYT+H2Jf4Aubw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LWl48UAAADbAAAADwAAAAAAAAAA&#10;AAAAAAChAgAAZHJzL2Rvd25yZXYueG1sUEsFBgAAAAAEAAQA+QAAAJMDAAAAAA==&#10;"/>
                  <v:line id="Line 1067" o:spid="_x0000_s1216" style="position:absolute;visibility:visible;mso-wrap-style:square" from="3024,2880" to="4176,28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kAeMUAAADbAAAADwAAAGRycy9kb3ducmV2LnhtbESPQWvCQBSE74X+h+UVems2VgiSuooo&#10;gvYg1Rbq8Zl9JtHs27C7TeK/7xYKHoeZ+YaZzgfTiI6cry0rGCUpCOLC6ppLBV+f65cJCB+QNTaW&#10;ScGNPMxnjw9TzLXteU/dIZQiQtjnqKAKoc2l9EVFBn1iW+Lona0zGKJ0pdQO+wg3jXxN00warDku&#10;VNjSsqLievgxCnbjj6xbbN83w/c2OxWr/el46Z1Sz0/D4g1EoCHcw//tjVYwGcPfl/gD5Ow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kAeMUAAADbAAAADwAAAAAAAAAA&#10;AAAAAAChAgAAZHJzL2Rvd25yZXYueG1sUEsFBgAAAAAEAAQA+QAAAJMDAAAAAA==&#10;"/>
                  <v:line id="Line 1068" o:spid="_x0000_s1217" style="position:absolute;visibility:visible;mso-wrap-style:square" from="4176,2304" to="4176,28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BCYDMYAAADbAAAADwAAAGRycy9kb3ducmV2LnhtbESPQWvCQBSE74L/YXmCN91YS5DUVaSl&#10;oD2UqoX2+Mw+k2j2bdjdJum/7xYEj8PMfMMs172pRUvOV5YVzKYJCOLc6ooLBZ/H18kChA/IGmvL&#10;pOCXPKxXw8ESM2073lN7CIWIEPYZKihDaDIpfV6SQT+1DXH0ztYZDFG6QmqHXYSbWj4kSSoNVhwX&#10;SmzouaT8evgxCt7nH2m72b1t+69despf9qfvS+eUGo/6zROIQH24h2/trVaweIT/L/EHyNU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wQmAzGAAAA2wAAAA8AAAAAAAAA&#10;AAAAAAAAoQIAAGRycy9kb3ducmV2LnhtbFBLBQYAAAAABAAEAPkAAACUAwAAAAA=&#10;"/>
                  <v:line id="Line 1069" o:spid="_x0000_s1218" style="position:absolute;visibility:visible;mso-wrap-style:square" from="4176,2592" to="5328,25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1w9l8YAAADbAAAADwAAAGRycy9kb3ducmV2LnhtbESPQWvCQBSE74L/YXmCN91YaZDUVaSl&#10;oD2UqoX2+Mw+k2j2bdjdJum/7xYEj8PMfMMs172pRUvOV5YVzKYJCOLc6ooLBZ/H18kChA/IGmvL&#10;pOCXPKxXw8ESM2073lN7CIWIEPYZKihDaDIpfV6SQT+1DXH0ztYZDFG6QmqHXYSbWj4kSSoNVhwX&#10;SmzouaT8evgxCt7nH2m72b1t+69despf9qfvS+eUGo/6zROIQH24h2/trVaweIT/L/EHyNU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NcPZfGAAAA2wAAAA8AAAAAAAAA&#10;AAAAAAAAoQIAAGRycy9kb3ducmV2LnhtbFBLBQYAAAAABAAEAPkAAACUAwAAAAA=&#10;"/>
                </v:group>
                <v:group id="Group 1070" o:spid="_x0000_s1219" style="position:absolute;left:1856;top:3599;width:4261;height:864" coordorigin="1872,2160" coordsize="3456,8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ZJqcsQAAADbAAAADwAAAGRycy9kb3ducmV2LnhtbESPQYvCMBSE74L/ITzB&#10;m6ZdUaQaRcRdPMiCVVj29miebbF5KU22rf/eCAseh5n5hllve1OJlhpXWlYQTyMQxJnVJecKrpfP&#10;yRKE88gaK8uk4EEOtpvhYI2Jth2fqU19LgKEXYIKCu/rREqXFWTQTW1NHLybbQz6IJtc6ga7ADeV&#10;/IiihTRYclgosKZ9Qdk9/TMKvjrsdrP40J7ut/3j9zL//jnFpNR41O9WIDz1/h3+bx+1guUCXl/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5ZJqcsQAAADbAAAA&#10;DwAAAAAAAAAAAAAAAACqAgAAZHJzL2Rvd25yZXYueG1sUEsFBgAAAAAEAAQA+gAAAJsDAAAAAA==&#10;">
                  <v:group id="Group 1071" o:spid="_x0000_s1220" style="position:absolute;left:1872;top:2160;width:1152;height:288" coordorigin="1872,2160" coordsize="1152,2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it7P6cQAAADbAAAA&#10;DwAAAAAAAAAAAAAAAACqAgAAZHJzL2Rvd25yZXYueG1sUEsFBgAAAAAEAAQA+gAAAJsDAAAAAA==&#10;">
                    <v:line id="Line 1072" o:spid="_x0000_s1221" style="position:absolute;visibility:visible;mso-wrap-style:square" from="1872,2160" to="3024,21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V2SCcIAAADbAAAADwAAAGRycy9kb3ducmV2LnhtbERPy2rCQBTdC/2H4Rbc6cQWgkRHEUtB&#10;uyj1Abq8Zq5JNHMnzIxJ+vedRcHl4bzny97UoiXnK8sKJuMEBHFudcWFguPhczQF4QOyxtoyKfgl&#10;D8vFy2COmbYd76jdh0LEEPYZKihDaDIpfV6SQT+2DXHkrtYZDBG6QmqHXQw3tXxLklQarDg2lNjQ&#10;uqT8vn8YBd/vP2m72n5t+tM2veQfu8v51jmlhq/9agYiUB+e4n/3RiuYxrHxS/wBcvE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V2SCcIAAADbAAAADwAAAAAAAAAAAAAA&#10;AAChAgAAZHJzL2Rvd25yZXYueG1sUEsFBgAAAAAEAAQA+QAAAJADAAAAAA==&#10;"/>
                    <v:line id="Line 1073" o:spid="_x0000_s1222" style="position:absolute;visibility:visible;mso-wrap-style:square" from="3024,2160" to="3024,24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hE3ksYAAADbAAAADwAAAGRycy9kb3ducmV2LnhtbESPQWvCQBSE7wX/w/KE3upGhaCpq0hF&#10;0B6k2kJ7fGZfk9js27C7TdJ/3xUEj8PMfMMsVr2pRUvOV5YVjEcJCOLc6ooLBR/v26cZCB+QNdaW&#10;ScEfeVgtBw8LzLTt+EjtKRQiQthnqKAMocmk9HlJBv3INsTR+7bOYIjSFVI77CLc1HKSJKk0WHFc&#10;KLGhl5Lyn9OvUXCYvqXtev+66z/36TnfHM9fl84p9Tjs188gAvXhHr61d1rBbA7XL/EHyO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IRN5LGAAAA2wAAAA8AAAAAAAAA&#10;AAAAAAAAoQIAAGRycy9kb3ducmV2LnhtbFBLBQYAAAAABAAEAPkAAACUAwAAAAA=&#10;"/>
                    <v:line id="Line 1074" o:spid="_x0000_s1223" style="position:absolute;flip:x y;visibility:visible;mso-wrap-style:square" from="1872,2448" to="3024,24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p6D0sIAAADbAAAADwAAAGRycy9kb3ducmV2LnhtbERPyWrDMBC9B/oPYgq9hFjOQkhcyyEU&#10;WnJySdqQ62CNF2qNjKXabr++OhRyfLw9PUymFQP1rrGsYBnFIIgLqxuuFHx+vC52IJxH1thaJgU/&#10;5OCQPcxSTLQd+UzDxVcihLBLUEHtfZdI6YqaDLrIdsSBK21v0AfYV1L3OIZw08pVHG+lwYZDQ40d&#10;vdRUfF2+jQLk/He9G5e0kW90c6v8fX68lko9PU7HZxCeJn8X/7tPWsE+rA9fwg+Q2R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p6D0sIAAADbAAAADwAAAAAAAAAAAAAA&#10;AAChAgAAZHJzL2Rvd25yZXYueG1sUEsFBgAAAAAEAAQA+QAAAJADAAAAAA==&#10;"/>
                  </v:group>
                  <v:group id="Group 1075" o:spid="_x0000_s1224" style="position:absolute;left:1872;top:2736;width:1152;height:288" coordorigin="1872,2160" coordsize="1152,2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iZNvFAAAA2wAA&#10;AA8AAAAAAAAAAAAAAAAAqgIAAGRycy9kb3ducmV2LnhtbFBLBQYAAAAABAAEAPoAAACcAwAAAAA=&#10;">
                    <v:line id="Line 1076" o:spid="_x0000_s1225" style="position:absolute;visibility:visible;mso-wrap-style:square" from="1872,2160" to="3024,21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WwzPsYAAADbAAAADwAAAGRycy9kb3ducmV2LnhtbESPQWvCQBSE7wX/w/IEb3VThdBGVxFL&#10;QT2Uagt6fGafSWr2bdhdk/TfdwtCj8PMfMPMl72pRUvOV5YVPI0TEMS51RUXCr4+3x6fQfiArLG2&#10;TAp+yMNyMXiYY6Ztx3tqD6EQEcI+QwVlCE0mpc9LMujHtiGO3sU6gyFKV0jtsItwU8tJkqTSYMVx&#10;ocSG1iXl18PNKHiffqTtarvb9Mdtes5f9+fTd+eUGg371QxEoD78h+/tjVbwMoG/L/EH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lsMz7GAAAA2wAAAA8AAAAAAAAA&#10;AAAAAAAAoQIAAGRycy9kb3ducmV2LnhtbFBLBQYAAAAABAAEAPkAAACUAwAAAAA=&#10;"/>
                    <v:line id="Line 1077" o:spid="_x0000_s1226" style="position:absolute;visibility:visible;mso-wrap-style:square" from="3024,2160" to="3024,24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iCWpcYAAADbAAAADwAAAGRycy9kb3ducmV2LnhtbESPT2vCQBTE74LfYXlCb7qxQqipq4il&#10;oD2U+gfa4zP7mkSzb8PuNkm/fbcgeBxm5jfMYtWbWrTkfGVZwXSSgCDOra64UHA6vo6fQPiArLG2&#10;TAp+ycNqORwsMNO24z21h1CICGGfoYIyhCaT0uclGfQT2xBH79s6gyFKV0jtsItwU8vHJEmlwYrj&#10;QokNbUrKr4cfo+B99pG2693btv/cpef8ZX/+unROqYdRv34GEagP9/CtvdUK5jP4/xJ/gF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YglqXGAAAA2wAAAA8AAAAAAAAA&#10;AAAAAAAAoQIAAGRycy9kb3ducmV2LnhtbFBLBQYAAAAABAAEAPkAAACUAwAAAAA=&#10;"/>
                    <v:line id="Line 1078" o:spid="_x0000_s1227" style="position:absolute;flip:x y;visibility:visible;mso-wrap-style:square" from="1872,2448" to="3024,24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aWF0cMAAADbAAAADwAAAGRycy9kb3ducmV2LnhtbESPT4vCMBTE7wv7HcJb8CKa+gfRahRZ&#10;cPGkWBWvj+bZFpuX0mRt109vBGGPw8z8hlmsWlOKO9WusKxg0I9AEKdWF5wpOB03vSkI55E1lpZJ&#10;wR85WC0/PxYYa9vwge6Jz0SAsItRQe59FUvp0pwMur6tiIN3tbVBH2SdSV1jE+CmlMMomkiDBYeF&#10;HCv6zim9Jb9GAfLuMZo2AxrLH7q44W7fXZ+vSnW+2vUchKfW/4ff7a1WMBvD60v4AXL5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WlhdHDAAAA2wAAAA8AAAAAAAAAAAAA&#10;AAAAoQIAAGRycy9kb3ducmV2LnhtbFBLBQYAAAAABAAEAPkAAACRAwAAAAA=&#10;"/>
                  </v:group>
                  <v:line id="Line 1079" o:spid="_x0000_s1228" style="position:absolute;visibility:visible;mso-wrap-style:square" from="3024,2304" to="4176,23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oWrSsYAAADbAAAADwAAAGRycy9kb3ducmV2LnhtbESPQWvCQBSE74L/YXlCb7ppi6FNXUVa&#10;CtqDqC20x2f2NYlm34bdNUn/vSsIPQ4z8w0zW/SmFi05X1lWcD9JQBDnVldcKPj6fB8/gfABWWNt&#10;mRT8kYfFfDiYYaZtxztq96EQEcI+QwVlCE0mpc9LMugntiGO3q91BkOUrpDaYRfhppYPSZJKgxXH&#10;hRIbei0pP+3PRsHmcZu2y/XHqv9ep4f8bXf4OXZOqbtRv3wBEagP/+Fbe6UVPE/h+iX+AD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aFq0rGAAAA2wAAAA8AAAAAAAAA&#10;AAAAAAAAoQIAAGRycy9kb3ducmV2LnhtbFBLBQYAAAAABAAEAPkAAACUAwAAAAA=&#10;"/>
                  <v:line id="Line 1080" o:spid="_x0000_s1229" style="position:absolute;visibility:visible;mso-wrap-style:square" from="3024,2880" to="4176,28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lc1PcYAAADbAAAADwAAAGRycy9kb3ducmV2LnhtbESPT2vCQBTE74V+h+UJvdWNLYQaXUVa&#10;Cuqh1D+gx2f2mcRm34bdNUm/vSsUehxm5jfMdN6bWrTkfGVZwWiYgCDOra64ULDffT6/gfABWWNt&#10;mRT8kof57PFhipm2HW+o3YZCRAj7DBWUITSZlD4vyaAf2oY4emfrDIYoXSG1wy7CTS1fkiSVBiuO&#10;CyU29F5S/rO9GgVfr99pu1itl/1hlZ7yj83peOmcUk+DfjEBEagP/+G/9lIrGKdw/xJ/gJz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ZXNT3GAAAA2wAAAA8AAAAAAAAA&#10;AAAAAAAAoQIAAGRycy9kb3ducmV2LnhtbFBLBQYAAAAABAAEAPkAAACUAwAAAAA=&#10;"/>
                  <v:line id="Line 1081" o:spid="_x0000_s1230" style="position:absolute;visibility:visible;mso-wrap-style:square" from="4176,2304" to="4176,28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RuQpsYAAADbAAAADwAAAGRycy9kb3ducmV2LnhtbESPQWvCQBSE74L/YXlCb7ppC7FNXUVa&#10;CupB1Bba4zP7mkSzb8PumqT/visIPQ4z8w0zW/SmFi05X1lWcD9JQBDnVldcKPj8eB8/gfABWWNt&#10;mRT8kofFfDiYYaZtx3tqD6EQEcI+QwVlCE0mpc9LMugntiGO3o91BkOUrpDaYRfhppYPSZJKgxXH&#10;hRIbei0pPx8uRsH2cZe2y/Vm1X+t02P+tj9+nzqn1N2oX76ACNSH//CtvdIKnqdw/RJ/gJ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kbkKbGAAAA2wAAAA8AAAAAAAAA&#10;AAAAAAAAoQIAAGRycy9kb3ducmV2LnhtbFBLBQYAAAAABAAEAPkAAACUAwAAAAA=&#10;"/>
                  <v:line id="Line 1082" o:spid="_x0000_s1231" style="position:absolute;visibility:visible;mso-wrap-style:square" from="4176,2592" to="5328,25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IQE1MMAAADbAAAADwAAAGRycy9kb3ducmV2LnhtbERPy2rCQBTdF/yH4Qru6sQKoUZHkZaC&#10;dlHqA3R5zVyTaOZOmJkm6d93FgWXh/NerHpTi5acrywrmIwTEMS51RUXCo6Hj+dXED4ga6wtk4Jf&#10;8rBaDp4WmGnb8Y7afShEDGGfoYIyhCaT0uclGfRj2xBH7mqdwRChK6R22MVwU8uXJEmlwYpjQ4kN&#10;vZWU3/c/RsHX9Dtt19vPTX/appf8fXc53zqn1GjYr+cgAvXhIf53b7SCWRwbv8QfIJ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iEBNTDAAAA2wAAAA8AAAAAAAAAAAAA&#10;AAAAoQIAAGRycy9kb3ducmV2LnhtbFBLBQYAAAAABAAEAPkAAACRAwAAAAA=&#10;"/>
                </v:group>
                <v:group id="Group 1083" o:spid="_x0000_s1232" style="position:absolute;left:1856;top:12095;width:4261;height:864" coordorigin="1872,2160" coordsize="3456,8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dRo3cQAAADbAAAA&#10;DwAAAAAAAAAAAAAAAACqAgAAZHJzL2Rvd25yZXYueG1sUEsFBgAAAAAEAAQA+gAAAJsDAAAAAA==&#10;">
                  <v:group id="Group 1084" o:spid="_x0000_s1233" style="position:absolute;left:1872;top:2160;width:1152;height:288" coordorigin="1872,2160" coordsize="1152,2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LxJpcxgAAANwA&#10;AAAPAAAAAAAAAAAAAAAAAKoCAABkcnMvZG93bnJldi54bWxQSwUGAAAAAAQABAD6AAAAnQMAAAAA&#10;">
                    <v:line id="Line 1085" o:spid="_x0000_s1234" style="position:absolute;visibility:visible;mso-wrap-style:square" from="1872,2160" to="3024,21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WlRcQAAADcAAAADwAAAGRycy9kb3ducmV2LnhtbERPTWvCQBC9F/wPywje6sYWQomuIoqg&#10;PZRqBT2O2TGJZmfD7pqk/75bKPQ2j/c5s0VvatGS85VlBZNxAoI4t7riQsHxa/P8BsIHZI21ZVLw&#10;TR4W88HTDDNtO95TewiFiCHsM1RQhtBkUvq8JIN+bBviyF2tMxgidIXUDrsYbmr5kiSpNFhxbCix&#10;oVVJ+f3wMAo+Xj/Tdrl73/anXXrJ1/vL+dY5pUbDfjkFEagP/+I/91bH+ckEfp+JF8j5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5taVFxAAAANwAAAAPAAAAAAAAAAAA&#10;AAAAAKECAABkcnMvZG93bnJldi54bWxQSwUGAAAAAAQABAD5AAAAkgMAAAAA&#10;"/>
                    <v:line id="Line 1086" o:spid="_x0000_s1235" style="position:absolute;visibility:visible;mso-wrap-style:square" from="3024,2160" to="3024,24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Wc7MsQAAADcAAAADwAAAGRycy9kb3ducmV2LnhtbERPTWvCQBC9C/6HZYTedKOFUKKriFLQ&#10;Hkq1gh7H7JhEs7Nhd5uk/75bKPQ2j/c5i1VvatGS85VlBdNJAoI4t7riQsHp83X8AsIHZI21ZVLw&#10;TR5Wy+FggZm2HR+oPYZCxBD2GSooQ2gyKX1ekkE/sQ1x5G7WGQwRukJqh10MN7WcJUkqDVYcG0ps&#10;aFNS/jh+GQXvzx9pu96/7frzPr3m28P1cu+cUk+jfj0HEagP/+I/907H+ckMfp+JF8jl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JZzsyxAAAANwAAAAPAAAAAAAAAAAA&#10;AAAAAKECAABkcnMvZG93bnJldi54bWxQSwUGAAAAAAQABAD5AAAAkgMAAAAA&#10;"/>
                    <v:line id="Line 1087" o:spid="_x0000_s1236" style="position:absolute;flip:x y;visibility:visible;mso-wrap-style:square" from="1872,2448" to="3024,24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X8nUMIAAADcAAAADwAAAGRycy9kb3ducmV2LnhtbERPTWvCQBC9F/wPywheim5MSpHoKiJY&#10;PKXUKl6H7JgEs7Mhu02iv75bKHibx/uc1WYwteiodZVlBfNZBII4t7riQsHpez9dgHAeWWNtmRTc&#10;ycFmPXpZYaptz1/UHX0hQgi7FBWU3jeplC4vyaCb2YY4cFfbGvQBtoXULfYh3NQyjqJ3abDi0FBi&#10;Q7uS8tvxxyhAzh7Jop/Tm/ygi4uzz9ft+arUZDxslyA8Df4p/ncfdJgfJfD3TLhArn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X8nUMIAAADcAAAADwAAAAAAAAAAAAAA&#10;AAChAgAAZHJzL2Rvd25yZXYueG1sUEsFBgAAAAAEAAQA+QAAAJADAAAAAA==&#10;"/>
                  </v:group>
                  <v:group id="Group 1088" o:spid="_x0000_s1237" style="position:absolute;left:1872;top:2736;width:1152;height:288" coordorigin="1872,2160" coordsize="1152,2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P+cX8QAAADcAAAA&#10;DwAAAAAAAAAAAAAAAACqAgAAZHJzL2Rvd25yZXYueG1sUEsFBgAAAAAEAAQA+gAAAJsDAAAAAA==&#10;">
                    <v:line id="Line 1089" o:spid="_x0000_s1238" style="position:absolute;visibility:visible;mso-wrap-style:square" from="1872,2160" to="3024,21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o6jRsQAAADcAAAADwAAAGRycy9kb3ducmV2LnhtbERPS2vCQBC+F/oflhF6qxtbGiS6irQU&#10;1IPUB+hxzI5JbHY27K5J+u+7QqG3+fieM533phYtOV9ZVjAaJiCIc6srLhQc9p/PYxA+IGusLZOC&#10;H/Iwnz0+TDHTtuMttbtQiBjCPkMFZQhNJqXPSzLoh7YhjtzFOoMhQldI7bCL4aaWL0mSSoMVx4YS&#10;G3ovKf/e3YyCzetX2i5W62V/XKXn/GN7Pl07p9TToF9MQATqw7/4z73UcX7yBvdn4gVy9g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GjqNGxAAAANwAAAAPAAAAAAAAAAAA&#10;AAAAAKECAABkcnMvZG93bnJldi54bWxQSwUGAAAAAAQABAD5AAAAkgMAAAAA&#10;"/>
                    <v:line id="Line 1090" o:spid="_x0000_s1239" style="position:absolute;visibility:visible;mso-wrap-style:square" from="3024,2160" to="3024,24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lw9McQAAADcAAAADwAAAGRycy9kb3ducmV2LnhtbERPS2vCQBC+C/6HZQRvurGFUFJXEUXQ&#10;Hkp9QD2O2TFJm50Nu2uS/vtuoeBtPr7nzJe9qUVLzleWFcymCQji3OqKCwXn03byAsIHZI21ZVLw&#10;Qx6Wi+Fgjpm2HR+oPYZCxBD2GSooQ2gyKX1ekkE/tQ1x5G7WGQwRukJqh10MN7V8SpJUGqw4NpTY&#10;0Lqk/Pt4Nwrenz/SdrV/2/Wf+/Sabw7Xy1fnlBqP+tUriEB9eIj/3Tsd5ycp/D0TL5CL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2XD0xxAAAANwAAAAPAAAAAAAAAAAA&#10;AAAAAKECAABkcnMvZG93bnJldi54bWxQSwUGAAAAAAQABAD5AAAAkgMAAAAA&#10;"/>
                    <v:line id="Line 1091" o:spid="_x0000_s1240" style="position:absolute;flip:x y;visibility:visible;mso-wrap-style:square" from="1872,2448" to="3024,24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kQhU8EAAADcAAAADwAAAGRycy9kb3ducmV2LnhtbERPS4vCMBC+C/sfwix4EU194ErXKLKg&#10;eFKsK3sdmrEt20xKE2311xtB8DYf33Pmy9aU4kq1KywrGA4iEMSp1QVnCn6P6/4MhPPIGkvLpOBG&#10;DpaLj84cY20bPtA18ZkIIexiVJB7X8VSujQng25gK+LAnW1t0AdYZ1LX2IRwU8pRFE2lwYJDQ44V&#10;/eSU/icXowB5dx/PmiFN5Ib+3Gi3761OZ6W6n+3qG4Sn1r/FL/dWh/nRFzyfCRfIx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aRCFTwQAAANwAAAAPAAAAAAAAAAAAAAAA&#10;AKECAABkcnMvZG93bnJldi54bWxQSwUGAAAAAAQABAD5AAAAjwMAAAAA&#10;"/>
                  </v:group>
                  <v:line id="Line 1092" o:spid="_x0000_s1241" style="position:absolute;visibility:visible;mso-wrap-style:square" from="3024,2304" to="4176,23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I8M2McAAADcAAAADwAAAGRycy9kb3ducmV2LnhtbESPQUvDQBCF74L/YRmhN7vRQiix21IU&#10;oe2h2CrocZodk2h2Nuxuk/TfO4eCtxnem/e+WaxG16qeQmw8G3iYZqCIS28brgx8vL/ez0HFhGyx&#10;9UwGLhRhtby9WWBh/cAH6o+pUhLCsUADdUpdoXUsa3IYp74jFu3bB4dJ1lBpG3CQcNfqxyzLtcOG&#10;paHGjp5rKn+PZ2dgP3vL+/V2txk/t/mpfDmcvn6GYMzkblw/gUo0pn/z9XpjBT8TWnlGJtD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ojwzYxwAAANwAAAAPAAAAAAAA&#10;AAAAAAAAAKECAABkcnMvZG93bnJldi54bWxQSwUGAAAAAAQABAD5AAAAlQMAAAAA&#10;"/>
                  <v:line id="Line 1093" o:spid="_x0000_s1242" style="position:absolute;visibility:visible;mso-wrap-style:square" from="3024,2880" to="4176,28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8OpQ8QAAADcAAAADwAAAGRycy9kb3ducmV2LnhtbERPS2vCQBC+F/oflhF6qxtbCDW6irQU&#10;1EOpD9DjmB2T2Oxs2F2T9N+7QqG3+fieM533phYtOV9ZVjAaJiCIc6srLhTsd5/PbyB8QNZYWyYF&#10;v+RhPnt8mGKmbccbarehEDGEfYYKyhCaTEqfl2TQD21DHLmzdQZDhK6Q2mEXw00tX5IklQYrjg0l&#10;NvReUv6zvRoFX6/fabtYrZf9YZWe8o/N6XjpnFJPg34xARGoD//iP/dSx/nJGO7PxAvk7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Hw6lDxAAAANwAAAAPAAAAAAAAAAAA&#10;AAAAAKECAABkcnMvZG93bnJldi54bWxQSwUGAAAAAAQABAD5AAAAkgMAAAAA&#10;"/>
                  <v:line id="Line 1094" o:spid="_x0000_s1243" style="position:absolute;visibility:visible;mso-wrap-style:square" from="4176,2304" to="4176,28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yCWA8cAAADcAAAADwAAAGRycy9kb3ducmV2LnhtbESPQUvDQBCF70L/wzIFb3ZThSCx21Ja&#10;hNaD2CrY4zQ7TaLZ2bC7JvHfOwehtxnem/e+WaxG16qeQmw8G5jPMlDEpbcNVwY+3p/vHkHFhGyx&#10;9UwGfinCajm5WWBh/cAH6o+pUhLCsUADdUpdoXUsa3IYZ74jFu3ig8Mka6i0DThIuGv1fZbl2mHD&#10;0lBjR5uayu/jjzPw+vCW9+v9y2783Ofncns4n76GYMztdFw/gUo0pqv5/3pnBX8u+PKMTK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TIJYDxwAAANwAAAAPAAAAAAAA&#10;AAAAAAAAAKECAABkcnMvZG93bnJldi54bWxQSwUGAAAAAAQABAD5AAAAlQMAAAAA&#10;"/>
                  <v:line id="Line 1095" o:spid="_x0000_s1244" style="position:absolute;visibility:visible;mso-wrap-style:square" from="4176,2592" to="5328,25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GwzmMQAAADcAAAADwAAAGRycy9kb3ducmV2LnhtbERPTWvCQBC9F/oflin0VjdRCCV1FVEE&#10;9SBqC+1xzE6T1Oxs2N0m8d+7QqG3ebzPmc4H04iOnK8tK0hHCQjiwuqaSwUf7+uXVxA+IGtsLJOC&#10;K3mYzx4fpphr2/ORulMoRQxhn6OCKoQ2l9IXFRn0I9sSR+7bOoMhQldK7bCP4aaR4yTJpMGaY0OF&#10;LS0rKi6nX6NgPzlk3WK72wyf2+xcrI7nr5/eKfX8NCzeQAQawr/4z73RcX6awv2ZeIGc3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8bDOYxAAAANwAAAAPAAAAAAAAAAAA&#10;AAAAAKECAABkcnMvZG93bnJldi54bWxQSwUGAAAAAAQABAD5AAAAkgMAAAAA&#10;"/>
                </v:group>
                <v:group id="Group 1096" o:spid="_x0000_s1245" style="position:absolute;left:6117;top:2315;width:1420;height:288" coordorigin="1872,2160" coordsize="1152,2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UYM3bcQAAADcAAAA&#10;DwAAAAAAAAAAAAAAAACqAgAAZHJzL2Rvd25yZXYueG1sUEsFBgAAAAAEAAQA+gAAAJsDAAAAAA==&#10;">
                  <v:line id="Line 1097" o:spid="_x0000_s1246" style="position:absolute;visibility:visible;mso-wrap-style:square" from="1872,2160" to="3024,21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IIdMQAAADcAAAADwAAAGRycy9kb3ducmV2LnhtbERPS2vCQBC+F/wPyxS81Y0VgqSuIpWC&#10;9lB8QXscs9MkbXY27K5J/PeuIHibj+85s0VvatGS85VlBeNRAoI4t7riQsHx8PEyBeEDssbaMim4&#10;kIfFfPA0w0zbjnfU7kMhYgj7DBWUITSZlD4vyaAf2YY4cr/WGQwRukJqh10MN7V8TZJUGqw4NpTY&#10;0HtJ+f/+bBR8TbZpu9x8rvvvTXrKV7vTz1/nlBo+98s3EIH68BDf3Wsd548ncHsmXiDn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j8gh0xAAAANwAAAAPAAAAAAAAAAAA&#10;AAAAAKECAABkcnMvZG93bnJldi54bWxQSwUGAAAAAAQABAD5AAAAkgMAAAAA&#10;"/>
                  <v:line id="Line 1098" o:spid="_x0000_s1247" style="position:absolute;visibility:visible;mso-wrap-style:square" from="3024,2160" to="3024,24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BuQAMQAAADcAAAADwAAAGRycy9kb3ducmV2LnhtbERPTWvCQBC9F/wPyxR6qxttCZK6irQI&#10;6kHUFtrjmJ0mqdnZsLsm6b93BcHbPN7nTOe9qUVLzleWFYyGCQji3OqKCwVfn8vnCQgfkDXWlknB&#10;P3mYzwYPU8y07XhP7SEUIoawz1BBGUKTSenzkgz6oW2II/drncEQoSukdtjFcFPLcZKk0mDFsaHE&#10;ht5Lyk+Hs1Gwfdml7WK9WfXf6/SYf+yPP3+dU+rpsV+8gQjUh7v45l7pOH/0Ctdn4gVyd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sG5AAxAAAANwAAAAPAAAAAAAAAAAA&#10;AAAAAKECAABkcnMvZG93bnJldi54bWxQSwUGAAAAAAQABAD5AAAAkgMAAAAA&#10;"/>
                  <v:line id="Line 1099" o:spid="_x0000_s1248" style="position:absolute;flip:x y;visibility:visible;mso-wrap-style:square" from="1872,2448" to="3024,24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AOMYsEAAADcAAAADwAAAGRycy9kb3ducmV2LnhtbERPS4vCMBC+C/6HMAt7EU3rC+kaRQSX&#10;PSm+2OvQjG3ZZlKaaLv+eiMI3ubje8582ZpS3Kh2hWUF8SACQZxaXXCm4HTc9GcgnEfWWFomBf/k&#10;YLnoduaYaNvwnm4Hn4kQwi5BBbn3VSKlS3My6Aa2Ig7cxdYGfYB1JnWNTQg3pRxG0VQaLDg05FjR&#10;Oqf073A1CpC399GsiWksv+nXDbe73up8Uerzo119gfDU+rf45f7RYX48gecz4QK5e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AA4xiwQAAANwAAAAPAAAAAAAAAAAAAAAA&#10;AKECAABkcnMvZG93bnJldi54bWxQSwUGAAAAAAQABAD5AAAAjwMAAAAA&#10;"/>
                </v:group>
                <v:group id="Group 1100" o:spid="_x0000_s1249" style="position:absolute;left:6117;top:2891;width:1420;height:288" coordorigin="1872,2160" coordsize="1152,2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uuDFuwwAAANwAAAAP&#10;AAAAAAAAAAAAAAAAAKoCAABkcnMvZG93bnJldi54bWxQSwUGAAAAAAQABAD6AAAAmgMAAAAA&#10;">
                  <v:line id="Line 1101" o:spid="_x0000_s1250" style="position:absolute;visibility:visible;mso-wrap-style:square" from="1872,2160" to="3024,21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MkOd8QAAADcAAAADwAAAGRycy9kb3ducmV2LnhtbERPTWvCQBC9F/wPyxR6qxstpJK6irQI&#10;6kGqLbTHMTtNUrOzYXdN4r93BcHbPN7nTOe9qUVLzleWFYyGCQji3OqKCwXfX8vnCQgfkDXWlknB&#10;mTzMZ4OHKWbadryjdh8KEUPYZ6igDKHJpPR5SQb90DbEkfuzzmCI0BVSO+xiuKnlOElSabDi2FBi&#10;Q+8l5cf9ySjYvnym7WK9WfU/6/SQf+wOv/+dU+rpsV+8gQjUh7v45l7pOH/0Ctdn4gVyd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cyQ53xAAAANwAAAAPAAAAAAAAAAAA&#10;AAAAAKECAABkcnMvZG93bnJldi54bWxQSwUGAAAAAAQABAD5AAAAkgMAAAAA&#10;"/>
                  <v:line id="Line 1102" o:spid="_x0000_s1251" style="position:absolute;visibility:visible;mso-wrap-style:square" from="3024,2160" to="3024,24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VaaBccAAADcAAAADwAAAGRycy9kb3ducmV2LnhtbESPQUvDQBCF70L/wzIFb3ZThSCx21Ja&#10;hNaD2CrY4zQ7TaLZ2bC7JvHfOwehtxnem/e+WaxG16qeQmw8G5jPMlDEpbcNVwY+3p/vHkHFhGyx&#10;9UwGfinCajm5WWBh/cAH6o+pUhLCsUADdUpdoXUsa3IYZ74jFu3ig8Mka6i0DThIuGv1fZbl2mHD&#10;0lBjR5uayu/jjzPw+vCW9+v9y2783Ofncns4n76GYMztdFw/gUo0pqv5/3pnBX8utPKMTK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tVpoFxwAAANwAAAAPAAAAAAAA&#10;AAAAAAAAAKECAABkcnMvZG93bnJldi54bWxQSwUGAAAAAAQABAD5AAAAlQMAAAAA&#10;"/>
                  <v:line id="Line 1103" o:spid="_x0000_s1252" style="position:absolute;flip:x y;visibility:visible;mso-wrap-style:square" from="1872,2448" to="3024,24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U6GZ8EAAADcAAAADwAAAGRycy9kb3ducmV2LnhtbERPS4vCMBC+L/gfwgheFk2ri2g1iggr&#10;nlx84XVoxrbYTEqTtdVfb4SFvc3H95z5sjWluFPtCssK4kEEgji1uuBMwen43Z+AcB5ZY2mZFDzI&#10;wXLR+Zhjom3De7offCZCCLsEFeTeV4mULs3JoBvYijhwV1sb9AHWmdQ1NiHclHIYRWNpsODQkGNF&#10;65zS2+HXKEDePUeTJqYvuaGLG+5+Plfnq1K9bruagfDU+n/xn3urw/x4Cu9nwgVy8Q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BToZnwQAAANwAAAAPAAAAAAAAAAAAAAAA&#10;AKECAABkcnMvZG93bnJldi54bWxQSwUGAAAAAAQABAD5AAAAjwMAAAAA&#10;"/>
                </v:group>
                <v:line id="Line 1104" o:spid="_x0000_s1253" style="position:absolute;visibility:visible;mso-wrap-style:square" from="7537,2459" to="8958,24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UxcvscAAADcAAAADwAAAGRycy9kb3ducmV2LnhtbESPT0vDQBDF74LfYRnBm920QpDYbSkV&#10;ofUg9g/Y4zQ7TaLZ2bC7JvHbOwehtxnem/d+M1+OrlU9hdh4NjCdZKCIS28brgwcD68PT6BiQrbY&#10;eiYDvxRhubi9mWNh/cA76vepUhLCsUADdUpdoXUsa3IYJ74jFu3ig8Mka6i0DThIuGv1LMty7bBh&#10;aaixo3VN5ff+xxl4f/zI+9X2bTN+bvNz+bI7n76GYMz93bh6BpVoTFfz//XGCv5M8OUZmUAv/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dTFy+xwAAANwAAAAPAAAAAAAA&#10;AAAAAAAAAKECAABkcnMvZG93bnJldi54bWxQSwUGAAAAAAQABAD5AAAAlQMAAAAA&#10;"/>
                <v:line id="Line 1105" o:spid="_x0000_s1254" style="position:absolute;visibility:visible;mso-wrap-style:square" from="7537,3035" to="8958,30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gD5JcQAAADcAAAADwAAAGRycy9kb3ducmV2LnhtbERPS2vCQBC+F/wPyxR6qxstBEldRSoF&#10;7aHUB9TjmB2TaHY27G6T+O/dguBtPr7nTOe9qUVLzleWFYyGCQji3OqKCwX73efrBIQPyBpry6Tg&#10;Sh7ms8HTFDNtO95Quw2FiCHsM1RQhtBkUvq8JIN+aBviyJ2sMxgidIXUDrsYbmo5TpJUGqw4NpTY&#10;0EdJ+WX7ZxR8v/2k7WL9tep/1+kxX26Oh3PnlHp57hfvIAL14SG+u1c6zh+P4P+ZeIGc3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yAPklxAAAANwAAAAPAAAAAAAAAAAA&#10;AAAAAKECAABkcnMvZG93bnJldi54bWxQSwUGAAAAAAQABAD5AAAAkgMAAAAA&#10;"/>
                <v:line id="Line 1106" o:spid="_x0000_s1255" style="position:absolute;visibility:visible;mso-wrap-style:square" from="8958,2459" to="8958,30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tJnUsQAAADcAAAADwAAAGRycy9kb3ducmV2LnhtbERPTWvCQBC9F/wPyxR6q5umECR1FVEK&#10;6kHUFtrjmJ0mqdnZsLtN4r93BaG3ebzPmc4H04iOnK8tK3gZJyCIC6trLhV8frw/T0D4gKyxsUwK&#10;LuRhPhs9TDHXtucDdcdQihjCPkcFVQhtLqUvKjLox7YljtyPdQZDhK6U2mEfw00j0yTJpMGaY0OF&#10;LS0rKs7HP6Ng97rPusVmux6+NtmpWB1O37+9U+rpcVi8gQg0hH/x3b3WcX6awu2ZeIGcX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C0mdSxAAAANwAAAAPAAAAAAAAAAAA&#10;AAAAAKECAABkcnMvZG93bnJldi54bWxQSwUGAAAAAAQABAD5AAAAkgMAAAAA&#10;"/>
                <v:line id="Line 1107" o:spid="_x0000_s1256" style="position:absolute;visibility:visible;mso-wrap-style:square" from="6117,6479" to="6117,76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Z7CycQAAADcAAAADwAAAGRycy9kb3ducmV2LnhtbERPTWvCQBC9C/0PyxS86UaFUFJXEUXQ&#10;HoraQnscs9MkbXY27K5J/PeuUPA2j/c582VvatGS85VlBZNxAoI4t7riQsHnx3b0AsIHZI21ZVJw&#10;JQ/LxdNgjpm2HR+pPYVCxBD2GSooQ2gyKX1ekkE/tg1x5H6sMxgidIXUDrsYbmo5TZJUGqw4NpTY&#10;0Lqk/O90MQreZ4e0Xe3fdv3XPj3nm+P5+7dzSg2f+9UriEB9eIj/3Tsd509ncH8mXiAX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tnsLJxAAAANwAAAAPAAAAAAAAAAAA&#10;AAAAAKECAABkcnMvZG93bnJldi54bWxQSwUGAAAAAAQABAD5AAAAkgMAAAAA&#10;"/>
                <v:line id="Line 1108" o:spid="_x0000_s1257" style="position:absolute;visibility:visible;mso-wrap-style:square" from="6117,7055" to="7537,70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ndavcQAAADcAAAADwAAAGRycy9kb3ducmV2LnhtbERPTWvCQBC9F/wPywi91U2thJK6iiiC&#10;9iBqC+1xzE6T1Oxs2N0m8d+7gtDbPN7nTOe9qUVLzleWFTyPEhDEudUVFwo+P9ZPryB8QNZYWyYF&#10;F/Iwnw0epphp2/GB2mMoRAxhn6GCMoQmk9LnJRn0I9sQR+7HOoMhQldI7bCL4aaW4yRJpcGKY0OJ&#10;DS1Lys/HP6Ng97JP28X2fdN/bdNTvjqcvn87p9TjsF+8gQjUh3/x3b3Rcf54Ardn4gVyd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id1q9xAAAANwAAAAPAAAAAAAAAAAA&#10;AAAAAKECAABkcnMvZG93bnJldi54bWxQSwUGAAAAAAQABAD5AAAAkgMAAAAA&#10;"/>
                <v:line id="Line 1109" o:spid="_x0000_s1258" style="position:absolute;visibility:visible;mso-wrap-style:square" from="6117,4031" to="6117,51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Tv/JsQAAADcAAAADwAAAGRycy9kb3ducmV2LnhtbERPTWvCQBC9F/wPywi91U0thpK6iiiC&#10;9iBqC+1xzE6T1Oxs2N0m8d+7gtDbPN7nTOe9qUVLzleWFTyPEhDEudUVFwo+P9ZPryB8QNZYWyYF&#10;F/Iwnw0epphp2/GB2mMoRAxhn6GCMoQmk9LnJRn0I9sQR+7HOoMhQldI7bCL4aaW4yRJpcGKY0OJ&#10;DS1Lys/HP6Ng97JP28X2fdN/bdNTvjqcvn87p9TjsF+8gQjUh3/x3b3Rcf54Ardn4gVyd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NO/8mxAAAANwAAAAPAAAAAAAAAAAA&#10;AAAAAKECAABkcnMvZG93bnJldi54bWxQSwUGAAAAAAQABAD5AAAAkgMAAAAA&#10;"/>
                <v:line id="Line 1110" o:spid="_x0000_s1259" style="position:absolute;visibility:visible;mso-wrap-style:square" from="6117,8927" to="6117,100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elhUcQAAADcAAAADwAAAGRycy9kb3ducmV2LnhtbERPTWvCQBC9C/6HZYTedKOFUKKriFLQ&#10;Hkq1gh7H7JhEs7Nhd5uk/75bKPQ2j/c5i1VvatGS85VlBdNJAoI4t7riQsHp83X8AsIHZI21ZVLw&#10;TR5Wy+FggZm2HR+oPYZCxBD2GSooQ2gyKX1ekkE/sQ1x5G7WGQwRukJqh10MN7WcJUkqDVYcG0ps&#10;aFNS/jh+GQXvzx9pu96/7frzPr3m28P1cu+cUk+jfj0HEagP/+I/907H+bMUfp+JF8jl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96WFRxAAAANwAAAAPAAAAAAAAAAAA&#10;AAAAAKECAABkcnMvZG93bnJldi54bWxQSwUGAAAAAAQABAD5AAAAkgMAAAAA&#10;"/>
                <v:line id="Line 1111" o:spid="_x0000_s1260" style="position:absolute;visibility:visible;mso-wrap-style:square" from="6117,11375" to="6117,125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qXEysQAAADcAAAADwAAAGRycy9kb3ducmV2LnhtbERPTWvCQBC9F/wPywi91U0txJK6iiiC&#10;9iBqC+1xzE6T1Oxs2N0m8d+7gtDbPN7nTOe9qUVLzleWFTyPEhDEudUVFwo+P9ZPryB8QNZYWyYF&#10;F/Iwnw0epphp2/GB2mMoRAxhn6GCMoQmk9LnJRn0I9sQR+7HOoMhQldI7bCL4aaW4yRJpcGKY0OJ&#10;DS1Lys/HP6Ng97JP28X2fdN/bdNTvjqcvn87p9TjsF+8gQjUh3/x3b3Rcf54Ardn4gVyd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SpcTKxAAAANwAAAAPAAAAAAAAAAAA&#10;AAAAAKECAABkcnMvZG93bnJldi54bWxQSwUGAAAAAAQABAD5AAAAkgMAAAAA&#10;"/>
                <v:line id="Line 1112" o:spid="_x0000_s1261" style="position:absolute;visibility:visible;mso-wrap-style:square" from="6117,4607" to="7537,46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zpQuMcAAADcAAAADwAAAGRycy9kb3ducmV2LnhtbESPT0vDQBDF74LfYRnBm920QpDYbSkV&#10;ofUg9g/Y4zQ7TaLZ2bC7JvHbOwehtxnem/d+M1+OrlU9hdh4NjCdZKCIS28brgwcD68PT6BiQrbY&#10;eiYDvxRhubi9mWNh/cA76vepUhLCsUADdUpdoXUsa3IYJ74jFu3ig8Mka6i0DThIuGv1LMty7bBh&#10;aaixo3VN5ff+xxl4f/zI+9X2bTN+bvNz+bI7n76GYMz93bh6BpVoTFfz//XGCv5MaOUZmUAv/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jOlC4xwAAANwAAAAPAAAAAAAA&#10;AAAAAAAAAKECAABkcnMvZG93bnJldi54bWxQSwUGAAAAAAQABAD5AAAAlQMAAAAA&#10;"/>
                <v:line id="Line 1113" o:spid="_x0000_s1262" style="position:absolute;visibility:visible;mso-wrap-style:square" from="6117,9503" to="7537,95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Hb1I8QAAADcAAAADwAAAGRycy9kb3ducmV2LnhtbERPTWvCQBC9F/wPywi91U0tBJu6iiiC&#10;9iBqC+1xzE6T1Oxs2N0m8d+7gtDbPN7nTOe9qUVLzleWFTyPEhDEudUVFwo+P9ZPExA+IGusLZOC&#10;C3mYzwYPU8y07fhA7TEUIoawz1BBGUKTSenzkgz6kW2II/djncEQoSukdtjFcFPLcZKk0mDFsaHE&#10;hpYl5efjn1Gwe9mn7WL7vum/tukpXx1O37+dU+px2C/eQATqw7/47t7oOH/8Crdn4gVyd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MdvUjxAAAANwAAAAPAAAAAAAAAAAA&#10;AAAAAKECAABkcnMvZG93bnJldi54bWxQSwUGAAAAAAQABAD5AAAAkgMAAAAA&#10;"/>
                <v:line id="Line 1114" o:spid="_x0000_s1263" style="position:absolute;visibility:visible;mso-wrap-style:square" from="6117,11951" to="7537,119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JXKY8cAAADcAAAADwAAAGRycy9kb3ducmV2LnhtbESPT0vDQBDF74LfYRnBm93UQpDYbSkV&#10;ofUg9g/Y4zQ7TaLZ2bC7JvHbOwehtxnem/d+M1+OrlU9hdh4NjCdZKCIS28brgwcD68PT6BiQrbY&#10;eiYDvxRhubi9mWNh/cA76vepUhLCsUADdUpdoXUsa3IYJ74jFu3ig8Mka6i0DThIuGv1Y5bl2mHD&#10;0lBjR+uayu/9jzPwPvvI+9X2bTN+bvNz+bI7n76GYMz93bh6BpVoTFfz//XGCv5M8OUZmUAv/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YlcpjxwAAANwAAAAPAAAAAAAA&#10;AAAAAAAAAKECAABkcnMvZG93bnJldi54bWxQSwUGAAAAAAQABAD5AAAAlQMAAAAA&#10;"/>
                <v:line id="Line 1115" o:spid="_x0000_s1264" style="position:absolute;visibility:visible;mso-wrap-style:square" from="7537,4607" to="7537,70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9lv+MQAAADcAAAADwAAAGRycy9kb3ducmV2LnhtbERPS2vCQBC+F/wPyxS81Y0VgqSuIpWC&#10;9lB8QXscs9MkbXY27K5J/PeuIHibj+85s0VvatGS85VlBeNRAoI4t7riQsHx8PEyBeEDssbaMim4&#10;kIfFfPA0w0zbjnfU7kMhYgj7DBWUITSZlD4vyaAf2YY4cr/WGQwRukJqh10MN7V8TZJUGqw4NpTY&#10;0HtJ+f/+bBR8TbZpu9x8rvvvTXrKV7vTz1/nlBo+98s3EIH68BDf3Wsd50/GcHsmXiDn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32W/4xAAAANwAAAAPAAAAAAAAAAAA&#10;AAAAAKECAABkcnMvZG93bnJldi54bWxQSwUGAAAAAAQABAD5AAAAkgMAAAAA&#10;"/>
                <v:line id="Line 1116" o:spid="_x0000_s1265" style="position:absolute;visibility:visible;mso-wrap-style:square" from="7537,9503" to="7537,119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wvxj8QAAADcAAAADwAAAGRycy9kb3ducmV2LnhtbERPTWvCQBC9C/0PyxS86UaFUFJXEUXQ&#10;HoraQnscs9MkbXY27K5J/PeuUPA2j/c582VvatGS85VlBZNxAoI4t7riQsHnx3b0AsIHZI21ZVJw&#10;JQ/LxdNgjpm2HR+pPYVCxBD2GSooQ2gyKX1ekkE/tg1x5H6sMxgidIXUDrsYbmo5TZJUGqw4NpTY&#10;0Lqk/O90MQreZ4e0Xe3fdv3XPj3nm+P5+7dzSg2f+9UriEB9eIj/3Tsd58+mcH8mXiAX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HC/GPxAAAANwAAAAPAAAAAAAAAAAA&#10;AAAAAKECAABkcnMvZG93bnJldi54bWxQSwUGAAAAAAQABAD5AAAAkgMAAAAA&#10;"/>
                <v:line id="Line 1117" o:spid="_x0000_s1266" style="position:absolute;visibility:visible;mso-wrap-style:square" from="7537,10655" to="8958,106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EdUFMQAAADcAAAADwAAAGRycy9kb3ducmV2LnhtbERPTWvCQBC9F/wPyxS81U0bCJK6iigF&#10;7aGoLbTHMTtNUrOzYXdN4r93BaG3ebzPmS0G04iOnK8tK3ieJCCIC6trLhV8fb49TUH4gKyxsUwK&#10;LuRhMR89zDDXtuc9dYdQihjCPkcFVQhtLqUvKjLoJ7YljtyvdQZDhK6U2mEfw00jX5IkkwZrjg0V&#10;trSqqDgdzkbBR7rLuuX2fTN8b7Njsd4ff/56p9T4cVi+ggg0hH/x3b3RcX6awu2ZeIGcX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oR1QUxAAAANwAAAAPAAAAAAAAAAAA&#10;AAAAAKECAABkcnMvZG93bnJldi54bWxQSwUGAAAAAAQABAD5AAAAkgMAAAAA&#10;"/>
                <v:line id="Line 1118" o:spid="_x0000_s1267" style="position:absolute;visibility:visible;mso-wrap-style:square" from="7537,5759" to="8958,57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67MYMQAAADcAAAADwAAAGRycy9kb3ducmV2LnhtbERPS2vCQBC+C/6HZYTedGMtQVJXEUtB&#10;eyj1Ae1xzE6TaHY27G6T9N93C4K3+fies1j1phYtOV9ZVjCdJCCIc6srLhScjq/jOQgfkDXWlknB&#10;L3lYLYeDBWbadryn9hAKEUPYZ6igDKHJpPR5SQb9xDbEkfu2zmCI0BVSO+xiuKnlY5Kk0mDFsaHE&#10;hjYl5dfDj1HwPvtI2/Xubdt/7tJz/rI/f106p9TDqF8/gwjUh7v45t7qOH/2BP/PxAvk8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nrsxgxAAAANwAAAAPAAAAAAAAAAAA&#10;AAAAAKECAABkcnMvZG93bnJldi54bWxQSwUGAAAAAAQABAD5AAAAkgMAAAAA&#10;"/>
                <v:line id="Line 1119" o:spid="_x0000_s1268" style="position:absolute;visibility:visible;mso-wrap-style:square" from="8958,5759" to="8958,106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OJp+8QAAADcAAAADwAAAGRycy9kb3ducmV2LnhtbERPS2vCQBC+C/6HZYTedGOlQVJXEUtB&#10;eyj1Ae1xzE6TaHY27G6T9N93C4K3+fies1j1phYtOV9ZVjCdJCCIc6srLhScjq/jOQgfkDXWlknB&#10;L3lYLYeDBWbadryn9hAKEUPYZ6igDKHJpPR5SQb9xDbEkfu2zmCI0BVSO+xiuKnlY5Kk0mDFsaHE&#10;hjYl5dfDj1HwPvtI2/Xubdt/7tJz/rI/f106p9TDqF8/gwjUh7v45t7qOH/2BP/PxAvk8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I4mn7xAAAANwAAAAPAAAAAAAAAAAA&#10;AAAAAKECAABkcnMvZG93bnJldi54bWxQSwUGAAAAAAQABAD5AAAAkgMAAAAA&#10;"/>
                <v:shape id="Text Box 1120" o:spid="_x0000_s1269" type="#_x0000_t202" style="position:absolute;left:791;top:3311;width:1065;height:99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W4Q8IA&#10;AADcAAAADwAAAGRycy9kb3ducmV2LnhtbERP22rCQBB9F/oPyxT6Is3G2kaNrtIKLb4mzQeM2ckF&#10;s7Mhu5r4991CoW9zONfZHSbTiRsNrrWsYBHFIIhLq1uuFRTfn89rEM4ja+wsk4I7OTjsH2Y7TLUd&#10;OaNb7msRQtilqKDxvk+ldGVDBl1ke+LAVXYw6AMcaqkHHEO46eRLHCfSYMuhocGejg2Vl/xqFFSn&#10;cf62Gc9fvlhlr8kHtquzvSv19Di9b0F4mvy/+M990mH+MoHfZ8IFcv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VbhDwgAAANwAAAAPAAAAAAAAAAAAAAAAAJgCAABkcnMvZG93&#10;bnJldi54bWxQSwUGAAAAAAQABAD1AAAAhwMAAAAA&#10;" stroked="f">
                  <v:textbox>
                    <w:txbxContent>
                      <w:p w:rsidR="00E82121" w:rsidRDefault="00E82121" w:rsidP="00C122FA">
                        <w:pPr>
                          <w:tabs>
                            <w:tab w:val="right" w:pos="567"/>
                          </w:tabs>
                          <w:spacing w:line="280" w:lineRule="exact"/>
                          <w:rPr>
                            <w:sz w:val="16"/>
                          </w:rPr>
                        </w:pPr>
                        <w:r>
                          <w:rPr>
                            <w:sz w:val="16"/>
                          </w:rPr>
                          <w:tab/>
                          <w:t>1</w:t>
                        </w:r>
                      </w:p>
                      <w:p w:rsidR="00E82121" w:rsidRDefault="00E82121" w:rsidP="00C122FA">
                        <w:pPr>
                          <w:tabs>
                            <w:tab w:val="right" w:pos="567"/>
                          </w:tabs>
                          <w:spacing w:line="280" w:lineRule="exact"/>
                          <w:rPr>
                            <w:sz w:val="16"/>
                          </w:rPr>
                        </w:pPr>
                        <w:r>
                          <w:rPr>
                            <w:sz w:val="16"/>
                          </w:rPr>
                          <w:tab/>
                          <w:t>32</w:t>
                        </w:r>
                      </w:p>
                      <w:p w:rsidR="00E82121" w:rsidRDefault="00E82121" w:rsidP="00C122FA">
                        <w:pPr>
                          <w:tabs>
                            <w:tab w:val="right" w:pos="567"/>
                          </w:tabs>
                          <w:spacing w:line="280" w:lineRule="exact"/>
                          <w:rPr>
                            <w:sz w:val="16"/>
                          </w:rPr>
                        </w:pPr>
                        <w:r>
                          <w:rPr>
                            <w:sz w:val="16"/>
                          </w:rPr>
                          <w:tab/>
                          <w:t>17</w:t>
                        </w:r>
                      </w:p>
                      <w:p w:rsidR="00E82121" w:rsidRDefault="00E82121" w:rsidP="00C122FA">
                        <w:pPr>
                          <w:tabs>
                            <w:tab w:val="right" w:pos="567"/>
                          </w:tabs>
                          <w:spacing w:line="280" w:lineRule="exact"/>
                          <w:rPr>
                            <w:sz w:val="16"/>
                          </w:rPr>
                        </w:pPr>
                        <w:r>
                          <w:rPr>
                            <w:sz w:val="16"/>
                          </w:rPr>
                          <w:tab/>
                          <w:t>16</w:t>
                        </w:r>
                      </w:p>
                      <w:p w:rsidR="00E82121" w:rsidRDefault="00E82121" w:rsidP="00C122FA">
                        <w:pPr>
                          <w:tabs>
                            <w:tab w:val="right" w:pos="567"/>
                          </w:tabs>
                          <w:spacing w:line="280" w:lineRule="exact"/>
                          <w:rPr>
                            <w:sz w:val="16"/>
                          </w:rPr>
                        </w:pPr>
                        <w:r>
                          <w:rPr>
                            <w:sz w:val="16"/>
                          </w:rPr>
                          <w:tab/>
                          <w:t>9</w:t>
                        </w:r>
                      </w:p>
                      <w:p w:rsidR="00E82121" w:rsidRDefault="00E82121" w:rsidP="00C122FA">
                        <w:pPr>
                          <w:tabs>
                            <w:tab w:val="right" w:pos="567"/>
                          </w:tabs>
                          <w:spacing w:line="280" w:lineRule="exact"/>
                          <w:rPr>
                            <w:sz w:val="16"/>
                          </w:rPr>
                        </w:pPr>
                        <w:r>
                          <w:rPr>
                            <w:sz w:val="16"/>
                          </w:rPr>
                          <w:tab/>
                          <w:t>24</w:t>
                        </w:r>
                      </w:p>
                      <w:p w:rsidR="00E82121" w:rsidRDefault="00E82121" w:rsidP="00C122FA">
                        <w:pPr>
                          <w:tabs>
                            <w:tab w:val="right" w:pos="567"/>
                          </w:tabs>
                          <w:spacing w:line="280" w:lineRule="exact"/>
                          <w:rPr>
                            <w:sz w:val="16"/>
                          </w:rPr>
                        </w:pPr>
                        <w:r>
                          <w:rPr>
                            <w:sz w:val="16"/>
                          </w:rPr>
                          <w:tab/>
                          <w:t>25</w:t>
                        </w:r>
                      </w:p>
                      <w:p w:rsidR="00E82121" w:rsidRDefault="00E82121" w:rsidP="00C122FA">
                        <w:pPr>
                          <w:tabs>
                            <w:tab w:val="right" w:pos="567"/>
                          </w:tabs>
                          <w:spacing w:line="280" w:lineRule="exact"/>
                          <w:rPr>
                            <w:sz w:val="16"/>
                          </w:rPr>
                        </w:pPr>
                        <w:r>
                          <w:rPr>
                            <w:sz w:val="16"/>
                          </w:rPr>
                          <w:tab/>
                          <w:t>8</w:t>
                        </w:r>
                      </w:p>
                      <w:p w:rsidR="00E82121" w:rsidRDefault="00E82121" w:rsidP="00C122FA">
                        <w:r>
                          <w:t>A</w:t>
                        </w:r>
                      </w:p>
                      <w:p w:rsidR="00E82121" w:rsidRDefault="00E82121" w:rsidP="00C122FA">
                        <w:pPr>
                          <w:pStyle w:val="6"/>
                          <w:tabs>
                            <w:tab w:val="right" w:pos="540"/>
                          </w:tabs>
                          <w:rPr>
                            <w:rFonts w:ascii="Arial" w:hAnsi="Arial"/>
                            <w:b/>
                            <w:sz w:val="16"/>
                            <w:u w:val="none"/>
                          </w:rPr>
                        </w:pPr>
                        <w:r>
                          <w:rPr>
                            <w:rFonts w:ascii="Arial" w:hAnsi="Arial"/>
                            <w:b/>
                            <w:sz w:val="16"/>
                            <w:u w:val="none"/>
                          </w:rPr>
                          <w:tab/>
                          <w:t>5</w:t>
                        </w:r>
                      </w:p>
                      <w:p w:rsidR="00E82121" w:rsidRDefault="00E82121" w:rsidP="00C122FA">
                        <w:pPr>
                          <w:tabs>
                            <w:tab w:val="right" w:pos="540"/>
                            <w:tab w:val="right" w:pos="567"/>
                          </w:tabs>
                          <w:spacing w:line="280" w:lineRule="exact"/>
                          <w:rPr>
                            <w:sz w:val="16"/>
                          </w:rPr>
                        </w:pPr>
                        <w:r>
                          <w:rPr>
                            <w:sz w:val="16"/>
                          </w:rPr>
                          <w:tab/>
                          <w:t>28</w:t>
                        </w:r>
                      </w:p>
                      <w:p w:rsidR="00E82121" w:rsidRDefault="00E82121" w:rsidP="00C122FA">
                        <w:pPr>
                          <w:tabs>
                            <w:tab w:val="right" w:pos="540"/>
                            <w:tab w:val="right" w:pos="567"/>
                          </w:tabs>
                          <w:spacing w:line="280" w:lineRule="exact"/>
                          <w:rPr>
                            <w:sz w:val="16"/>
                          </w:rPr>
                        </w:pPr>
                        <w:r>
                          <w:rPr>
                            <w:sz w:val="16"/>
                          </w:rPr>
                          <w:tab/>
                          <w:t>21</w:t>
                        </w:r>
                      </w:p>
                      <w:p w:rsidR="00E82121" w:rsidRDefault="00E82121" w:rsidP="00C122FA">
                        <w:pPr>
                          <w:tabs>
                            <w:tab w:val="right" w:pos="540"/>
                            <w:tab w:val="right" w:pos="567"/>
                          </w:tabs>
                          <w:spacing w:line="280" w:lineRule="exact"/>
                          <w:rPr>
                            <w:sz w:val="16"/>
                          </w:rPr>
                        </w:pPr>
                        <w:r>
                          <w:rPr>
                            <w:sz w:val="16"/>
                          </w:rPr>
                          <w:tab/>
                          <w:t>12</w:t>
                        </w:r>
                      </w:p>
                      <w:p w:rsidR="00E82121" w:rsidRDefault="00E82121" w:rsidP="00C122FA">
                        <w:pPr>
                          <w:tabs>
                            <w:tab w:val="right" w:pos="540"/>
                            <w:tab w:val="right" w:pos="567"/>
                          </w:tabs>
                          <w:spacing w:line="280" w:lineRule="exact"/>
                          <w:rPr>
                            <w:sz w:val="16"/>
                          </w:rPr>
                        </w:pPr>
                        <w:r>
                          <w:rPr>
                            <w:sz w:val="16"/>
                          </w:rPr>
                          <w:tab/>
                          <w:t>13</w:t>
                        </w:r>
                      </w:p>
                      <w:p w:rsidR="00E82121" w:rsidRDefault="00E82121" w:rsidP="00C122FA">
                        <w:pPr>
                          <w:tabs>
                            <w:tab w:val="right" w:pos="540"/>
                            <w:tab w:val="right" w:pos="567"/>
                          </w:tabs>
                          <w:spacing w:line="280" w:lineRule="exact"/>
                          <w:rPr>
                            <w:sz w:val="16"/>
                          </w:rPr>
                        </w:pPr>
                        <w:r>
                          <w:rPr>
                            <w:sz w:val="16"/>
                          </w:rPr>
                          <w:tab/>
                          <w:t>20</w:t>
                        </w:r>
                      </w:p>
                      <w:p w:rsidR="00E82121" w:rsidRDefault="00E82121" w:rsidP="00C122FA">
                        <w:pPr>
                          <w:tabs>
                            <w:tab w:val="right" w:pos="540"/>
                            <w:tab w:val="right" w:pos="567"/>
                          </w:tabs>
                          <w:spacing w:line="280" w:lineRule="exact"/>
                          <w:rPr>
                            <w:sz w:val="16"/>
                          </w:rPr>
                        </w:pPr>
                        <w:r>
                          <w:rPr>
                            <w:sz w:val="16"/>
                          </w:rPr>
                          <w:tab/>
                          <w:t>29</w:t>
                        </w:r>
                      </w:p>
                      <w:p w:rsidR="00E82121" w:rsidRDefault="00E82121" w:rsidP="00C122FA">
                        <w:pPr>
                          <w:tabs>
                            <w:tab w:val="right" w:pos="540"/>
                            <w:tab w:val="right" w:pos="567"/>
                          </w:tabs>
                          <w:spacing w:line="280" w:lineRule="exact"/>
                          <w:rPr>
                            <w:sz w:val="16"/>
                          </w:rPr>
                        </w:pPr>
                        <w:r>
                          <w:rPr>
                            <w:sz w:val="16"/>
                          </w:rPr>
                          <w:tab/>
                          <w:t>4</w:t>
                        </w:r>
                      </w:p>
                      <w:p w:rsidR="00E82121" w:rsidRDefault="00E82121" w:rsidP="00C122FA">
                        <w:pPr>
                          <w:tabs>
                            <w:tab w:val="right" w:pos="567"/>
                          </w:tabs>
                          <w:spacing w:line="460" w:lineRule="exact"/>
                          <w:rPr>
                            <w:sz w:val="16"/>
                          </w:rPr>
                        </w:pPr>
                        <w:r>
                          <w:rPr>
                            <w:sz w:val="16"/>
                          </w:rPr>
                          <w:tab/>
                          <w:t>3</w:t>
                        </w:r>
                      </w:p>
                      <w:p w:rsidR="00E82121" w:rsidRDefault="00E82121" w:rsidP="00C122FA">
                        <w:pPr>
                          <w:tabs>
                            <w:tab w:val="right" w:pos="567"/>
                          </w:tabs>
                          <w:spacing w:line="280" w:lineRule="exact"/>
                          <w:rPr>
                            <w:sz w:val="16"/>
                          </w:rPr>
                        </w:pPr>
                        <w:r>
                          <w:rPr>
                            <w:sz w:val="16"/>
                          </w:rPr>
                          <w:tab/>
                          <w:t>30</w:t>
                        </w:r>
                      </w:p>
                      <w:p w:rsidR="00E82121" w:rsidRDefault="00E82121" w:rsidP="00C122FA">
                        <w:pPr>
                          <w:tabs>
                            <w:tab w:val="right" w:pos="567"/>
                          </w:tabs>
                          <w:spacing w:line="280" w:lineRule="exact"/>
                          <w:rPr>
                            <w:sz w:val="16"/>
                          </w:rPr>
                        </w:pPr>
                        <w:r>
                          <w:rPr>
                            <w:sz w:val="16"/>
                          </w:rPr>
                          <w:tab/>
                          <w:t>19</w:t>
                        </w:r>
                      </w:p>
                      <w:p w:rsidR="00E82121" w:rsidRDefault="00E82121" w:rsidP="00C122FA">
                        <w:pPr>
                          <w:tabs>
                            <w:tab w:val="right" w:pos="567"/>
                          </w:tabs>
                          <w:spacing w:line="280" w:lineRule="exact"/>
                          <w:rPr>
                            <w:sz w:val="16"/>
                          </w:rPr>
                        </w:pPr>
                        <w:r>
                          <w:rPr>
                            <w:sz w:val="16"/>
                          </w:rPr>
                          <w:tab/>
                          <w:t>14</w:t>
                        </w:r>
                      </w:p>
                      <w:p w:rsidR="00E82121" w:rsidRDefault="00E82121" w:rsidP="00C122FA">
                        <w:pPr>
                          <w:tabs>
                            <w:tab w:val="right" w:pos="567"/>
                          </w:tabs>
                          <w:spacing w:line="280" w:lineRule="exact"/>
                          <w:rPr>
                            <w:sz w:val="16"/>
                          </w:rPr>
                        </w:pPr>
                        <w:r>
                          <w:rPr>
                            <w:sz w:val="16"/>
                          </w:rPr>
                          <w:tab/>
                          <w:t>11</w:t>
                        </w:r>
                      </w:p>
                      <w:p w:rsidR="00E82121" w:rsidRDefault="00E82121" w:rsidP="00C122FA">
                        <w:pPr>
                          <w:tabs>
                            <w:tab w:val="right" w:pos="567"/>
                          </w:tabs>
                          <w:spacing w:line="280" w:lineRule="exact"/>
                          <w:rPr>
                            <w:sz w:val="16"/>
                          </w:rPr>
                        </w:pPr>
                        <w:r>
                          <w:rPr>
                            <w:sz w:val="16"/>
                          </w:rPr>
                          <w:tab/>
                          <w:t>22</w:t>
                        </w:r>
                      </w:p>
                      <w:p w:rsidR="00E82121" w:rsidRDefault="00E82121" w:rsidP="00C122FA">
                        <w:pPr>
                          <w:tabs>
                            <w:tab w:val="right" w:pos="567"/>
                          </w:tabs>
                          <w:spacing w:line="280" w:lineRule="exact"/>
                          <w:rPr>
                            <w:sz w:val="16"/>
                          </w:rPr>
                        </w:pPr>
                        <w:r>
                          <w:rPr>
                            <w:sz w:val="16"/>
                          </w:rPr>
                          <w:tab/>
                          <w:t>27</w:t>
                        </w:r>
                      </w:p>
                      <w:p w:rsidR="00E82121" w:rsidRDefault="00E82121" w:rsidP="00C122FA">
                        <w:pPr>
                          <w:tabs>
                            <w:tab w:val="right" w:pos="567"/>
                          </w:tabs>
                          <w:spacing w:line="280" w:lineRule="exact"/>
                          <w:rPr>
                            <w:sz w:val="16"/>
                          </w:rPr>
                        </w:pPr>
                        <w:r>
                          <w:rPr>
                            <w:sz w:val="16"/>
                          </w:rPr>
                          <w:tab/>
                          <w:t>6</w:t>
                        </w:r>
                      </w:p>
                      <w:p w:rsidR="00E82121" w:rsidRDefault="00E82121" w:rsidP="00C122FA">
                        <w:r>
                          <w:t>B</w:t>
                        </w:r>
                      </w:p>
                      <w:p w:rsidR="00E82121" w:rsidRDefault="00E82121" w:rsidP="00C122FA">
                        <w:pPr>
                          <w:tabs>
                            <w:tab w:val="right" w:pos="567"/>
                          </w:tabs>
                          <w:spacing w:line="240" w:lineRule="exact"/>
                          <w:rPr>
                            <w:sz w:val="16"/>
                          </w:rPr>
                        </w:pPr>
                        <w:r>
                          <w:rPr>
                            <w:sz w:val="16"/>
                          </w:rPr>
                          <w:tab/>
                          <w:t>7</w:t>
                        </w:r>
                      </w:p>
                      <w:p w:rsidR="00E82121" w:rsidRDefault="00E82121" w:rsidP="00C122FA">
                        <w:pPr>
                          <w:tabs>
                            <w:tab w:val="right" w:pos="567"/>
                          </w:tabs>
                          <w:spacing w:line="280" w:lineRule="exact"/>
                          <w:rPr>
                            <w:sz w:val="16"/>
                          </w:rPr>
                        </w:pPr>
                        <w:r>
                          <w:rPr>
                            <w:sz w:val="16"/>
                          </w:rPr>
                          <w:tab/>
                          <w:t>26</w:t>
                        </w:r>
                      </w:p>
                      <w:p w:rsidR="00E82121" w:rsidRDefault="00E82121" w:rsidP="00C122FA">
                        <w:pPr>
                          <w:tabs>
                            <w:tab w:val="right" w:pos="567"/>
                          </w:tabs>
                          <w:spacing w:line="280" w:lineRule="exact"/>
                          <w:rPr>
                            <w:sz w:val="16"/>
                          </w:rPr>
                        </w:pPr>
                        <w:r>
                          <w:rPr>
                            <w:sz w:val="16"/>
                          </w:rPr>
                          <w:tab/>
                          <w:t>23</w:t>
                        </w:r>
                      </w:p>
                      <w:p w:rsidR="00E82121" w:rsidRDefault="00E82121" w:rsidP="00C122FA">
                        <w:pPr>
                          <w:tabs>
                            <w:tab w:val="right" w:pos="567"/>
                          </w:tabs>
                          <w:spacing w:line="280" w:lineRule="exact"/>
                          <w:rPr>
                            <w:sz w:val="16"/>
                          </w:rPr>
                        </w:pPr>
                        <w:r>
                          <w:rPr>
                            <w:sz w:val="16"/>
                          </w:rPr>
                          <w:tab/>
                          <w:t>10</w:t>
                        </w:r>
                      </w:p>
                      <w:p w:rsidR="00E82121" w:rsidRDefault="00E82121" w:rsidP="00C122FA">
                        <w:pPr>
                          <w:tabs>
                            <w:tab w:val="right" w:pos="567"/>
                          </w:tabs>
                          <w:spacing w:line="280" w:lineRule="exact"/>
                          <w:rPr>
                            <w:sz w:val="16"/>
                          </w:rPr>
                        </w:pPr>
                        <w:r>
                          <w:rPr>
                            <w:sz w:val="16"/>
                          </w:rPr>
                          <w:tab/>
                          <w:t>15</w:t>
                        </w:r>
                      </w:p>
                      <w:p w:rsidR="00E82121" w:rsidRDefault="00E82121" w:rsidP="00C122FA">
                        <w:pPr>
                          <w:tabs>
                            <w:tab w:val="right" w:pos="567"/>
                          </w:tabs>
                          <w:spacing w:line="280" w:lineRule="exact"/>
                          <w:rPr>
                            <w:sz w:val="16"/>
                          </w:rPr>
                        </w:pPr>
                        <w:r>
                          <w:rPr>
                            <w:sz w:val="16"/>
                          </w:rPr>
                          <w:tab/>
                          <w:t>18</w:t>
                        </w:r>
                      </w:p>
                      <w:p w:rsidR="00E82121" w:rsidRDefault="00E82121" w:rsidP="00C122FA">
                        <w:pPr>
                          <w:tabs>
                            <w:tab w:val="right" w:pos="567"/>
                          </w:tabs>
                          <w:spacing w:line="280" w:lineRule="exact"/>
                          <w:rPr>
                            <w:sz w:val="16"/>
                          </w:rPr>
                        </w:pPr>
                        <w:r>
                          <w:rPr>
                            <w:sz w:val="16"/>
                          </w:rPr>
                          <w:tab/>
                          <w:t>31</w:t>
                        </w:r>
                      </w:p>
                      <w:p w:rsidR="00E82121" w:rsidRDefault="00E82121" w:rsidP="00C122FA">
                        <w:pPr>
                          <w:tabs>
                            <w:tab w:val="right" w:pos="567"/>
                          </w:tabs>
                          <w:spacing w:line="280" w:lineRule="exact"/>
                          <w:rPr>
                            <w:sz w:val="16"/>
                          </w:rPr>
                        </w:pPr>
                        <w:r>
                          <w:rPr>
                            <w:sz w:val="16"/>
                          </w:rPr>
                          <w:tab/>
                          <w:t>2</w:t>
                        </w:r>
                      </w:p>
                    </w:txbxContent>
                  </v:textbox>
                </v:shape>
                <v:line id="Line 1121" o:spid="_x0000_s1270" style="position:absolute;visibility:visible;mso-wrap-style:square" from="7537,2171" to="8958,21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3xSF8QAAADcAAAADwAAAGRycy9kb3ducmV2LnhtbERPS2vCQBC+C/6HZYTedGOFVFJXEUtB&#10;eyj1Ae1xzE6TaHY27G6T9N93C4K3+fies1j1phYtOV9ZVjCdJCCIc6srLhScjq/jOQgfkDXWlknB&#10;L3lYLYeDBWbadryn9hAKEUPYZ6igDKHJpPR5SQb9xDbEkfu2zmCI0BVSO+xiuKnlY5Kk0mDFsaHE&#10;hjYl5dfDj1HwPvtI2/Xubdt/7tJz/rI/f106p9TDqF8/gwjUh7v45t7qOH/2BP/PxAvk8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XfFIXxAAAANwAAAAPAAAAAAAAAAAA&#10;AAAAAKECAABkcnMvZG93bnJldi54bWxQSwUGAAAAAAQABAD5AAAAkgMAAAAA&#10;"/>
                <v:line id="Line 1122" o:spid="_x0000_s1271" style="position:absolute;visibility:visible;mso-wrap-style:square" from="7537,1595" to="8958,15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uPGZccAAADcAAAADwAAAGRycy9kb3ducmV2LnhtbESPT0vDQBDF74LfYRnBm93UQpDYbSkV&#10;ofUg9g/Y4zQ7TaLZ2bC7JvHbOwehtxnem/d+M1+OrlU9hdh4NjCdZKCIS28brgwcD68PT6BiQrbY&#10;eiYDvxRhubi9mWNh/cA76vepUhLCsUADdUpdoXUsa3IYJ74jFu3ig8Mka6i0DThIuGv1Y5bl2mHD&#10;0lBjR+uayu/9jzPwPvvI+9X2bTN+bvNz+bI7n76GYMz93bh6BpVoTFfz//XGCv5MaOUZmUAv/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m48ZlxwAAANwAAAAPAAAAAAAA&#10;AAAAAAAAAKECAABkcnMvZG93bnJldi54bWxQSwUGAAAAAAQABAD5AAAAlQMAAAAA&#10;"/>
                <v:line id="Line 1123" o:spid="_x0000_s1272" style="position:absolute;visibility:visible;mso-wrap-style:square" from="8958,1595" to="8958,21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a9j/sQAAADcAAAADwAAAGRycy9kb3ducmV2LnhtbERPS2vCQBC+C/6HZYTedGOFUFNXEUtB&#10;eyj1Ae1xzE6TaHY27G6T9N93C4K3+fies1j1phYtOV9ZVjCdJCCIc6srLhScjq/jJxA+IGusLZOC&#10;X/KwWg4HC8y07XhP7SEUIoawz1BBGUKTSenzkgz6iW2II/dtncEQoSukdtjFcFPLxyRJpcGKY0OJ&#10;DW1Kyq+HH6PgffaRtuvd27b/3KXn/GV//rp0TqmHUb9+BhGoD3fxzb3Vcf5sDv/PxAvk8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Jr2P+xAAAANwAAAAPAAAAAAAAAAAA&#10;AAAAAKECAABkcnMvZG93bnJldi54bWxQSwUGAAAAAAQABAD5AAAAkgMAAAAA&#10;"/>
                <v:line id="Line 1124" o:spid="_x0000_s1273" style="position:absolute;visibility:visible;mso-wrap-style:square" from="8958,2171" to="10378,21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6Xg88YAAADcAAAADwAAAGRycy9kb3ducmV2LnhtbESPQWvCQBCF7wX/wzKFXqRuKiKSukqR&#10;iqUnuwrtcZodk9DsbMiumvrrnYPgbYb35r1v5sveN+pEXawDG3gZZaCIi+BqLg3sd+vnGaiYkB02&#10;gcnAP0VYLgYPc8xdOPMXnWwqlYRwzNFAlVKbax2LijzGUWiJRTuEzmOStSu16/As4b7R4yybao81&#10;S0OFLa0qKv7s0Ruw+vf7/TL8pM2+H1p72GLxM5ka8/TYv72CStSnu/l2/eEEfyL48oxMoBdX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Ol4PPGAAAA3AAAAA8AAAAAAAAA&#10;AAAAAAAAoQIAAGRycy9kb3ducmV2LnhtbFBLBQYAAAAABAAEAPkAAACUAwAAAAA=&#10;">
                  <v:stroke dashstyle="1 1" endcap="round"/>
                </v:line>
                <v:line id="Line 1125" o:spid="_x0000_s1274" style="position:absolute;visibility:visible;mso-wrap-style:square" from="8958,3035" to="10378,30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OlFaMIAAADcAAAADwAAAGRycy9kb3ducmV2LnhtbERPTYvCMBC9L+x/CLPgRTRVRKQaZVl2&#10;UfbkRkGPYzO2xWZSmqh1f70RBG/zeJ8zW7S2EhdqfOlYwaCfgCDOnCk5V7Dd/PQmIHxANlg5JgU3&#10;8rCYv7/NMDXuyn900SEXMYR9igqKEOpUSp8VZNH3XU0cuaNrLIYIm1yaBq8x3FZymCRjabHk2FBg&#10;TV8FZSd9tgq0POy+/7u/tNy2Xa2Pa8z2o7FSnY/2cwoiUBte4qd7ZeL80QAez8QL5PwO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OlFaMIAAADcAAAADwAAAAAAAAAAAAAA&#10;AAChAgAAZHJzL2Rvd25yZXYueG1sUEsFBgAAAAAEAAQA+QAAAJADAAAAAA==&#10;">
                  <v:stroke dashstyle="1 1" endcap="round"/>
                </v:line>
                <v:line id="Line 1126" o:spid="_x0000_s1275" style="position:absolute;visibility:visible;mso-wrap-style:square" from="8958,8507" to="10378,85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vbH8MAAADcAAAADwAAAGRycy9kb3ducmV2LnhtbERPS2sCMRC+F/wPYYRepGYVkbKaFRFL&#10;pac2XajH6Wb2QTeTZZPq2l/fCIK3+fies94MthUn6n3jWMFsmoAgLpxpuFKQf748PYPwAdlg65gU&#10;XMjDJhs9rDE17swfdNKhEjGEfYoK6hC6VEpf1GTRT11HHLnS9RZDhH0lTY/nGG5bOU+SpbTYcGyo&#10;saNdTcWP/rUKtPz+2v9N3ug1HyZal+9YHBdLpR7Hw3YFItAQ7uKb+2Di/MUcrs/EC2T2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w72x/DAAAA3AAAAA8AAAAAAAAAAAAA&#10;AAAAoQIAAGRycy9kb3ducmV2LnhtbFBLBQYAAAAABAAEAPkAAACRAwAAAAA=&#10;">
                  <v:stroke dashstyle="1 1" endcap="round"/>
                </v:line>
                <v:line id="Line 1127" o:spid="_x0000_s1276" style="position:absolute;visibility:visible;mso-wrap-style:square" from="7537,13247" to="8958,132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EEnacQAAADcAAAADwAAAGRycy9kb3ducmV2LnhtbERPS2vCQBC+C/6HZYTedGMtQVJXEUtB&#10;eyj1Ae1xzE6TaHY27G6T9N93C4K3+fies1j1phYtOV9ZVjCdJCCIc6srLhScjq/jOQgfkDXWlknB&#10;L3lYLYeDBWbadryn9hAKEUPYZ6igDKHJpPR5SQb9xDbEkfu2zmCI0BVSO+xiuKnlY5Kk0mDFsaHE&#10;hjYl5dfDj1HwPvtI2/Xubdt/7tJz/rI/f106p9TDqF8/gwjUh7v45t7qOP9pBv/PxAvk8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wQSdpxAAAANwAAAAPAAAAAAAAAAAA&#10;AAAAAKECAABkcnMvZG93bnJldi54bWxQSwUGAAAAAAQABAD5AAAAkgMAAAAA&#10;"/>
                <v:line id="Line 1128" o:spid="_x0000_s1277" style="position:absolute;visibility:visible;mso-wrap-style:square" from="7537,12671" to="8958,126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6i/HcQAAADcAAAADwAAAGRycy9kb3ducmV2LnhtbERPS2vCQBC+F/wPywi91Y2tBEldRSwF&#10;7aH4gvY4ZqdJNDsbdrdJ+u/dguBtPr7nzBa9qUVLzleWFYxHCQji3OqKCwXHw/vTFIQPyBpry6Tg&#10;jzws5oOHGWbadryjdh8KEUPYZ6igDKHJpPR5SQb9yDbEkfuxzmCI0BVSO+xiuKnlc5Kk0mDFsaHE&#10;hlYl5Zf9r1Hw+bJN2+XmY91/bdJT/rY7fZ87p9TjsF++ggjUh7v45l7rOH8ygf9n4gVyf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qL8dxAAAANwAAAAPAAAAAAAAAAAA&#10;AAAAAKECAABkcnMvZG93bnJldi54bWxQSwUGAAAAAAQABAD5AAAAkgMAAAAA&#10;"/>
                <v:line id="Line 1129" o:spid="_x0000_s1278" style="position:absolute;visibility:visible;mso-wrap-style:square" from="8958,12671" to="8958,132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OQahsUAAADcAAAADwAAAGRycy9kb3ducmV2LnhtbERPTWvCQBC9C/6HZYTedNNWQ0ldRVoK&#10;2oOoLbTHMTtNotnZsLsm6b93hUJv83ifM1/2phYtOV9ZVnA/SUAQ51ZXXCj4/HgbP4HwAVljbZkU&#10;/JKH5WI4mGOmbcd7ag+hEDGEfYYKyhCaTEqfl2TQT2xDHLkf6wyGCF0htcMuhptaPiRJKg1WHBtK&#10;bOilpPx8uBgF28dd2q427+v+a5Me89f98fvUOaXuRv3qGUSgPvyL/9xrHedPZ3B7Jl4gF1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OQahsUAAADcAAAADwAAAAAAAAAA&#10;AAAAAAChAgAAZHJzL2Rvd25yZXYueG1sUEsFBgAAAAAEAAQA+QAAAJMDAAAAAA==&#10;"/>
                <v:shape id="Text Box 1130" o:spid="_x0000_s1279" type="#_x0000_t202" style="position:absolute;left:1679;top:14123;width:9409;height:5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PLPsIA&#10;AADcAAAADwAAAGRycy9kb3ducmV2LnhtbERP22rCQBB9F/oPyxT6IrqxpFGjm2CFlrx6+YAxOybB&#10;7GzIbk38e7dQ6NscznW2+WhacafeNZYVLOYRCOLS6oYrBefT12wFwnlkja1lUvAgB3n2Mtliqu3A&#10;B7offSVCCLsUFdTed6mUrqzJoJvbjjhwV9sb9AH2ldQ9DiHctPI9ihJpsOHQUGNH+5rK2/HHKLgW&#10;w/RjPVy+/Xl5iJNPbJYX+1Dq7XXcbUB4Gv2/+M9d6DA/TuD3mXCBzJ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5U8s+wgAAANwAAAAPAAAAAAAAAAAAAAAAAJgCAABkcnMvZG93&#10;bnJldi54bWxQSwUGAAAAAAQABAD1AAAAhwMAAAAA&#10;" stroked="f">
                  <v:textbox>
                    <w:txbxContent>
                      <w:p w:rsidR="00E82121" w:rsidRPr="00C122FA" w:rsidRDefault="00E82121" w:rsidP="00C122FA">
                        <w:pPr>
                          <w:tabs>
                            <w:tab w:val="left" w:pos="1560"/>
                            <w:tab w:val="left" w:pos="2977"/>
                            <w:tab w:val="left" w:pos="4536"/>
                            <w:tab w:val="left" w:pos="5954"/>
                            <w:tab w:val="left" w:pos="7371"/>
                          </w:tabs>
                          <w:rPr>
                            <w:sz w:val="16"/>
                            <w:lang w:val="ru-RU"/>
                          </w:rPr>
                        </w:pPr>
                        <w:r w:rsidRPr="00C122FA">
                          <w:rPr>
                            <w:sz w:val="16"/>
                            <w:lang w:val="ru-RU"/>
                          </w:rPr>
                          <w:t>1-й этап</w:t>
                        </w:r>
                        <w:r w:rsidRPr="00C122FA">
                          <w:rPr>
                            <w:sz w:val="16"/>
                            <w:lang w:val="ru-RU"/>
                          </w:rPr>
                          <w:tab/>
                          <w:t>1/8 финала</w:t>
                        </w:r>
                        <w:r w:rsidRPr="00C122FA">
                          <w:rPr>
                            <w:sz w:val="16"/>
                            <w:lang w:val="ru-RU"/>
                          </w:rPr>
                          <w:tab/>
                          <w:t>четвертьфинал</w:t>
                        </w:r>
                        <w:r w:rsidRPr="00C122FA">
                          <w:rPr>
                            <w:sz w:val="16"/>
                            <w:lang w:val="ru-RU"/>
                          </w:rPr>
                          <w:tab/>
                          <w:t>полуфинал</w:t>
                        </w:r>
                        <w:r w:rsidRPr="00C122FA">
                          <w:rPr>
                            <w:sz w:val="16"/>
                            <w:lang w:val="ru-RU"/>
                          </w:rPr>
                          <w:tab/>
                          <w:t>финал</w:t>
                        </w:r>
                        <w:r w:rsidRPr="00C122FA">
                          <w:rPr>
                            <w:sz w:val="16"/>
                            <w:lang w:val="ru-RU"/>
                          </w:rPr>
                          <w:tab/>
                          <w:t>место</w:t>
                        </w:r>
                      </w:p>
                    </w:txbxContent>
                  </v:textbox>
                </v:shape>
                <v:shape id="Text Box 1131" o:spid="_x0000_s1280" type="#_x0000_t202" style="position:absolute;left:7360;top:11963;width:1775;height:5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9upcEA&#10;AADcAAAADwAAAGRycy9kb3ducmV2LnhtbERP24rCMBB9X/Afwgi+LGuqqN3tNooKiq+6fsDYTC9s&#10;MylNtPXvjSD4NodznXTVm1rcqHWVZQWTcQSCOLO64kLB+W/39Q3CeWSNtWVScCcHq+XgI8VE246P&#10;dDv5QoQQdgkqKL1vEildVpJBN7YNceBy2xr0AbaF1C12IdzUchpFC2mw4tBQYkPbkrL/09UoyA/d&#10;5/ynu+z9OT7OFhus4ou9KzUa9utfEJ56/xa/3Acd5s9ieD4TLpDL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YfbqXBAAAA3AAAAA8AAAAAAAAAAAAAAAAAmAIAAGRycy9kb3du&#10;cmV2LnhtbFBLBQYAAAAABAAEAPUAAACGAwAAAAA=&#10;" stroked="f">
                  <v:textbox>
                    <w:txbxContent>
                      <w:p w:rsidR="00E82121" w:rsidRPr="00C23E98" w:rsidRDefault="00E82121" w:rsidP="00C122FA">
                        <w:pPr>
                          <w:rPr>
                            <w:sz w:val="16"/>
                            <w:lang w:val="ru-RU"/>
                          </w:rPr>
                        </w:pPr>
                        <w:r w:rsidRPr="00C23E98">
                          <w:rPr>
                            <w:sz w:val="16"/>
                            <w:lang w:val="ru-RU"/>
                          </w:rPr>
                          <w:t xml:space="preserve">Для </w:t>
                        </w:r>
                        <w:proofErr w:type="gramStart"/>
                        <w:r w:rsidRPr="00C23E98">
                          <w:rPr>
                            <w:sz w:val="16"/>
                            <w:lang w:val="ru-RU"/>
                          </w:rPr>
                          <w:t>проигравших</w:t>
                        </w:r>
                        <w:proofErr w:type="gramEnd"/>
                        <w:r w:rsidRPr="00C23E98">
                          <w:rPr>
                            <w:sz w:val="16"/>
                            <w:lang w:val="ru-RU"/>
                          </w:rPr>
                          <w:t xml:space="preserve"> в полуфинале</w:t>
                        </w:r>
                      </w:p>
                    </w:txbxContent>
                  </v:textbox>
                </v:shape>
                <v:shape id="Text Box 1132" o:spid="_x0000_s1281" type="#_x0000_t202" style="position:absolute;left:9313;top:12683;width:532;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4D618QA&#10;AADcAAAADwAAAGRycy9kb3ducmV2LnhtbESPzW7CQAyE75V4h5WReqlgA6L8BBYElYq48vMAJmuS&#10;iKw3yi4kvH19QOrN1oxnPq82navUk5pQejYwGiagiDNvS84NXM6/gzmoEJEtVp7JwIsCbNa9jxWm&#10;1rd8pOcp5kpCOKRooIixTrUOWUEOw9DXxKLdfOMwytrk2jbYSrir9DhJptphydJQYE0/BWX308MZ&#10;uB3ar+9Fe93Hy+w4me6wnF39y5jPfrddgorUxX/z+/pgBX8itPKMTKD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eA+tfEAAAA3AAAAA8AAAAAAAAAAAAAAAAAmAIAAGRycy9k&#10;b3ducmV2LnhtbFBLBQYAAAAABAAEAPUAAACJAwAAAAA=&#10;" stroked="f">
                  <v:textbox>
                    <w:txbxContent>
                      <w:p w:rsidR="00E82121" w:rsidRDefault="00E82121" w:rsidP="00C122FA">
                        <w:pPr>
                          <w:rPr>
                            <w:sz w:val="16"/>
                          </w:rPr>
                        </w:pPr>
                        <w:r>
                          <w:rPr>
                            <w:sz w:val="16"/>
                          </w:rPr>
                          <w:t>3</w:t>
                        </w:r>
                      </w:p>
                    </w:txbxContent>
                  </v:textbox>
                </v:shape>
                <v:shape id="Text Box 1133" o:spid="_x0000_s1282" type="#_x0000_t202" style="position:absolute;left:9313;top:12971;width:532;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xfTMEA&#10;AADcAAAADwAAAGRycy9kb3ducmV2LnhtbERP22rCQBB9F/oPyxT6IrqxxFt0DVZo8dXLB4zZMQlm&#10;Z0N2m8vfu4WCb3M419mmvalES40rLSuYTSMQxJnVJecKrpfvyQqE88gaK8ukYCAH6e5ttMVE245P&#10;1J59LkIIuwQVFN7XiZQuK8igm9qaOHB32xj0ATa51A12IdxU8jOKFtJgyaGhwJoOBWWP869RcD92&#10;4/m6u/346/IUL76wXN7soNTHe7/fgPDU+5f4333UYX68hr9nwgVy9w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jMX0zBAAAA3AAAAA8AAAAAAAAAAAAAAAAAmAIAAGRycy9kb3du&#10;cmV2LnhtbFBLBQYAAAAABAAEAPUAAACGAwAAAAA=&#10;" stroked="f">
                  <v:textbox>
                    <w:txbxContent>
                      <w:p w:rsidR="00E82121" w:rsidRDefault="00E82121" w:rsidP="00C122FA">
                        <w:pPr>
                          <w:rPr>
                            <w:sz w:val="16"/>
                          </w:rPr>
                        </w:pPr>
                        <w:r>
                          <w:rPr>
                            <w:sz w:val="16"/>
                          </w:rPr>
                          <w:t>4</w:t>
                        </w:r>
                      </w:p>
                    </w:txbxContent>
                  </v:textbox>
                </v:shape>
                <v:shape id="Text Box 1134" o:spid="_x0000_s1283" type="#_x0000_t202" style="position:absolute;left:9490;top:7931;width:533;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9gDMMA&#10;AADcAAAADwAAAGRycy9kb3ducmV2LnhtbESPzW7CQAyE75V4h5WReqlgA+I3sKBSqYgrPw9gsiaJ&#10;yHqj7JaEt68PSNxszXjm83rbuUo9qAmlZwOjYQKKOPO25NzA5fw7WIAKEdli5ZkMPCnAdtP7WGNq&#10;fctHepxiriSEQ4oGihjrVOuQFeQwDH1NLNrNNw6jrE2ubYOthLtKj5Nkph2WLA0F1vRTUHY//TkD&#10;t0P7NV221328zI+T2Q7L+dU/jfnsd98rUJG6+Da/rg9W8KeCL8/IBHrz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C9gDMMAAADcAAAADwAAAAAAAAAAAAAAAACYAgAAZHJzL2Rv&#10;d25yZXYueG1sUEsFBgAAAAAEAAQA9QAAAIgDAAAAAA==&#10;" stroked="f">
                  <v:textbox>
                    <w:txbxContent>
                      <w:p w:rsidR="00E82121" w:rsidRDefault="00E82121" w:rsidP="00C122FA">
                        <w:pPr>
                          <w:rPr>
                            <w:sz w:val="16"/>
                          </w:rPr>
                        </w:pPr>
                        <w:r>
                          <w:rPr>
                            <w:sz w:val="16"/>
                          </w:rPr>
                          <w:t>1</w:t>
                        </w:r>
                      </w:p>
                    </w:txbxContent>
                  </v:textbox>
                </v:shape>
                <v:shape id="Text Box 1135" o:spid="_x0000_s1284" type="#_x0000_t202" style="position:absolute;left:9490;top:8219;width:533;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2PFl8IA&#10;AADcAAAADwAAAGRycy9kb3ducmV2LnhtbERP22rCQBB9F/yHZQp9Ed1YvDV1E7RgyWvUDxizYxKa&#10;nQ3Z1SR/3y0U+jaHc519OphGPKlztWUFy0UEgriwuuZSwfVymu9AOI+ssbFMCkZykCbTyR5jbXvO&#10;6Xn2pQgh7GJUUHnfxlK6oiKDbmFb4sDdbWfQB9iVUnfYh3DTyLco2kiDNYeGClv6rKj4Pj+MgnvW&#10;z9bv/e3LX7f5anPEenuzo1KvL8PhA4Snwf+L/9yZDvPXS/h9Jlwgk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Y8WXwgAAANwAAAAPAAAAAAAAAAAAAAAAAJgCAABkcnMvZG93&#10;bnJldi54bWxQSwUGAAAAAAQABAD1AAAAhwMAAAAA&#10;" stroked="f">
                  <v:textbox>
                    <w:txbxContent>
                      <w:p w:rsidR="00E82121" w:rsidRDefault="00E82121" w:rsidP="00C122FA">
                        <w:pPr>
                          <w:rPr>
                            <w:sz w:val="16"/>
                          </w:rPr>
                        </w:pPr>
                        <w:r>
                          <w:rPr>
                            <w:sz w:val="16"/>
                          </w:rPr>
                          <w:t>2</w:t>
                        </w:r>
                      </w:p>
                    </w:txbxContent>
                  </v:textbox>
                </v:shape>
                <v:shape id="Text Box 1136" o:spid="_x0000_s1285" type="#_x0000_t202" style="position:absolute;left:6827;top:8075;width:1776;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7Fb4MIA&#10;AADcAAAADwAAAGRycy9kb3ducmV2LnhtbERP22rCQBB9L/gPywh9KbpR6i26CbbQkteoHzBmxySY&#10;nQ3Z1SR/3y0U+jaHc51DOphGPKlztWUFi3kEgriwuuZSweX8NduCcB5ZY2OZFIzkIE0mLweMte05&#10;p+fJlyKEsItRQeV9G0vpiooMurltiQN3s51BH2BXSt1hH8JNI5dRtJYGaw4NFbb0WVFxPz2MglvW&#10;v612/fXbXzb5+/oD683Vjkq9TofjHoSnwf+L/9yZDvNXS/h9Jlwgk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DsVvgwgAAANwAAAAPAAAAAAAAAAAAAAAAAJgCAABkcnMvZG93&#10;bnJldi54bWxQSwUGAAAAAAQABAD1AAAAhwMAAAAA&#10;" stroked="f">
                  <v:textbox>
                    <w:txbxContent>
                      <w:p w:rsidR="00E82121" w:rsidRDefault="00E82121" w:rsidP="00C122FA">
                        <w:pPr>
                          <w:rPr>
                            <w:sz w:val="16"/>
                          </w:rPr>
                        </w:pPr>
                        <w:proofErr w:type="spellStart"/>
                        <w:r>
                          <w:rPr>
                            <w:sz w:val="16"/>
                          </w:rPr>
                          <w:t>Основная</w:t>
                        </w:r>
                        <w:proofErr w:type="spellEnd"/>
                        <w:r>
                          <w:rPr>
                            <w:sz w:val="16"/>
                          </w:rPr>
                          <w:t xml:space="preserve"> </w:t>
                        </w:r>
                        <w:proofErr w:type="spellStart"/>
                        <w:r>
                          <w:rPr>
                            <w:sz w:val="16"/>
                          </w:rPr>
                          <w:t>таблица</w:t>
                        </w:r>
                        <w:proofErr w:type="spellEnd"/>
                      </w:p>
                    </w:txbxContent>
                  </v:textbox>
                </v:shape>
                <v:line id="Line 1137" o:spid="_x0000_s1286" style="position:absolute;visibility:visible;mso-wrap-style:square" from="436,8219" to="6472,82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EvhoMUAAADcAAAADwAAAGRycy9kb3ducmV2LnhtbESPQWsCMRCF7wX/QxjBm2ZVWupqFBEE&#10;D7alKp6Hzbi7upmsSVzXf28KQm8zvDfvezNbtKYSDTlfWlYwHCQgiDOrS84VHPbr/icIH5A1VpZJ&#10;wYM8LOadtxmm2t75l5pdyEUMYZ+igiKEOpXSZwUZ9ANbE0ftZJ3BEFeXS+3wHsNNJUdJ8iENlhwJ&#10;Bda0Kii77G4mcrN8667H86XdnL626ys3k+/9j1K9brucggjUhn/z63qjY/33Mfw9EyeQ8y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EvhoMUAAADcAAAADwAAAAAAAAAA&#10;AAAAAAChAgAAZHJzL2Rvd25yZXYueG1sUEsFBgAAAAAEAAQA+QAAAJMDAAAAAA==&#10;">
                  <v:stroke dashstyle="dash"/>
                </v:line>
                <v:shape id="Text Box 1138" o:spid="_x0000_s1287" type="#_x0000_t202" style="position:absolute;left:5328;top:1584;width:1953;height:5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RmD8IA&#10;AADcAAAADwAAAGRycy9kb3ducmV2LnhtbERPzWrCQBC+C77DMkIvUjeWqG3qJthCJdeoDzBmxySY&#10;nQ3Z1cS37wqF3ubj+51tNppW3Kl3jWUFy0UEgri0uuFKwen48/oOwnlkja1lUvAgB1k6nWwx0Xbg&#10;gu4HX4kQwi5BBbX3XSKlK2sy6Ba2Iw7cxfYGfYB9JXWPQwg3rXyLorU02HBoqLGj75rK6+FmFFzy&#10;Yb76GM57f9oU8foLm83ZPpR6mY27TxCeRv8v/nPnOsxfxfB8Jlwg0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FGYPwgAAANwAAAAPAAAAAAAAAAAAAAAAAJgCAABkcnMvZG93&#10;bnJldi54bWxQSwUGAAAAAAQABAD1AAAAhwMAAAAA&#10;" stroked="f">
                  <v:textbox>
                    <w:txbxContent>
                      <w:p w:rsidR="00E82121" w:rsidRPr="00C23E98" w:rsidRDefault="00E82121" w:rsidP="00C122FA">
                        <w:pPr>
                          <w:rPr>
                            <w:sz w:val="16"/>
                            <w:lang w:val="ru-RU"/>
                          </w:rPr>
                        </w:pPr>
                        <w:r w:rsidRPr="00C23E98">
                          <w:rPr>
                            <w:sz w:val="16"/>
                            <w:lang w:val="ru-RU"/>
                          </w:rPr>
                          <w:t xml:space="preserve">для </w:t>
                        </w:r>
                        <w:proofErr w:type="gramStart"/>
                        <w:r w:rsidRPr="00C23E98">
                          <w:rPr>
                            <w:sz w:val="16"/>
                            <w:lang w:val="ru-RU"/>
                          </w:rPr>
                          <w:t>проигравших</w:t>
                        </w:r>
                        <w:proofErr w:type="gramEnd"/>
                        <w:r w:rsidRPr="00C23E98">
                          <w:rPr>
                            <w:sz w:val="16"/>
                            <w:lang w:val="ru-RU"/>
                          </w:rPr>
                          <w:t xml:space="preserve"> в четвертьфинале</w:t>
                        </w:r>
                      </w:p>
                    </w:txbxContent>
                  </v:textbox>
                </v:shape>
                <v:shape id="Text Box 1139" o:spid="_x0000_s1288" type="#_x0000_t202" style="position:absolute;left:9490;top:1583;width:533;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jDlMAA&#10;AADcAAAADwAAAGRycy9kb3ducmV2LnhtbERPy6rCMBDdC/5DGMGNaKpYH9UoXsGLWx8fMDZjW2wm&#10;pcm19e/NBcHdHM5z1tvWlOJJtSssKxiPIhDEqdUFZwqul8NwAcJ5ZI2lZVLwIgfbTbezxkTbhk/0&#10;PPtMhBB2CSrIva8SKV2ak0E3shVx4O62NugDrDOpa2xCuCnlJIpm0mDBoSHHivY5pY/zn1FwPzaD&#10;eNncfv11fprOfrCY3+xLqX6v3a1AeGr9V/xxH3WYH8fw/0y4QG7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FjDlMAAAADcAAAADwAAAAAAAAAAAAAAAACYAgAAZHJzL2Rvd25y&#10;ZXYueG1sUEsFBgAAAAAEAAQA9QAAAIUDAAAAAA==&#10;" stroked="f">
                  <v:textbox>
                    <w:txbxContent>
                      <w:p w:rsidR="00E82121" w:rsidRDefault="00E82121" w:rsidP="00C122FA">
                        <w:pPr>
                          <w:rPr>
                            <w:sz w:val="16"/>
                          </w:rPr>
                        </w:pPr>
                        <w:r>
                          <w:rPr>
                            <w:sz w:val="16"/>
                          </w:rPr>
                          <w:t>7</w:t>
                        </w:r>
                      </w:p>
                    </w:txbxContent>
                  </v:textbox>
                </v:shape>
                <v:shape id="Text Box 1140" o:spid="_x0000_s1289" type="#_x0000_t202" style="position:absolute;left:9490;top:1871;width:533;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pd48IA&#10;AADcAAAADwAAAGRycy9kb3ducmV2LnhtbERPS2rDMBDdB3oHMYVuQi2nJE7rRglpICVbuznA2JrY&#10;ptbIWKo/t48Khe7m8b6zO0ymFQP1rrGsYBXFIIhLqxuuFFy/zs+vIJxH1thaJgUzOTjsHxY7TLUd&#10;OaMh95UIIexSVFB736VSurImgy6yHXHgbrY36APsK6l7HEO4aeVLHCfSYMOhocaOTjWV3/mPUXC7&#10;jMvN21h8+us2Wycf2GwLOyv19Dgd30F4mvy/+M990WH+JoHfZ8IFcn8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8il3jwgAAANwAAAAPAAAAAAAAAAAAAAAAAJgCAABkcnMvZG93&#10;bnJldi54bWxQSwUGAAAAAAQABAD1AAAAhwMAAAAA&#10;" stroked="f">
                  <v:textbox>
                    <w:txbxContent>
                      <w:p w:rsidR="00E82121" w:rsidRDefault="00E82121" w:rsidP="00C122FA">
                        <w:pPr>
                          <w:rPr>
                            <w:sz w:val="16"/>
                          </w:rPr>
                        </w:pPr>
                        <w:r>
                          <w:rPr>
                            <w:sz w:val="16"/>
                          </w:rPr>
                          <w:t>8</w:t>
                        </w:r>
                      </w:p>
                    </w:txbxContent>
                  </v:textbox>
                </v:shape>
                <v:shape id="Text Box 1141" o:spid="_x0000_s1290" type="#_x0000_t202" style="position:absolute;left:9490;top:2447;width:533;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8b4eMEA&#10;AADcAAAADwAAAGRycy9kb3ducmV2LnhtbERP24rCMBB9F/yHMIIvsqaK2t1uo6ig+KrrB4zN9MI2&#10;k9JEW//eCAv7NodznXTTm1o8qHWVZQWzaQSCOLO64kLB9efw8QnCeWSNtWVS8CQHm/VwkGKibcdn&#10;elx8IUIIuwQVlN43iZQuK8mgm9qGOHC5bQ36ANtC6ha7EG5qOY+ilTRYcWgosaF9Sdnv5W4U5Kdu&#10;svzqbkd/jc+L1Q6r+GafSo1H/fYbhKfe/4v/3Ccd5i9jeD8TLpDr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PG+HjBAAAA3AAAAA8AAAAAAAAAAAAAAAAAmAIAAGRycy9kb3du&#10;cmV2LnhtbFBLBQYAAAAABAAEAPUAAACGAwAAAAA=&#10;" stroked="f">
                  <v:textbox>
                    <w:txbxContent>
                      <w:p w:rsidR="00E82121" w:rsidRDefault="00E82121" w:rsidP="00C122FA">
                        <w:pPr>
                          <w:rPr>
                            <w:sz w:val="16"/>
                          </w:rPr>
                        </w:pPr>
                        <w:r>
                          <w:rPr>
                            <w:sz w:val="16"/>
                          </w:rPr>
                          <w:t>5</w:t>
                        </w:r>
                      </w:p>
                    </w:txbxContent>
                  </v:textbox>
                </v:shape>
                <v:shape id="Text Box 1142" o:spid="_x0000_s1291" type="#_x0000_t202" style="position:absolute;left:9490;top:2735;width:533;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lsCsMA&#10;AADcAAAADwAAAGRycy9kb3ducmV2LnhtbESPzW7CQAyE75V4h5WReqlgA+I3sKBSqYgrPw9gsiaJ&#10;yHqj7JaEt68PSNxszXjm83rbuUo9qAmlZwOjYQKKOPO25NzA5fw7WIAKEdli5ZkMPCnAdtP7WGNq&#10;fctHepxiriSEQ4oGihjrVOuQFeQwDH1NLNrNNw6jrE2ubYOthLtKj5Nkph2WLA0F1vRTUHY//TkD&#10;t0P7NV221328zI+T2Q7L+dU/jfnsd98rUJG6+Da/rg9W8KdCK8/IBHrz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llsCsMAAADcAAAADwAAAAAAAAAAAAAAAACYAgAAZHJzL2Rv&#10;d25yZXYueG1sUEsFBgAAAAAEAAQA9QAAAIgDAAAAAA==&#10;" stroked="f">
                  <v:textbox>
                    <w:txbxContent>
                      <w:p w:rsidR="00E82121" w:rsidRDefault="00E82121" w:rsidP="00C122FA">
                        <w:pPr>
                          <w:rPr>
                            <w:sz w:val="16"/>
                          </w:rPr>
                        </w:pPr>
                        <w:r>
                          <w:rPr>
                            <w:sz w:val="16"/>
                          </w:rPr>
                          <w:t>6</w:t>
                        </w:r>
                      </w:p>
                    </w:txbxContent>
                  </v:textbox>
                </v:shape>
                <v:shape id="Text Box 1143" o:spid="_x0000_s1292" type="#_x0000_t202" style="position:absolute;left:5407;top:2303;width:710;height:10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XJkcEA&#10;AADcAAAADwAAAGRycy9kb3ducmV2LnhtbERPyWrDMBC9F/oPYgq9lFhOyepGMWkhxVcn+YCxNbFN&#10;rZGxVC9/XxUKvc3jrXNIJ9OKgXrXWFawjGIQxKXVDVcKbtfzYgfCeWSNrWVSMJOD9Pj4cMBE25Fz&#10;Gi6+EiGEXYIKau+7REpX1mTQRbYjDtzd9gZ9gH0ldY9jCDetfI3jjTTYcGiosaOPmsqvy7dRcM/G&#10;l/V+LD79bZuvNu/YbAs7K/X8NJ3eQHia/L/4z53pMH+9h99nwgXy+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0VyZHBAAAA3AAAAA8AAAAAAAAAAAAAAAAAmAIAAGRycy9kb3du&#10;cmV2LnhtbFBLBQYAAAAABAAEAPUAAACGAwAAAAA=&#10;" stroked="f">
                  <v:textbox>
                    <w:txbxContent>
                      <w:p w:rsidR="00E82121" w:rsidRDefault="00E82121" w:rsidP="00C122FA">
                        <w:pPr>
                          <w:spacing w:line="180" w:lineRule="exact"/>
                          <w:rPr>
                            <w:sz w:val="18"/>
                          </w:rPr>
                        </w:pPr>
                        <w:r>
                          <w:rPr>
                            <w:sz w:val="18"/>
                          </w:rPr>
                          <w:t>A 1</w:t>
                        </w:r>
                      </w:p>
                      <w:p w:rsidR="00E82121" w:rsidRDefault="00E82121" w:rsidP="00C122FA">
                        <w:pPr>
                          <w:spacing w:line="180" w:lineRule="exact"/>
                          <w:rPr>
                            <w:sz w:val="18"/>
                          </w:rPr>
                        </w:pPr>
                      </w:p>
                      <w:p w:rsidR="00E82121" w:rsidRDefault="00E82121" w:rsidP="00C122FA">
                        <w:pPr>
                          <w:spacing w:line="180" w:lineRule="exact"/>
                          <w:rPr>
                            <w:sz w:val="18"/>
                          </w:rPr>
                        </w:pPr>
                      </w:p>
                      <w:p w:rsidR="00E82121" w:rsidRDefault="00E82121" w:rsidP="00C122FA">
                        <w:pPr>
                          <w:spacing w:line="180" w:lineRule="exact"/>
                          <w:rPr>
                            <w:sz w:val="18"/>
                          </w:rPr>
                        </w:pPr>
                        <w:r>
                          <w:rPr>
                            <w:sz w:val="18"/>
                          </w:rPr>
                          <w:t>B 1</w:t>
                        </w:r>
                      </w:p>
                    </w:txbxContent>
                  </v:textbox>
                </v:shape>
                <v:line id="Line 1144" o:spid="_x0000_s1293" style="position:absolute;visibility:visible;mso-wrap-style:square" from="8958,12959" to="10378,129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yblfscAAADcAAAADwAAAGRycy9kb3ducmV2LnhtbESPQUvDQBCF74L/YRmhN7vRQiix21IU&#10;oe2h2CrocZodk2h2Nuxuk/TfO4eCtxnem/e+WaxG16qeQmw8G3iYZqCIS28brgx8vL/ez0HFhGyx&#10;9UwGLhRhtby9WWBh/cAH6o+pUhLCsUADdUpdoXUsa3IYp74jFu3bB4dJ1lBpG3CQcNfqxyzLtcOG&#10;paHGjp5rKn+PZ2dgP3vL+/V2txk/t/mpfDmcvn6GYMzkblw/gUo0pn/z9XpjBT8XfHlGJtD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LJuV+xwAAANwAAAAPAAAAAAAA&#10;AAAAAAAAAKECAABkcnMvZG93bnJldi54bWxQSwUGAAAAAAQABAD5AAAAlQMAAAAA&#10;"/>
                <v:line id="Line 1145" o:spid="_x0000_s1294" style="position:absolute;visibility:visible;mso-wrap-style:square" from="8958,8207" to="10378,82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GpA5cQAAADcAAAADwAAAGRycy9kb3ducmV2LnhtbERPTWvCQBC9F/wPywje6sYWQomuIoqg&#10;PZRqBT2O2TGJZmfD7pqk/75bKPQ2j/c5s0VvatGS85VlBZNxAoI4t7riQsHxa/P8BsIHZI21ZVLw&#10;TR4W88HTDDNtO95TewiFiCHsM1RQhtBkUvq8JIN+bBviyF2tMxgidIXUDrsYbmr5kiSpNFhxbCix&#10;oVVJ+f3wMAo+Xj/Tdrl73/anXXrJ1/vL+dY5pUbDfjkFEagP/+I/91bH+ekEfp+JF8j5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kakDlxAAAANwAAAAPAAAAAAAAAAAA&#10;AAAAAKECAABkcnMvZG93bnJldi54bWxQSwUGAAAAAAQABAD5AAAAkgMAAAAA&#10;"/>
                <v:line id="Line 1146" o:spid="_x0000_s1295" style="position:absolute;visibility:visible;mso-wrap-style:square" from="8958,2735" to="10378,27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LjeksQAAADcAAAADwAAAGRycy9kb3ducmV2LnhtbERPTWvCQBC9C/6HZYTedKOFUKKriFLQ&#10;Hkq1gh7H7JhEs7Nhd5uk/75bKPQ2j/c5i1VvatGS85VlBdNJAoI4t7riQsHp83X8AsIHZI21ZVLw&#10;TR5Wy+FggZm2HR+oPYZCxBD2GSooQ2gyKX1ekkE/sQ1x5G7WGQwRukJqh10MN7WcJUkqDVYcG0ps&#10;aFNS/jh+GQXvzx9pu96/7frzPr3m28P1cu+cUk+jfj0HEagP/+I/907H+ekMfp+JF8jl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UuN6SxAAAANwAAAAPAAAAAAAAAAAA&#10;AAAAAKECAABkcnMvZG93bnJldi54bWxQSwUGAAAAAAQABAD5AAAAkgMAAAAA&#10;"/>
                <v:line id="Line 1147" o:spid="_x0000_s1296" style="position:absolute;visibility:visible;mso-wrap-style:square" from="8958,1871" to="10378,18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R7CcQAAADcAAAADwAAAGRycy9kb3ducmV2LnhtbERPTWvCQBC9C/6HZYTedGOFUKKriFLQ&#10;Hkq1gh7H7JhEs7Nhd5uk/75bKPQ2j/c5i1VvatGS85VlBdNJAoI4t7riQsHp83X8AsIHZI21ZVLw&#10;TR5Wy+FggZm2HR+oPYZCxBD2GSooQ2gyKX1ekkE/sQ1x5G7WGQwRukJqh10MN7V8TpJUGqw4NpTY&#10;0Kak/HH8MgreZx9pu96/7frzPr3m28P1cu+cUk+jfj0HEagP/+I/907H+ekMfp+JF8jl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79HsJxAAAANwAAAAPAAAAAAAAAAAA&#10;AAAAAKECAABkcnMvZG93bnJldi54bWxQSwUGAAAAAAQABAD5AAAAkgMAAAAA&#10;"/>
                <v:line id="Line 1148" o:spid="_x0000_s1297" style="position:absolute;visibility:visible;mso-wrap-style:square" from="8958,13247" to="10378,132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yu6kMMAAADcAAAADwAAAGRycy9kb3ducmV2LnhtbERPS2sCMRC+F/ofwhR6ETfbIktZjSKl&#10;RfHUpkI9jpvZB24myybq6q9vBKG3+fieM1sMthUn6n3jWMFLkoIgLpxpuFKw/fkcv4HwAdlg65gU&#10;XMjDYv74MMPcuDN/00mHSsQQ9jkqqEPocil9UZNFn7iOOHKl6y2GCPtKmh7PMdy28jVNM2mx4dhQ&#10;Y0fvNRUHfbQKtNz/flxHG1pth5HW5RcWu0mm1PPTsJyCCDSEf/HdvTZxfjaB2zPxAjn/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crupDDAAAA3AAAAA8AAAAAAAAAAAAA&#10;AAAAoQIAAGRycy9kb3ducmV2LnhtbFBLBQYAAAAABAAEAPkAAACRAwAAAAA=&#10;">
                  <v:stroke dashstyle="1 1" endcap="round"/>
                </v:line>
                <w10:wrap type="topAndBottom"/>
              </v:group>
            </w:pict>
          </mc:Fallback>
        </mc:AlternateContent>
      </w:r>
    </w:p>
    <w:p w:rsidR="00C122FA" w:rsidRDefault="00C122FA" w:rsidP="00C122FA">
      <w:pPr>
        <w:pStyle w:val="af4"/>
      </w:pPr>
    </w:p>
    <w:p w:rsidR="00C122FA" w:rsidRDefault="00C122FA" w:rsidP="00C122FA">
      <w:pPr>
        <w:pStyle w:val="0"/>
      </w:pPr>
      <w:bookmarkStart w:id="244" w:name="_Toc471642476"/>
      <w:r>
        <w:lastRenderedPageBreak/>
        <w:t>1240.</w:t>
      </w:r>
      <w:r>
        <w:tab/>
      </w:r>
      <w:r>
        <w:rPr>
          <w:lang w:val="en-US"/>
        </w:rPr>
        <w:t>KO</w:t>
      </w:r>
      <w:r>
        <w:t xml:space="preserve"> система</w:t>
      </w:r>
      <w:bookmarkEnd w:id="244"/>
    </w:p>
    <w:p w:rsidR="00C122FA" w:rsidRDefault="00C122FA" w:rsidP="00C122FA">
      <w:pPr>
        <w:pStyle w:val="13"/>
      </w:pPr>
      <w:r>
        <w:t>1240.1.</w:t>
      </w:r>
      <w:r>
        <w:tab/>
        <w:t>Участие</w:t>
      </w:r>
    </w:p>
    <w:p w:rsidR="00C122FA" w:rsidRDefault="00C122FA" w:rsidP="00C122FA">
      <w:pPr>
        <w:pStyle w:val="af4"/>
      </w:pPr>
      <w:r>
        <w:t>Все спортсмены допускаются к квалификационным заездам с</w:t>
      </w:r>
      <w:r>
        <w:t>о</w:t>
      </w:r>
      <w:r>
        <w:t>гласно регламенту соответствующей серии.</w:t>
      </w:r>
    </w:p>
    <w:p w:rsidR="00C122FA" w:rsidRDefault="00C122FA" w:rsidP="00C122FA">
      <w:pPr>
        <w:pStyle w:val="12"/>
      </w:pPr>
      <w:bookmarkStart w:id="245" w:name="_Toc471642477"/>
      <w:r>
        <w:t>1241.</w:t>
      </w:r>
      <w:r>
        <w:tab/>
        <w:t>Режим и продолжительность проведения</w:t>
      </w:r>
      <w:bookmarkEnd w:id="245"/>
    </w:p>
    <w:p w:rsidR="00C122FA" w:rsidRDefault="00C122FA" w:rsidP="00C122FA">
      <w:pPr>
        <w:pStyle w:val="af4"/>
      </w:pPr>
      <w:r>
        <w:t>По причинам организационного характера проведение в тот же день ещё одной дисциплины не разрешено.</w:t>
      </w:r>
    </w:p>
    <w:p w:rsidR="00C122FA" w:rsidRDefault="00C122FA" w:rsidP="00C122FA">
      <w:pPr>
        <w:pStyle w:val="26"/>
      </w:pPr>
      <w:r>
        <w:t>1241.1.</w:t>
      </w:r>
      <w:r>
        <w:tab/>
        <w:t>Предварительный круг (квалификационный заезд) - трасса 1</w:t>
      </w:r>
    </w:p>
    <w:p w:rsidR="00C122FA" w:rsidRDefault="00C122FA" w:rsidP="00C122FA">
      <w:pPr>
        <w:pStyle w:val="a1"/>
      </w:pPr>
      <w:r>
        <w:t>Классическое проведение, традиционная длина трассы и п</w:t>
      </w:r>
      <w:r>
        <w:t>е</w:t>
      </w:r>
      <w:r>
        <w:t>репад высот</w:t>
      </w:r>
    </w:p>
    <w:p w:rsidR="00C122FA" w:rsidRDefault="00C122FA" w:rsidP="00C122FA">
      <w:pPr>
        <w:pStyle w:val="a1"/>
      </w:pPr>
      <w:r>
        <w:t>Порядок старта согласно регламенту соответствующей серии</w:t>
      </w:r>
    </w:p>
    <w:p w:rsidR="00C122FA" w:rsidRDefault="00C122FA" w:rsidP="00C122FA">
      <w:pPr>
        <w:pStyle w:val="a1"/>
      </w:pPr>
      <w:r>
        <w:t>Действительно для начисления классификационных очков ФИС с надбавкой категории "ФИС"</w:t>
      </w:r>
    </w:p>
    <w:p w:rsidR="00C122FA" w:rsidRDefault="00C122FA" w:rsidP="00C122FA">
      <w:pPr>
        <w:pStyle w:val="a1"/>
      </w:pPr>
      <w:r>
        <w:t>Стартовые номера остаются на все соревнования теми же с</w:t>
      </w:r>
      <w:r>
        <w:t>а</w:t>
      </w:r>
      <w:r>
        <w:t>мыми</w:t>
      </w:r>
    </w:p>
    <w:p w:rsidR="00C122FA" w:rsidRDefault="00C122FA" w:rsidP="00C122FA">
      <w:pPr>
        <w:pStyle w:val="26"/>
      </w:pPr>
      <w:r>
        <w:t>1241.2.</w:t>
      </w:r>
      <w:r>
        <w:tab/>
        <w:t>Промежуточный круг 1-й заезд - трасса 2</w:t>
      </w:r>
    </w:p>
    <w:p w:rsidR="00C122FA" w:rsidRDefault="00C122FA" w:rsidP="00C122FA">
      <w:pPr>
        <w:pStyle w:val="af4"/>
      </w:pPr>
      <w:proofErr w:type="gramStart"/>
      <w:r>
        <w:t>Отобранные</w:t>
      </w:r>
      <w:proofErr w:type="gramEnd"/>
      <w:r>
        <w:t xml:space="preserve"> на предварительном круге 30 быстрейших спортсм</w:t>
      </w:r>
      <w:r>
        <w:t>е</w:t>
      </w:r>
      <w:r>
        <w:t>нов стартуют в отборочном режиме (30-й против 1-го и т.д.) Трое "счастливых проигравших" квалифицируются к следующему заезду и стартуют в соответствии с их временами после 15 квалифицирова</w:t>
      </w:r>
      <w:r>
        <w:t>н</w:t>
      </w:r>
      <w:r>
        <w:t>ных участников.</w:t>
      </w:r>
    </w:p>
    <w:p w:rsidR="00C122FA" w:rsidRDefault="00C122FA" w:rsidP="00C122FA">
      <w:pPr>
        <w:pStyle w:val="af4"/>
      </w:pPr>
      <w:proofErr w:type="gramStart"/>
      <w:r>
        <w:t>Если двое участников не финишировали или дисквалифициров</w:t>
      </w:r>
      <w:r>
        <w:t>а</w:t>
      </w:r>
      <w:r>
        <w:t>ны в заезде, то применяется принцип "счастливых проигравших" (четверо "счастливых проигравших" квалифицируются для второго заезда).</w:t>
      </w:r>
      <w:proofErr w:type="gramEnd"/>
      <w:r>
        <w:t xml:space="preserve"> В случае ничьей оба участника выходят в следующий круг.</w:t>
      </w:r>
    </w:p>
    <w:p w:rsidR="00C122FA" w:rsidRDefault="00C122FA" w:rsidP="00C122FA">
      <w:pPr>
        <w:pStyle w:val="af4"/>
      </w:pPr>
    </w:p>
    <w:p w:rsidR="00C122FA" w:rsidRDefault="00C122FA" w:rsidP="00C122FA">
      <w:pPr>
        <w:pStyle w:val="af4"/>
      </w:pPr>
      <w:r>
        <w:t>Перерыв.</w:t>
      </w:r>
    </w:p>
    <w:p w:rsidR="00C122FA" w:rsidRDefault="00C122FA" w:rsidP="00C122FA">
      <w:pPr>
        <w:pStyle w:val="26"/>
      </w:pPr>
      <w:r>
        <w:t>1241.3.</w:t>
      </w:r>
      <w:r>
        <w:tab/>
        <w:t>Промежуточный круг 2-й заезд - трасса 3</w:t>
      </w:r>
    </w:p>
    <w:p w:rsidR="00C122FA" w:rsidRDefault="00C122FA" w:rsidP="00C122FA">
      <w:pPr>
        <w:pStyle w:val="af4"/>
      </w:pPr>
      <w:proofErr w:type="gramStart"/>
      <w:r>
        <w:t>Квалифицированные</w:t>
      </w:r>
      <w:proofErr w:type="gramEnd"/>
      <w:r>
        <w:t xml:space="preserve"> 15 участников + 3 "счастливых проигравших" (в случае ничьей в первом промежуточной круге только 2 "счастл</w:t>
      </w:r>
      <w:r>
        <w:t>и</w:t>
      </w:r>
      <w:r>
        <w:t>вых проигравших") стартуют опять в отборочном режиме (18-й пр</w:t>
      </w:r>
      <w:r>
        <w:t>о</w:t>
      </w:r>
      <w:r>
        <w:t>тив 1-го и т.д.).</w:t>
      </w:r>
    </w:p>
    <w:p w:rsidR="00C122FA" w:rsidRDefault="00C122FA" w:rsidP="00C122FA">
      <w:pPr>
        <w:pStyle w:val="af4"/>
      </w:pPr>
      <w:r>
        <w:t xml:space="preserve">Если во втором заезде 2 спортсмена не финишировали или </w:t>
      </w:r>
      <w:proofErr w:type="gramStart"/>
      <w:r>
        <w:t>ди</w:t>
      </w:r>
      <w:r>
        <w:t>с</w:t>
      </w:r>
      <w:r>
        <w:t>квалифицированы</w:t>
      </w:r>
      <w:proofErr w:type="gramEnd"/>
      <w:r>
        <w:t>, "счастливый проигравший" второго заезда кв</w:t>
      </w:r>
      <w:r>
        <w:t>а</w:t>
      </w:r>
      <w:r>
        <w:t>лифицируется на третий заезд (финальный), чтобы в финал вышло 9 участников. В случае ничьей оба участника выходят в финал.</w:t>
      </w:r>
    </w:p>
    <w:p w:rsidR="00C122FA" w:rsidRDefault="00C122FA" w:rsidP="00C122FA">
      <w:pPr>
        <w:pStyle w:val="af4"/>
      </w:pPr>
    </w:p>
    <w:p w:rsidR="00C122FA" w:rsidRDefault="00C122FA" w:rsidP="00C122FA">
      <w:pPr>
        <w:pStyle w:val="af4"/>
      </w:pPr>
      <w:r>
        <w:t>Перерыв</w:t>
      </w:r>
    </w:p>
    <w:p w:rsidR="00C122FA" w:rsidRDefault="00C122FA" w:rsidP="00C122FA">
      <w:pPr>
        <w:pStyle w:val="26"/>
      </w:pPr>
      <w:r>
        <w:t>1241.4.</w:t>
      </w:r>
      <w:r>
        <w:tab/>
        <w:t>Финальный заезд - трасса 3</w:t>
      </w:r>
    </w:p>
    <w:p w:rsidR="00C122FA" w:rsidRDefault="00C122FA" w:rsidP="00C122FA">
      <w:pPr>
        <w:pStyle w:val="af4"/>
      </w:pPr>
      <w:proofErr w:type="gramStart"/>
      <w:r>
        <w:t>Квалифицированные</w:t>
      </w:r>
      <w:proofErr w:type="gramEnd"/>
      <w:r>
        <w:t xml:space="preserve"> 9 участников (10 участников в случае ничьей во втором промежуточном круге) стартуют в обратном порядке вр</w:t>
      </w:r>
      <w:r>
        <w:t>е</w:t>
      </w:r>
      <w:r>
        <w:t>мён, показанных ими во втором заезде промежуточного круга.</w:t>
      </w:r>
    </w:p>
    <w:p w:rsidR="00C122FA" w:rsidRDefault="00C122FA" w:rsidP="00C122FA">
      <w:pPr>
        <w:pStyle w:val="12"/>
      </w:pPr>
      <w:bookmarkStart w:id="246" w:name="_Toc471642478"/>
      <w:r>
        <w:t>1242.</w:t>
      </w:r>
      <w:r>
        <w:tab/>
        <w:t>Результаты спортсменов после промежуточных кругов и финала</w:t>
      </w:r>
      <w:bookmarkEnd w:id="246"/>
    </w:p>
    <w:p w:rsidR="00C122FA" w:rsidRDefault="00C122FA" w:rsidP="00C122FA">
      <w:pPr>
        <w:pStyle w:val="af8"/>
      </w:pPr>
      <w:r>
        <w:t>1242.1.</w:t>
      </w:r>
      <w:r>
        <w:tab/>
        <w:t>После первого заезда промежуточного круга распределяются места с 19 по 30 (распределение по показанным временам, для не старт</w:t>
      </w:r>
      <w:r>
        <w:t>о</w:t>
      </w:r>
      <w:r>
        <w:lastRenderedPageBreak/>
        <w:t>вавших, не финишировавших и дисквалифицированных участников согласно их временам в предварительном круге).</w:t>
      </w:r>
    </w:p>
    <w:p w:rsidR="00C122FA" w:rsidRDefault="00C122FA" w:rsidP="00C122FA">
      <w:pPr>
        <w:pStyle w:val="af8"/>
      </w:pPr>
      <w:r>
        <w:t>1242.2.</w:t>
      </w:r>
      <w:r>
        <w:tab/>
        <w:t>После второго заезда промежуточного круга распределяются места с 10 по 18 (распределение по показанным временам, для не старт</w:t>
      </w:r>
      <w:r>
        <w:t>о</w:t>
      </w:r>
      <w:r>
        <w:t>вавших, не финишировавших и дисквалифицированных участников согласно их временам в первом заезде предварительного круга).</w:t>
      </w:r>
    </w:p>
    <w:p w:rsidR="00C122FA" w:rsidRDefault="00C122FA" w:rsidP="00C122FA">
      <w:pPr>
        <w:pStyle w:val="af8"/>
      </w:pPr>
      <w:r>
        <w:t>1242.3.</w:t>
      </w:r>
      <w:r>
        <w:tab/>
        <w:t>После финала распределяются места с 1 по 9 (распределение по показанным временам, для не стартовавших, не финишировавших и дисквалифицированных участников согласно их временам во втором заезде предварительного круга).</w:t>
      </w:r>
    </w:p>
    <w:p w:rsidR="00C122FA" w:rsidRDefault="00C122FA" w:rsidP="00C122FA">
      <w:pPr>
        <w:pStyle w:val="af8"/>
      </w:pPr>
      <w:r>
        <w:t>1242.4.</w:t>
      </w:r>
      <w:r>
        <w:tab/>
        <w:t>Окончательный результат определяется сложением второго и трет</w:t>
      </w:r>
      <w:r>
        <w:t>ь</w:t>
      </w:r>
      <w:r>
        <w:t>его заездов - так определяется победитель.</w:t>
      </w:r>
    </w:p>
    <w:p w:rsidR="00C122FA" w:rsidRDefault="00C122FA" w:rsidP="00C122FA">
      <w:pPr>
        <w:pStyle w:val="af8"/>
      </w:pPr>
      <w:r>
        <w:t>1242.5.</w:t>
      </w:r>
      <w:r>
        <w:tab/>
        <w:t>Время для подачи протестов - 5 минут после последней пары (после каждого заезда).</w:t>
      </w:r>
    </w:p>
    <w:p w:rsidR="00C122FA" w:rsidRDefault="00C122FA" w:rsidP="00C122FA">
      <w:pPr>
        <w:pStyle w:val="0"/>
        <w:sectPr w:rsidR="00C122FA" w:rsidSect="004509E0">
          <w:pgSz w:w="11906" w:h="16838" w:code="9"/>
          <w:pgMar w:top="1134" w:right="567" w:bottom="1247" w:left="1701" w:header="720" w:footer="720" w:gutter="0"/>
          <w:pgNumType w:start="1"/>
          <w:cols w:space="720" w:equalWidth="0">
            <w:col w:w="9539" w:space="353"/>
          </w:cols>
        </w:sectPr>
      </w:pPr>
      <w:r>
        <w:rPr>
          <w:b w:val="0"/>
        </w:rPr>
        <w:br w:type="page"/>
      </w:r>
      <w:bookmarkStart w:id="247" w:name="_Toc471642479"/>
      <w:r>
        <w:lastRenderedPageBreak/>
        <w:t>ИНДЕКС</w:t>
      </w:r>
      <w:bookmarkEnd w:id="247"/>
    </w:p>
    <w:p w:rsidR="00C122FA" w:rsidRPr="00C122FA" w:rsidRDefault="00C122FA" w:rsidP="00C122FA">
      <w:pPr>
        <w:rPr>
          <w:lang w:val="ru-RU"/>
        </w:rPr>
      </w:pPr>
    </w:p>
    <w:p w:rsidR="00C122FA" w:rsidRPr="007E1A7C" w:rsidRDefault="00C122FA" w:rsidP="00C122FA">
      <w:pPr>
        <w:rPr>
          <w:lang w:val="ru-RU"/>
        </w:rPr>
      </w:pPr>
      <w:r w:rsidRPr="007E1A7C">
        <w:rPr>
          <w:b/>
          <w:lang w:val="ru-RU"/>
        </w:rPr>
        <w:t>А</w:t>
      </w:r>
      <w:r w:rsidRPr="007E1A7C">
        <w:rPr>
          <w:lang w:val="ru-RU"/>
        </w:rPr>
        <w:t>ккредитация 220.5</w:t>
      </w:r>
    </w:p>
    <w:p w:rsidR="00C122FA" w:rsidRPr="007E1A7C" w:rsidRDefault="00C122FA" w:rsidP="00C122FA">
      <w:pPr>
        <w:rPr>
          <w:lang w:val="ru-RU"/>
        </w:rPr>
      </w:pPr>
      <w:r w:rsidRPr="007E1A7C">
        <w:rPr>
          <w:lang w:val="ru-RU"/>
        </w:rPr>
        <w:t>Акт утверждения трасс 601.4.9.1</w:t>
      </w:r>
    </w:p>
    <w:p w:rsidR="00C122FA" w:rsidRPr="007E1A7C" w:rsidRDefault="00846245" w:rsidP="00C122FA">
      <w:pPr>
        <w:rPr>
          <w:lang w:val="ru-RU"/>
        </w:rPr>
      </w:pPr>
      <w:r>
        <w:rPr>
          <w:lang w:val="ru-RU"/>
        </w:rPr>
        <w:t>Алкоголь или табак 206.8</w:t>
      </w:r>
    </w:p>
    <w:p w:rsidR="00C122FA" w:rsidRPr="007E1A7C" w:rsidRDefault="00C122FA" w:rsidP="00C122FA">
      <w:pPr>
        <w:rPr>
          <w:lang w:val="ru-RU"/>
        </w:rPr>
      </w:pPr>
      <w:r w:rsidRPr="007E1A7C">
        <w:rPr>
          <w:lang w:val="ru-RU"/>
        </w:rPr>
        <w:t>Апелляционная комиссия 225</w:t>
      </w:r>
    </w:p>
    <w:p w:rsidR="00C122FA" w:rsidRPr="007E1A7C" w:rsidRDefault="00C122FA" w:rsidP="00C122FA">
      <w:pPr>
        <w:rPr>
          <w:lang w:val="ru-RU"/>
        </w:rPr>
      </w:pPr>
      <w:r w:rsidRPr="007E1A7C">
        <w:rPr>
          <w:lang w:val="ru-RU"/>
        </w:rPr>
        <w:t>Апелляция 647</w:t>
      </w:r>
    </w:p>
    <w:p w:rsidR="00C122FA" w:rsidRPr="007E1A7C" w:rsidRDefault="00C122FA" w:rsidP="00C122FA">
      <w:pPr>
        <w:pStyle w:val="a"/>
      </w:pPr>
      <w:r w:rsidRPr="007E1A7C">
        <w:t>Отсрочка 647.2</w:t>
      </w:r>
    </w:p>
    <w:p w:rsidR="00C122FA" w:rsidRPr="007E1A7C" w:rsidRDefault="00C122FA" w:rsidP="00C122FA">
      <w:pPr>
        <w:rPr>
          <w:lang w:val="ru-RU"/>
        </w:rPr>
      </w:pPr>
    </w:p>
    <w:p w:rsidR="00C122FA" w:rsidRPr="00BD3A64" w:rsidRDefault="00C122FA" w:rsidP="00C122FA">
      <w:pPr>
        <w:rPr>
          <w:lang w:val="en-US"/>
        </w:rPr>
      </w:pPr>
      <w:r w:rsidRPr="007E1A7C">
        <w:rPr>
          <w:b/>
          <w:lang w:val="ru-RU"/>
        </w:rPr>
        <w:t>В</w:t>
      </w:r>
      <w:r w:rsidRPr="007E1A7C">
        <w:rPr>
          <w:lang w:val="ru-RU"/>
        </w:rPr>
        <w:t>идеоконтроль 806.3</w:t>
      </w:r>
      <w:r w:rsidR="00BD3A64">
        <w:rPr>
          <w:lang w:val="en-US"/>
        </w:rPr>
        <w:t>, 670</w:t>
      </w:r>
    </w:p>
    <w:p w:rsidR="00C122FA" w:rsidRPr="007E1A7C" w:rsidRDefault="00C122FA" w:rsidP="00C122FA">
      <w:pPr>
        <w:rPr>
          <w:lang w:val="ru-RU"/>
        </w:rPr>
      </w:pPr>
      <w:r w:rsidRPr="007E1A7C">
        <w:rPr>
          <w:lang w:val="ru-RU"/>
        </w:rPr>
        <w:t>Виды соревнований 201</w:t>
      </w:r>
    </w:p>
    <w:p w:rsidR="00C122FA" w:rsidRPr="007E1A7C" w:rsidRDefault="00C122FA" w:rsidP="00C122FA">
      <w:pPr>
        <w:rPr>
          <w:lang w:val="ru-RU"/>
        </w:rPr>
      </w:pPr>
      <w:r w:rsidRPr="007E1A7C">
        <w:rPr>
          <w:lang w:val="ru-RU"/>
        </w:rPr>
        <w:t xml:space="preserve">Возрастные </w:t>
      </w:r>
      <w:r w:rsidR="00846245">
        <w:rPr>
          <w:lang w:val="ru-RU"/>
        </w:rPr>
        <w:t>границы</w:t>
      </w:r>
      <w:r w:rsidRPr="007E1A7C">
        <w:rPr>
          <w:lang w:val="ru-RU"/>
        </w:rPr>
        <w:t xml:space="preserve"> 607</w:t>
      </w:r>
    </w:p>
    <w:p w:rsidR="00C122FA" w:rsidRPr="007E1A7C" w:rsidRDefault="00C122FA" w:rsidP="00C122FA">
      <w:pPr>
        <w:rPr>
          <w:lang w:val="ru-RU"/>
        </w:rPr>
      </w:pPr>
      <w:r w:rsidRPr="007E1A7C">
        <w:rPr>
          <w:lang w:val="ru-RU"/>
        </w:rPr>
        <w:t>Врач команды 601.3.8</w:t>
      </w:r>
    </w:p>
    <w:p w:rsidR="00C122FA" w:rsidRPr="007E1A7C" w:rsidRDefault="00C122FA" w:rsidP="00C122FA">
      <w:pPr>
        <w:rPr>
          <w:lang w:val="ru-RU"/>
        </w:rPr>
      </w:pPr>
      <w:r w:rsidRPr="007E1A7C">
        <w:rPr>
          <w:lang w:val="ru-RU"/>
        </w:rPr>
        <w:t>Время старта 213.5</w:t>
      </w:r>
    </w:p>
    <w:p w:rsidR="00C122FA" w:rsidRPr="007E1A7C" w:rsidRDefault="00C122FA" w:rsidP="00C122FA">
      <w:pPr>
        <w:rPr>
          <w:lang w:val="ru-RU"/>
        </w:rPr>
      </w:pPr>
      <w:r w:rsidRPr="007E1A7C">
        <w:rPr>
          <w:lang w:val="ru-RU"/>
        </w:rPr>
        <w:t>Время старта при перестартовке 623.4</w:t>
      </w:r>
    </w:p>
    <w:p w:rsidR="00C122FA" w:rsidRPr="007E1A7C" w:rsidRDefault="00C122FA" w:rsidP="00C122FA">
      <w:pPr>
        <w:rPr>
          <w:lang w:val="ru-RU"/>
        </w:rPr>
      </w:pPr>
    </w:p>
    <w:p w:rsidR="00C122FA" w:rsidRPr="007E1A7C" w:rsidRDefault="00C122FA" w:rsidP="00C122FA">
      <w:pPr>
        <w:rPr>
          <w:lang w:val="ru-RU"/>
        </w:rPr>
      </w:pPr>
      <w:r w:rsidRPr="007E1A7C">
        <w:rPr>
          <w:b/>
          <w:lang w:val="ru-RU"/>
        </w:rPr>
        <w:t>Г</w:t>
      </w:r>
      <w:r w:rsidRPr="007E1A7C">
        <w:rPr>
          <w:lang w:val="ru-RU"/>
        </w:rPr>
        <w:t>ибкие древки 680.2</w:t>
      </w:r>
    </w:p>
    <w:p w:rsidR="00C122FA" w:rsidRPr="007E1A7C" w:rsidRDefault="00C122FA" w:rsidP="00C122FA">
      <w:pPr>
        <w:rPr>
          <w:lang w:val="ru-RU"/>
        </w:rPr>
      </w:pPr>
      <w:r w:rsidRPr="007E1A7C">
        <w:rPr>
          <w:lang w:val="ru-RU"/>
        </w:rPr>
        <w:t>Гигантский слалом 900</w:t>
      </w:r>
    </w:p>
    <w:p w:rsidR="00C122FA" w:rsidRPr="007E1A7C" w:rsidRDefault="00C122FA" w:rsidP="00C122FA">
      <w:pPr>
        <w:pStyle w:val="a"/>
      </w:pPr>
      <w:r w:rsidRPr="007E1A7C">
        <w:t>Ворота 901.2</w:t>
      </w:r>
    </w:p>
    <w:p w:rsidR="00C122FA" w:rsidRPr="007E1A7C" w:rsidRDefault="00C122FA" w:rsidP="00C122FA">
      <w:pPr>
        <w:pStyle w:val="a"/>
      </w:pPr>
      <w:r w:rsidRPr="007E1A7C">
        <w:t>Запасные древки 614.1.2.5</w:t>
      </w:r>
    </w:p>
    <w:p w:rsidR="00C122FA" w:rsidRPr="007E1A7C" w:rsidRDefault="00C122FA" w:rsidP="00C122FA">
      <w:pPr>
        <w:pStyle w:val="a"/>
      </w:pPr>
      <w:r w:rsidRPr="007E1A7C">
        <w:t>Проведение 906</w:t>
      </w:r>
    </w:p>
    <w:p w:rsidR="00C122FA" w:rsidRPr="007E1A7C" w:rsidRDefault="00C122FA" w:rsidP="00C122FA">
      <w:pPr>
        <w:pStyle w:val="a"/>
      </w:pPr>
      <w:r w:rsidRPr="007E1A7C">
        <w:t>Трассы 902</w:t>
      </w:r>
    </w:p>
    <w:p w:rsidR="00C122FA" w:rsidRPr="007E1A7C" w:rsidRDefault="00C122FA" w:rsidP="00C122FA">
      <w:pPr>
        <w:pStyle w:val="a"/>
      </w:pPr>
      <w:r w:rsidRPr="007E1A7C">
        <w:t>Флаги 680.2.1.3</w:t>
      </w:r>
    </w:p>
    <w:p w:rsidR="00C122FA" w:rsidRPr="007E1A7C" w:rsidRDefault="00C122FA" w:rsidP="00C122FA">
      <w:pPr>
        <w:pStyle w:val="a"/>
      </w:pPr>
      <w:r w:rsidRPr="007E1A7C">
        <w:t>Формирование 903.1</w:t>
      </w:r>
    </w:p>
    <w:p w:rsidR="00C122FA" w:rsidRPr="007E1A7C" w:rsidRDefault="00C122FA" w:rsidP="00C122FA">
      <w:pPr>
        <w:rPr>
          <w:lang w:val="ru-RU"/>
        </w:rPr>
      </w:pPr>
      <w:r w:rsidRPr="007E1A7C">
        <w:rPr>
          <w:lang w:val="ru-RU"/>
        </w:rPr>
        <w:t>Гражданская ответственность 212</w:t>
      </w:r>
    </w:p>
    <w:p w:rsidR="00C122FA" w:rsidRPr="007E1A7C" w:rsidRDefault="00C122FA" w:rsidP="00C122FA">
      <w:pPr>
        <w:rPr>
          <w:lang w:val="ru-RU"/>
        </w:rPr>
      </w:pPr>
      <w:r w:rsidRPr="007E1A7C">
        <w:rPr>
          <w:lang w:val="ru-RU"/>
        </w:rPr>
        <w:t>Гражданство 203.5</w:t>
      </w:r>
    </w:p>
    <w:p w:rsidR="00C122FA" w:rsidRPr="007E1A7C" w:rsidRDefault="00C122FA" w:rsidP="00C122FA">
      <w:pPr>
        <w:rPr>
          <w:lang w:val="ru-RU"/>
        </w:rPr>
      </w:pPr>
      <w:r w:rsidRPr="007E1A7C">
        <w:rPr>
          <w:lang w:val="ru-RU"/>
        </w:rPr>
        <w:t>Групповая жеребьёвка и порядок старта 621</w:t>
      </w:r>
    </w:p>
    <w:p w:rsidR="00C122FA" w:rsidRPr="007E1A7C" w:rsidRDefault="00C122FA" w:rsidP="00C122FA">
      <w:pPr>
        <w:rPr>
          <w:lang w:val="ru-RU"/>
        </w:rPr>
      </w:pPr>
    </w:p>
    <w:p w:rsidR="00C122FA" w:rsidRPr="007E1A7C" w:rsidRDefault="00C122FA" w:rsidP="00C122FA">
      <w:pPr>
        <w:rPr>
          <w:lang w:val="ru-RU"/>
        </w:rPr>
      </w:pPr>
      <w:r w:rsidRPr="007E1A7C">
        <w:rPr>
          <w:b/>
          <w:lang w:val="ru-RU"/>
        </w:rPr>
        <w:t>Д</w:t>
      </w:r>
      <w:r w:rsidRPr="007E1A7C">
        <w:rPr>
          <w:lang w:val="ru-RU"/>
        </w:rPr>
        <w:t>войная жеребьёвка 621.8</w:t>
      </w:r>
    </w:p>
    <w:p w:rsidR="00C122FA" w:rsidRPr="007E1A7C" w:rsidRDefault="00C122FA" w:rsidP="00C122FA">
      <w:pPr>
        <w:rPr>
          <w:lang w:val="ru-RU"/>
        </w:rPr>
      </w:pPr>
      <w:r w:rsidRPr="007E1A7C">
        <w:rPr>
          <w:lang w:val="ru-RU"/>
        </w:rPr>
        <w:t>Действительность перестартовки 623.3</w:t>
      </w:r>
    </w:p>
    <w:p w:rsidR="00C122FA" w:rsidRPr="007E1A7C" w:rsidRDefault="00C122FA" w:rsidP="00C122FA">
      <w:pPr>
        <w:rPr>
          <w:lang w:val="ru-RU"/>
        </w:rPr>
      </w:pPr>
      <w:r w:rsidRPr="007E1A7C">
        <w:rPr>
          <w:lang w:val="ru-RU"/>
        </w:rPr>
        <w:t>Детские соревнования 608</w:t>
      </w:r>
    </w:p>
    <w:p w:rsidR="00C122FA" w:rsidRPr="007E1A7C" w:rsidRDefault="00C122FA" w:rsidP="00C122FA">
      <w:pPr>
        <w:rPr>
          <w:lang w:val="ru-RU"/>
        </w:rPr>
      </w:pPr>
      <w:r w:rsidRPr="007E1A7C">
        <w:rPr>
          <w:lang w:val="ru-RU"/>
        </w:rPr>
        <w:t>Дисквалификация 629</w:t>
      </w:r>
    </w:p>
    <w:p w:rsidR="00C122FA" w:rsidRPr="007E1A7C" w:rsidRDefault="00C122FA" w:rsidP="00C122FA">
      <w:pPr>
        <w:rPr>
          <w:lang w:val="ru-RU"/>
        </w:rPr>
      </w:pPr>
      <w:r w:rsidRPr="007E1A7C">
        <w:rPr>
          <w:lang w:val="ru-RU"/>
        </w:rPr>
        <w:t>Объявление 617.2</w:t>
      </w:r>
    </w:p>
    <w:p w:rsidR="00C122FA" w:rsidRPr="00327309" w:rsidRDefault="00C122FA" w:rsidP="00C122FA">
      <w:pPr>
        <w:rPr>
          <w:lang w:val="ru-RU"/>
        </w:rPr>
      </w:pPr>
      <w:r w:rsidRPr="007E1A7C">
        <w:rPr>
          <w:lang w:val="ru-RU"/>
        </w:rPr>
        <w:t>Допинг 221</w:t>
      </w:r>
      <w:r w:rsidR="00442929" w:rsidRPr="00327309">
        <w:rPr>
          <w:lang w:val="ru-RU"/>
        </w:rPr>
        <w:t>, 203.2.1, 205.2</w:t>
      </w:r>
    </w:p>
    <w:p w:rsidR="00C122FA" w:rsidRPr="007E1A7C" w:rsidRDefault="00C122FA" w:rsidP="00C122FA">
      <w:pPr>
        <w:rPr>
          <w:lang w:val="ru-RU"/>
        </w:rPr>
      </w:pPr>
      <w:r w:rsidRPr="007E1A7C">
        <w:rPr>
          <w:lang w:val="ru-RU"/>
        </w:rPr>
        <w:t>Доска объявлений 213.6</w:t>
      </w:r>
    </w:p>
    <w:p w:rsidR="00C122FA" w:rsidRPr="007E1A7C" w:rsidRDefault="00C122FA" w:rsidP="00C122FA">
      <w:pPr>
        <w:rPr>
          <w:lang w:val="ru-RU"/>
        </w:rPr>
      </w:pPr>
      <w:r w:rsidRPr="007E1A7C">
        <w:rPr>
          <w:lang w:val="ru-RU"/>
        </w:rPr>
        <w:t xml:space="preserve">Другая трасса </w:t>
      </w:r>
      <w:r w:rsidR="00442929">
        <w:rPr>
          <w:lang w:val="ru-RU"/>
        </w:rPr>
        <w:t xml:space="preserve">на замену </w:t>
      </w:r>
      <w:r w:rsidRPr="007E1A7C">
        <w:rPr>
          <w:lang w:val="ru-RU"/>
        </w:rPr>
        <w:t>601.4.9.1</w:t>
      </w:r>
    </w:p>
    <w:p w:rsidR="00C122FA" w:rsidRPr="007E1A7C" w:rsidRDefault="00C122FA" w:rsidP="00C122FA">
      <w:pPr>
        <w:rPr>
          <w:lang w:val="ru-RU"/>
        </w:rPr>
      </w:pPr>
    </w:p>
    <w:p w:rsidR="00C122FA" w:rsidRPr="007E1A7C" w:rsidRDefault="00C122FA" w:rsidP="00C122FA">
      <w:pPr>
        <w:rPr>
          <w:lang w:val="ru-RU"/>
        </w:rPr>
      </w:pPr>
      <w:r w:rsidRPr="007E1A7C">
        <w:rPr>
          <w:b/>
          <w:lang w:val="ru-RU"/>
        </w:rPr>
        <w:t>Ж</w:t>
      </w:r>
      <w:r w:rsidRPr="007E1A7C">
        <w:rPr>
          <w:lang w:val="ru-RU"/>
        </w:rPr>
        <w:t>ёлтые флаги 705</w:t>
      </w:r>
    </w:p>
    <w:p w:rsidR="00C122FA" w:rsidRPr="007E1A7C" w:rsidRDefault="00C122FA" w:rsidP="00C122FA">
      <w:pPr>
        <w:rPr>
          <w:lang w:val="ru-RU"/>
        </w:rPr>
      </w:pPr>
      <w:r w:rsidRPr="007E1A7C">
        <w:rPr>
          <w:lang w:val="ru-RU"/>
        </w:rPr>
        <w:t>Жеребьёвка 217, 621</w:t>
      </w:r>
    </w:p>
    <w:p w:rsidR="00C122FA" w:rsidRPr="007E1A7C" w:rsidRDefault="00C122FA" w:rsidP="00C122FA">
      <w:pPr>
        <w:rPr>
          <w:lang w:val="ru-RU"/>
        </w:rPr>
      </w:pPr>
      <w:r w:rsidRPr="007E1A7C">
        <w:rPr>
          <w:lang w:val="ru-RU"/>
        </w:rPr>
        <w:t>Жюри 601.4</w:t>
      </w:r>
    </w:p>
    <w:p w:rsidR="00C122FA" w:rsidRPr="007E1A7C" w:rsidRDefault="00C122FA" w:rsidP="00C122FA">
      <w:pPr>
        <w:pStyle w:val="a"/>
      </w:pPr>
      <w:r w:rsidRPr="007E1A7C">
        <w:t>Задачи жюри 601.4.6</w:t>
      </w:r>
    </w:p>
    <w:p w:rsidR="00C122FA" w:rsidRPr="007E1A7C" w:rsidRDefault="007B727C" w:rsidP="00C122FA">
      <w:pPr>
        <w:pStyle w:val="a"/>
      </w:pPr>
      <w:r>
        <w:t>Женщина 601.4.1.4</w:t>
      </w:r>
    </w:p>
    <w:p w:rsidR="00C122FA" w:rsidRPr="007E1A7C" w:rsidRDefault="00C122FA" w:rsidP="00C122FA">
      <w:pPr>
        <w:pStyle w:val="a"/>
      </w:pPr>
      <w:r w:rsidRPr="007E1A7C">
        <w:t>Право голоса и голосование 601.4.5</w:t>
      </w:r>
    </w:p>
    <w:p w:rsidR="00C122FA" w:rsidRPr="007E1A7C" w:rsidRDefault="00C122FA" w:rsidP="00C122FA">
      <w:pPr>
        <w:pStyle w:val="a"/>
      </w:pPr>
      <w:r w:rsidRPr="007E1A7C">
        <w:t>Председатель жюри 601.4.5</w:t>
      </w:r>
    </w:p>
    <w:p w:rsidR="00C122FA" w:rsidRPr="007E1A7C" w:rsidRDefault="00C122FA" w:rsidP="00C122FA">
      <w:pPr>
        <w:pStyle w:val="a"/>
      </w:pPr>
      <w:r w:rsidRPr="007E1A7C">
        <w:t>Срок деятельности жюри 601.4.4</w:t>
      </w:r>
    </w:p>
    <w:p w:rsidR="00C122FA" w:rsidRPr="007E1A7C" w:rsidRDefault="00C122FA" w:rsidP="00C122FA">
      <w:pPr>
        <w:rPr>
          <w:lang w:val="ru-RU"/>
        </w:rPr>
      </w:pPr>
    </w:p>
    <w:p w:rsidR="00C122FA" w:rsidRPr="007E1A7C" w:rsidRDefault="00C122FA" w:rsidP="00C122FA">
      <w:pPr>
        <w:rPr>
          <w:lang w:val="ru-RU"/>
        </w:rPr>
      </w:pPr>
      <w:r w:rsidRPr="007E1A7C">
        <w:rPr>
          <w:b/>
          <w:lang w:val="ru-RU"/>
        </w:rPr>
        <w:t>З</w:t>
      </w:r>
      <w:r w:rsidRPr="007E1A7C">
        <w:rPr>
          <w:lang w:val="ru-RU"/>
        </w:rPr>
        <w:t>апрещение дальнейшего прохождения трассы при ошибке в прохождении ворот 614.2.2</w:t>
      </w:r>
    </w:p>
    <w:p w:rsidR="00C122FA" w:rsidRPr="007E1A7C" w:rsidRDefault="00C122FA" w:rsidP="00C122FA">
      <w:pPr>
        <w:rPr>
          <w:lang w:val="ru-RU"/>
        </w:rPr>
      </w:pPr>
      <w:r w:rsidRPr="007E1A7C">
        <w:rPr>
          <w:lang w:val="ru-RU"/>
        </w:rPr>
        <w:lastRenderedPageBreak/>
        <w:t xml:space="preserve">Защитная каска, 707, </w:t>
      </w:r>
      <w:r w:rsidR="007B727C">
        <w:rPr>
          <w:lang w:val="ru-RU"/>
        </w:rPr>
        <w:t xml:space="preserve">807, 907, </w:t>
      </w:r>
      <w:r w:rsidRPr="007E1A7C">
        <w:rPr>
          <w:lang w:val="ru-RU"/>
        </w:rPr>
        <w:t>1007</w:t>
      </w:r>
    </w:p>
    <w:p w:rsidR="00C122FA" w:rsidRPr="007E1A7C" w:rsidRDefault="00C122FA" w:rsidP="00C122FA">
      <w:pPr>
        <w:rPr>
          <w:lang w:val="ru-RU"/>
        </w:rPr>
      </w:pPr>
      <w:r w:rsidRPr="007E1A7C">
        <w:rPr>
          <w:lang w:val="ru-RU"/>
        </w:rPr>
        <w:t>Заявки 215, 217.2</w:t>
      </w:r>
    </w:p>
    <w:p w:rsidR="00C122FA" w:rsidRPr="007E1A7C" w:rsidRDefault="00C122FA" w:rsidP="00C122FA">
      <w:pPr>
        <w:rPr>
          <w:lang w:val="ru-RU"/>
        </w:rPr>
      </w:pPr>
      <w:r w:rsidRPr="007E1A7C">
        <w:rPr>
          <w:lang w:val="ru-RU"/>
        </w:rPr>
        <w:t>Заявки на участие в нескольких соревнованиях 215.2</w:t>
      </w:r>
    </w:p>
    <w:p w:rsidR="00C122FA" w:rsidRPr="007E1A7C" w:rsidRDefault="00C122FA" w:rsidP="00C122FA">
      <w:pPr>
        <w:rPr>
          <w:lang w:val="ru-RU"/>
        </w:rPr>
      </w:pPr>
      <w:r w:rsidRPr="007E1A7C">
        <w:rPr>
          <w:lang w:val="ru-RU"/>
        </w:rPr>
        <w:t xml:space="preserve">Зимние Олимпийские Игры и лыжные Чемпионаты мира ФИС </w:t>
      </w:r>
      <w:r w:rsidR="007B727C">
        <w:rPr>
          <w:lang w:val="ru-RU"/>
        </w:rPr>
        <w:t>2</w:t>
      </w:r>
      <w:r w:rsidRPr="007E1A7C">
        <w:rPr>
          <w:lang w:val="ru-RU"/>
        </w:rPr>
        <w:t>01.3.1</w:t>
      </w:r>
    </w:p>
    <w:p w:rsidR="00C122FA" w:rsidRPr="007E1A7C" w:rsidRDefault="00C122FA" w:rsidP="00C122FA">
      <w:pPr>
        <w:pStyle w:val="a"/>
      </w:pPr>
      <w:proofErr w:type="spellStart"/>
      <w:r w:rsidRPr="007E1A7C">
        <w:t>ТД</w:t>
      </w:r>
      <w:proofErr w:type="spellEnd"/>
      <w:r w:rsidRPr="007E1A7C">
        <w:t xml:space="preserve"> 601.4.1.2, 601.4.9.5</w:t>
      </w:r>
    </w:p>
    <w:p w:rsidR="00C122FA" w:rsidRPr="007E1A7C" w:rsidRDefault="00C122FA" w:rsidP="00C122FA">
      <w:pPr>
        <w:pStyle w:val="a"/>
      </w:pPr>
      <w:r w:rsidRPr="007E1A7C">
        <w:t>Постановщик трассы 603.2, 603.3.1, 603.5.1</w:t>
      </w:r>
    </w:p>
    <w:p w:rsidR="00C122FA" w:rsidRPr="007E1A7C" w:rsidRDefault="00C122FA" w:rsidP="00C122FA">
      <w:pPr>
        <w:pStyle w:val="a"/>
      </w:pPr>
      <w:r w:rsidRPr="007E1A7C">
        <w:t>Назначение жюри 601.4.3.2, 602.2.1</w:t>
      </w:r>
    </w:p>
    <w:p w:rsidR="00C122FA" w:rsidRPr="007E1A7C" w:rsidRDefault="00C122FA" w:rsidP="00C122FA">
      <w:pPr>
        <w:rPr>
          <w:lang w:val="ru-RU"/>
        </w:rPr>
      </w:pPr>
      <w:r w:rsidRPr="007E1A7C">
        <w:rPr>
          <w:lang w:val="ru-RU"/>
        </w:rPr>
        <w:t xml:space="preserve">Зона финиша </w:t>
      </w:r>
      <w:r w:rsidR="007B727C" w:rsidRPr="007B727C">
        <w:rPr>
          <w:lang w:val="ru-RU"/>
        </w:rPr>
        <w:t>615.1</w:t>
      </w:r>
    </w:p>
    <w:p w:rsidR="00C122FA" w:rsidRPr="007E1A7C" w:rsidRDefault="00C122FA" w:rsidP="00C122FA">
      <w:pPr>
        <w:rPr>
          <w:lang w:val="ru-RU"/>
        </w:rPr>
      </w:pPr>
    </w:p>
    <w:p w:rsidR="00C122FA" w:rsidRPr="007E1A7C" w:rsidRDefault="00C122FA" w:rsidP="00C122FA">
      <w:pPr>
        <w:rPr>
          <w:lang w:val="ru-RU"/>
        </w:rPr>
      </w:pPr>
      <w:r w:rsidRPr="007E1A7C">
        <w:rPr>
          <w:b/>
          <w:lang w:val="ru-RU"/>
        </w:rPr>
        <w:t>И</w:t>
      </w:r>
      <w:r w:rsidRPr="007E1A7C">
        <w:rPr>
          <w:lang w:val="ru-RU"/>
        </w:rPr>
        <w:t xml:space="preserve">нвентарь </w:t>
      </w:r>
    </w:p>
    <w:p w:rsidR="00C122FA" w:rsidRPr="007E1A7C" w:rsidRDefault="00C122FA" w:rsidP="00C122FA">
      <w:pPr>
        <w:pStyle w:val="a"/>
      </w:pPr>
      <w:r w:rsidRPr="007E1A7C">
        <w:t>Контроль 222.6</w:t>
      </w:r>
    </w:p>
    <w:p w:rsidR="00C122FA" w:rsidRPr="007E1A7C" w:rsidRDefault="00C122FA" w:rsidP="00C122FA">
      <w:pPr>
        <w:pStyle w:val="a"/>
      </w:pPr>
      <w:r w:rsidRPr="007E1A7C">
        <w:t>Инвентарь для соревнований 222</w:t>
      </w:r>
    </w:p>
    <w:p w:rsidR="00C122FA" w:rsidRPr="007E1A7C" w:rsidRDefault="00C122FA" w:rsidP="00C122FA">
      <w:pPr>
        <w:rPr>
          <w:lang w:val="ru-RU"/>
        </w:rPr>
      </w:pPr>
    </w:p>
    <w:p w:rsidR="00C122FA" w:rsidRPr="007E1A7C" w:rsidRDefault="00C122FA" w:rsidP="00C122FA">
      <w:pPr>
        <w:rPr>
          <w:lang w:val="ru-RU"/>
        </w:rPr>
      </w:pPr>
      <w:r w:rsidRPr="007E1A7C">
        <w:rPr>
          <w:b/>
          <w:lang w:val="ru-RU"/>
        </w:rPr>
        <w:t>К</w:t>
      </w:r>
      <w:r w:rsidRPr="007E1A7C">
        <w:rPr>
          <w:lang w:val="ru-RU"/>
        </w:rPr>
        <w:t>алендарны</w:t>
      </w:r>
      <w:r w:rsidR="00DF7781">
        <w:rPr>
          <w:lang w:val="ru-RU"/>
        </w:rPr>
        <w:t>й</w:t>
      </w:r>
      <w:r w:rsidRPr="007E1A7C">
        <w:rPr>
          <w:lang w:val="ru-RU"/>
        </w:rPr>
        <w:t xml:space="preserve"> </w:t>
      </w:r>
      <w:r w:rsidR="00DF7781">
        <w:rPr>
          <w:lang w:val="ru-RU"/>
        </w:rPr>
        <w:t>сбор</w:t>
      </w:r>
      <w:r w:rsidRPr="007E1A7C">
        <w:rPr>
          <w:lang w:val="ru-RU"/>
        </w:rPr>
        <w:t xml:space="preserve"> </w:t>
      </w:r>
      <w:r w:rsidR="00DF7781" w:rsidRPr="00DF7781">
        <w:rPr>
          <w:lang w:val="ru-RU"/>
        </w:rPr>
        <w:t>202.1.2.6</w:t>
      </w:r>
    </w:p>
    <w:p w:rsidR="00C122FA" w:rsidRPr="007E1A7C" w:rsidRDefault="00C122FA" w:rsidP="00C122FA">
      <w:pPr>
        <w:rPr>
          <w:lang w:val="ru-RU"/>
        </w:rPr>
      </w:pPr>
      <w:r w:rsidRPr="007E1A7C">
        <w:rPr>
          <w:lang w:val="ru-RU"/>
        </w:rPr>
        <w:t xml:space="preserve">Календарные конференции и календарь ФИС 202 </w:t>
      </w:r>
    </w:p>
    <w:p w:rsidR="00C122FA" w:rsidRPr="007E1A7C" w:rsidRDefault="00DF7781" w:rsidP="00C122FA">
      <w:pPr>
        <w:rPr>
          <w:lang w:val="ru-RU"/>
        </w:rPr>
      </w:pPr>
      <w:r>
        <w:rPr>
          <w:lang w:val="ru-RU"/>
        </w:rPr>
        <w:t>- к</w:t>
      </w:r>
      <w:r w:rsidR="00C122FA" w:rsidRPr="007E1A7C">
        <w:rPr>
          <w:lang w:val="ru-RU"/>
        </w:rPr>
        <w:t>андидаты и заявки 202.1</w:t>
      </w:r>
    </w:p>
    <w:p w:rsidR="00C122FA" w:rsidRPr="007E1A7C" w:rsidRDefault="00C122FA" w:rsidP="00C122FA">
      <w:pPr>
        <w:rPr>
          <w:lang w:val="ru-RU"/>
        </w:rPr>
      </w:pPr>
      <w:r w:rsidRPr="007E1A7C">
        <w:rPr>
          <w:lang w:val="ru-RU"/>
        </w:rPr>
        <w:t>Квалификация участников 204</w:t>
      </w:r>
    </w:p>
    <w:p w:rsidR="00C122FA" w:rsidRPr="007E1A7C" w:rsidRDefault="00C122FA" w:rsidP="00C122FA">
      <w:pPr>
        <w:rPr>
          <w:lang w:val="ru-RU"/>
        </w:rPr>
      </w:pPr>
      <w:r w:rsidRPr="007E1A7C">
        <w:rPr>
          <w:lang w:val="ru-RU"/>
        </w:rPr>
        <w:t xml:space="preserve">Классификация </w:t>
      </w:r>
      <w:r w:rsidR="00580437">
        <w:rPr>
          <w:lang w:val="ru-RU"/>
        </w:rPr>
        <w:t xml:space="preserve">возрастных </w:t>
      </w:r>
      <w:r w:rsidRPr="007E1A7C">
        <w:rPr>
          <w:lang w:val="ru-RU"/>
        </w:rPr>
        <w:t>категорий 607.3</w:t>
      </w:r>
    </w:p>
    <w:p w:rsidR="00C122FA" w:rsidRPr="007E1A7C" w:rsidRDefault="00C122FA" w:rsidP="00C122FA">
      <w:pPr>
        <w:rPr>
          <w:lang w:val="ru-RU"/>
        </w:rPr>
      </w:pPr>
      <w:r w:rsidRPr="007E1A7C">
        <w:rPr>
          <w:lang w:val="ru-RU"/>
        </w:rPr>
        <w:t>Классификация соревнований 201</w:t>
      </w:r>
    </w:p>
    <w:p w:rsidR="00C122FA" w:rsidRPr="007E1A7C" w:rsidRDefault="00C122FA" w:rsidP="00C122FA">
      <w:pPr>
        <w:rPr>
          <w:lang w:val="ru-RU"/>
        </w:rPr>
      </w:pPr>
      <w:r w:rsidRPr="007E1A7C">
        <w:rPr>
          <w:lang w:val="ru-RU"/>
        </w:rPr>
        <w:t>Код ФИС 617.3.4</w:t>
      </w:r>
    </w:p>
    <w:p w:rsidR="00C122FA" w:rsidRPr="007E1A7C" w:rsidRDefault="00C122FA" w:rsidP="00C122FA">
      <w:pPr>
        <w:rPr>
          <w:lang w:val="ru-RU"/>
        </w:rPr>
      </w:pPr>
      <w:r w:rsidRPr="007E1A7C">
        <w:rPr>
          <w:lang w:val="ru-RU"/>
        </w:rPr>
        <w:t>Командные соревнования 1210</w:t>
      </w:r>
    </w:p>
    <w:p w:rsidR="00C122FA" w:rsidRPr="007E1A7C" w:rsidRDefault="00C122FA" w:rsidP="00C122FA">
      <w:pPr>
        <w:rPr>
          <w:lang w:val="ru-RU"/>
        </w:rPr>
      </w:pPr>
      <w:r w:rsidRPr="007E1A7C">
        <w:rPr>
          <w:lang w:val="ru-RU"/>
        </w:rPr>
        <w:t>Коми</w:t>
      </w:r>
      <w:r w:rsidR="00580437">
        <w:rPr>
          <w:lang w:val="ru-RU"/>
        </w:rPr>
        <w:t>тет</w:t>
      </w:r>
      <w:r w:rsidRPr="007E1A7C">
        <w:rPr>
          <w:lang w:val="ru-RU"/>
        </w:rPr>
        <w:t xml:space="preserve"> по инвентарю для соревнований 222.5</w:t>
      </w:r>
    </w:p>
    <w:p w:rsidR="00C122FA" w:rsidRPr="007E1A7C" w:rsidRDefault="00C122FA" w:rsidP="00C122FA">
      <w:pPr>
        <w:rPr>
          <w:lang w:val="ru-RU"/>
        </w:rPr>
      </w:pPr>
      <w:r w:rsidRPr="007E1A7C">
        <w:rPr>
          <w:lang w:val="ru-RU"/>
        </w:rPr>
        <w:t>Коммерческая маркировка на оборудовании 207</w:t>
      </w:r>
      <w:r w:rsidR="00580437">
        <w:rPr>
          <w:lang w:val="ru-RU"/>
        </w:rPr>
        <w:t>.2</w:t>
      </w:r>
    </w:p>
    <w:p w:rsidR="00C122FA" w:rsidRPr="007E1A7C" w:rsidRDefault="00C122FA" w:rsidP="00C122FA">
      <w:pPr>
        <w:rPr>
          <w:lang w:val="ru-RU"/>
        </w:rPr>
      </w:pPr>
      <w:r w:rsidRPr="007E1A7C">
        <w:rPr>
          <w:lang w:val="ru-RU"/>
        </w:rPr>
        <w:t xml:space="preserve">Компенсация </w:t>
      </w:r>
      <w:r w:rsidR="004A616D">
        <w:rPr>
          <w:lang w:val="ru-RU"/>
        </w:rPr>
        <w:t xml:space="preserve">спортсмену </w:t>
      </w:r>
      <w:r w:rsidRPr="007E1A7C">
        <w:rPr>
          <w:lang w:val="ru-RU"/>
        </w:rPr>
        <w:t>205.6.2, 205.6.5, 206.2, 206.4</w:t>
      </w:r>
    </w:p>
    <w:p w:rsidR="00C122FA" w:rsidRPr="007E1A7C" w:rsidRDefault="00C122FA" w:rsidP="00C122FA">
      <w:pPr>
        <w:rPr>
          <w:lang w:val="ru-RU"/>
        </w:rPr>
      </w:pPr>
      <w:r w:rsidRPr="007E1A7C">
        <w:rPr>
          <w:lang w:val="ru-RU"/>
        </w:rPr>
        <w:t>Контроль 200.5, 222.6</w:t>
      </w:r>
    </w:p>
    <w:p w:rsidR="00C122FA" w:rsidRPr="007E1A7C" w:rsidRDefault="00C122FA" w:rsidP="00C122FA">
      <w:pPr>
        <w:rPr>
          <w:lang w:val="ru-RU"/>
        </w:rPr>
      </w:pPr>
      <w:r w:rsidRPr="007E1A7C">
        <w:rPr>
          <w:lang w:val="ru-RU"/>
        </w:rPr>
        <w:t>Контрольный пост на финише 601.3.4, 601.3.6, 611.3.1, 612.6</w:t>
      </w:r>
    </w:p>
    <w:p w:rsidR="00C122FA" w:rsidRPr="007E1A7C" w:rsidRDefault="00581A05" w:rsidP="00C122FA">
      <w:pPr>
        <w:rPr>
          <w:lang w:val="ru-RU"/>
        </w:rPr>
      </w:pPr>
      <w:r>
        <w:rPr>
          <w:lang w:val="ru-RU"/>
        </w:rPr>
        <w:t>Кра</w:t>
      </w:r>
      <w:r w:rsidR="00EB22DC">
        <w:rPr>
          <w:lang w:val="ru-RU"/>
        </w:rPr>
        <w:t>ткий перерыв 624.2</w:t>
      </w:r>
    </w:p>
    <w:p w:rsidR="00C122FA" w:rsidRPr="007E1A7C" w:rsidRDefault="00C122FA" w:rsidP="00C122FA">
      <w:pPr>
        <w:rPr>
          <w:lang w:val="ru-RU"/>
        </w:rPr>
      </w:pPr>
      <w:r w:rsidRPr="007E1A7C">
        <w:rPr>
          <w:lang w:val="ru-RU"/>
        </w:rPr>
        <w:t>Костюмы для соревнований 606.2</w:t>
      </w:r>
    </w:p>
    <w:p w:rsidR="00C122FA" w:rsidRPr="00EB22DC" w:rsidRDefault="00C122FA" w:rsidP="00C122FA">
      <w:pPr>
        <w:rPr>
          <w:lang w:val="ru-RU"/>
        </w:rPr>
      </w:pPr>
      <w:r w:rsidRPr="007E1A7C">
        <w:rPr>
          <w:lang w:val="ru-RU"/>
        </w:rPr>
        <w:t>Крайний срок подачи заявок 213.8</w:t>
      </w:r>
      <w:r w:rsidR="00EB22DC">
        <w:rPr>
          <w:lang w:val="ru-RU"/>
        </w:rPr>
        <w:t xml:space="preserve">, </w:t>
      </w:r>
      <w:r w:rsidR="00EB22DC" w:rsidRPr="00EB22DC">
        <w:rPr>
          <w:lang w:val="ru-RU"/>
        </w:rPr>
        <w:t>604.4.1</w:t>
      </w:r>
    </w:p>
    <w:p w:rsidR="00C122FA" w:rsidRPr="007E1A7C" w:rsidRDefault="00C122FA" w:rsidP="00C122FA">
      <w:pPr>
        <w:rPr>
          <w:lang w:val="ru-RU"/>
        </w:rPr>
      </w:pPr>
    </w:p>
    <w:p w:rsidR="00C122FA" w:rsidRPr="007E1A7C" w:rsidRDefault="00C122FA" w:rsidP="00C122FA">
      <w:pPr>
        <w:rPr>
          <w:lang w:val="ru-RU"/>
        </w:rPr>
      </w:pPr>
      <w:r w:rsidRPr="007E1A7C">
        <w:rPr>
          <w:b/>
          <w:lang w:val="ru-RU"/>
        </w:rPr>
        <w:t>Л</w:t>
      </w:r>
      <w:r w:rsidRPr="007E1A7C">
        <w:rPr>
          <w:lang w:val="ru-RU"/>
        </w:rPr>
        <w:t>иния старта 613.2</w:t>
      </w:r>
    </w:p>
    <w:p w:rsidR="00C122FA" w:rsidRPr="007E1A7C" w:rsidRDefault="00C122FA" w:rsidP="00C122FA">
      <w:pPr>
        <w:rPr>
          <w:lang w:val="ru-RU"/>
        </w:rPr>
      </w:pPr>
      <w:r w:rsidRPr="007E1A7C">
        <w:rPr>
          <w:lang w:val="ru-RU"/>
        </w:rPr>
        <w:t>Лицензионный год ФИС 203.1</w:t>
      </w:r>
    </w:p>
    <w:p w:rsidR="00C122FA" w:rsidRPr="007E1A7C" w:rsidRDefault="00C122FA" w:rsidP="00C122FA">
      <w:pPr>
        <w:rPr>
          <w:lang w:val="ru-RU"/>
        </w:rPr>
      </w:pPr>
      <w:r w:rsidRPr="007E1A7C">
        <w:rPr>
          <w:lang w:val="ru-RU"/>
        </w:rPr>
        <w:t>Лицензия ФИС 203</w:t>
      </w:r>
    </w:p>
    <w:p w:rsidR="00C122FA" w:rsidRPr="007E1A7C" w:rsidRDefault="00C122FA" w:rsidP="00C122FA">
      <w:pPr>
        <w:rPr>
          <w:lang w:val="ru-RU"/>
        </w:rPr>
      </w:pPr>
      <w:r w:rsidRPr="007E1A7C">
        <w:rPr>
          <w:lang w:val="ru-RU"/>
        </w:rPr>
        <w:t>Лыжные Чемпионаты мира ФИС среди юниоров 201.3.1</w:t>
      </w:r>
    </w:p>
    <w:p w:rsidR="00C122FA" w:rsidRPr="007E1A7C" w:rsidRDefault="00C122FA" w:rsidP="00C122FA">
      <w:pPr>
        <w:rPr>
          <w:lang w:val="ru-RU"/>
        </w:rPr>
      </w:pPr>
      <w:r w:rsidRPr="007E1A7C">
        <w:rPr>
          <w:lang w:val="ru-RU"/>
        </w:rPr>
        <w:t>Лыжные чемпионаты мира ФИС и Зимние Олимпийские Игры 201.3.1</w:t>
      </w:r>
    </w:p>
    <w:p w:rsidR="00C122FA" w:rsidRPr="007E1A7C" w:rsidRDefault="00C122FA" w:rsidP="00C122FA">
      <w:pPr>
        <w:pStyle w:val="a"/>
      </w:pPr>
      <w:r w:rsidRPr="007E1A7C">
        <w:t>Назначение жюри 601.4.3.2, 602.2.1</w:t>
      </w:r>
    </w:p>
    <w:p w:rsidR="00C122FA" w:rsidRPr="007E1A7C" w:rsidRDefault="00C122FA" w:rsidP="00C122FA">
      <w:pPr>
        <w:pStyle w:val="a"/>
      </w:pPr>
      <w:r w:rsidRPr="007E1A7C">
        <w:lastRenderedPageBreak/>
        <w:t>Участие постановщика трассы 603.2, 603.3.1, 603.5.1</w:t>
      </w:r>
    </w:p>
    <w:p w:rsidR="00C122FA" w:rsidRPr="007E1A7C" w:rsidRDefault="00C122FA" w:rsidP="00C122FA">
      <w:pPr>
        <w:pStyle w:val="a"/>
      </w:pPr>
      <w:r w:rsidRPr="007E1A7C">
        <w:t>Участие технического делегата (</w:t>
      </w:r>
      <w:proofErr w:type="spellStart"/>
      <w:r w:rsidRPr="007E1A7C">
        <w:t>ТД</w:t>
      </w:r>
      <w:proofErr w:type="spellEnd"/>
      <w:r w:rsidRPr="007E1A7C">
        <w:t>) 601.4.1.2, 601.4.9.5</w:t>
      </w:r>
    </w:p>
    <w:p w:rsidR="00C122FA" w:rsidRPr="007E1A7C" w:rsidRDefault="00C122FA" w:rsidP="00C122FA">
      <w:pPr>
        <w:rPr>
          <w:lang w:val="ru-RU"/>
        </w:rPr>
      </w:pPr>
    </w:p>
    <w:p w:rsidR="00C122FA" w:rsidRPr="007E1A7C" w:rsidRDefault="00C122FA" w:rsidP="00C122FA">
      <w:pPr>
        <w:rPr>
          <w:lang w:val="ru-RU"/>
        </w:rPr>
      </w:pPr>
      <w:r w:rsidRPr="007E1A7C">
        <w:rPr>
          <w:b/>
          <w:lang w:val="ru-RU"/>
        </w:rPr>
        <w:t>М</w:t>
      </w:r>
      <w:r w:rsidRPr="007E1A7C">
        <w:rPr>
          <w:lang w:val="ru-RU"/>
        </w:rPr>
        <w:t>едицинское обследование 221</w:t>
      </w:r>
    </w:p>
    <w:p w:rsidR="00C122FA" w:rsidRPr="007E1A7C" w:rsidRDefault="00C122FA" w:rsidP="00C122FA">
      <w:pPr>
        <w:rPr>
          <w:lang w:val="ru-RU"/>
        </w:rPr>
      </w:pPr>
      <w:r w:rsidRPr="007E1A7C">
        <w:rPr>
          <w:lang w:val="ru-RU"/>
        </w:rPr>
        <w:t>Микрофоны в зоне старта и финиша 616</w:t>
      </w:r>
    </w:p>
    <w:p w:rsidR="00C122FA" w:rsidRPr="007E1A7C" w:rsidRDefault="00C122FA" w:rsidP="00C122FA">
      <w:pPr>
        <w:rPr>
          <w:lang w:val="ru-RU"/>
        </w:rPr>
      </w:pPr>
    </w:p>
    <w:p w:rsidR="00C122FA" w:rsidRPr="007E1A7C" w:rsidRDefault="00C122FA" w:rsidP="00C122FA">
      <w:pPr>
        <w:rPr>
          <w:lang w:val="ru-RU"/>
        </w:rPr>
      </w:pPr>
      <w:r w:rsidRPr="007E1A7C">
        <w:rPr>
          <w:b/>
          <w:lang w:val="ru-RU"/>
        </w:rPr>
        <w:t>Н</w:t>
      </w:r>
      <w:r w:rsidRPr="007E1A7C">
        <w:rPr>
          <w:lang w:val="ru-RU"/>
        </w:rPr>
        <w:t>аграждение 213.7</w:t>
      </w:r>
    </w:p>
    <w:p w:rsidR="00C122FA" w:rsidRPr="007E1A7C" w:rsidRDefault="00C122FA" w:rsidP="00C122FA">
      <w:pPr>
        <w:pStyle w:val="a"/>
      </w:pPr>
      <w:r w:rsidRPr="007E1A7C">
        <w:t>Отсутствие по неуважительной пр</w:t>
      </w:r>
      <w:r w:rsidRPr="007E1A7C">
        <w:t>и</w:t>
      </w:r>
      <w:r w:rsidRPr="007E1A7C">
        <w:t>чине 205.4</w:t>
      </w:r>
    </w:p>
    <w:p w:rsidR="00C122FA" w:rsidRPr="00A44E02" w:rsidRDefault="00A44E02" w:rsidP="00C122FA">
      <w:pPr>
        <w:rPr>
          <w:lang w:val="en-US"/>
        </w:rPr>
      </w:pPr>
      <w:r>
        <w:rPr>
          <w:lang w:val="ru-RU"/>
        </w:rPr>
        <w:t>Начальник пресс-службы 601.3.9.</w:t>
      </w:r>
      <w:r>
        <w:rPr>
          <w:lang w:val="en-US"/>
        </w:rPr>
        <w:t>3</w:t>
      </w:r>
    </w:p>
    <w:p w:rsidR="00C122FA" w:rsidRPr="007E1A7C" w:rsidRDefault="00C122FA" w:rsidP="00C122FA">
      <w:pPr>
        <w:rPr>
          <w:lang w:val="ru-RU"/>
        </w:rPr>
      </w:pPr>
      <w:r w:rsidRPr="007E1A7C">
        <w:rPr>
          <w:lang w:val="ru-RU"/>
        </w:rPr>
        <w:t>Начальник трассы 601.3.2</w:t>
      </w:r>
    </w:p>
    <w:p w:rsidR="00C122FA" w:rsidRPr="007E1A7C" w:rsidRDefault="00C122FA" w:rsidP="00C122FA">
      <w:pPr>
        <w:rPr>
          <w:lang w:val="ru-RU"/>
        </w:rPr>
      </w:pPr>
    </w:p>
    <w:p w:rsidR="00C122FA" w:rsidRPr="00A44E02" w:rsidRDefault="00C122FA" w:rsidP="00C122FA">
      <w:pPr>
        <w:rPr>
          <w:lang w:val="ru-RU"/>
        </w:rPr>
      </w:pPr>
      <w:r w:rsidRPr="007E1A7C">
        <w:rPr>
          <w:b/>
          <w:lang w:val="ru-RU"/>
        </w:rPr>
        <w:t>О</w:t>
      </w:r>
      <w:r w:rsidRPr="007E1A7C">
        <w:rPr>
          <w:lang w:val="ru-RU"/>
        </w:rPr>
        <w:t>бслуживающий пе</w:t>
      </w:r>
      <w:r w:rsidR="00A44E02">
        <w:rPr>
          <w:lang w:val="ru-RU"/>
        </w:rPr>
        <w:t>рсонал и представители фирм 220</w:t>
      </w:r>
    </w:p>
    <w:p w:rsidR="00C122FA" w:rsidRPr="007E1A7C" w:rsidRDefault="00C122FA" w:rsidP="00C122FA">
      <w:pPr>
        <w:rPr>
          <w:lang w:val="ru-RU"/>
        </w:rPr>
      </w:pPr>
      <w:r w:rsidRPr="007E1A7C">
        <w:rPr>
          <w:lang w:val="ru-RU"/>
        </w:rPr>
        <w:t>Объявления 214</w:t>
      </w:r>
    </w:p>
    <w:p w:rsidR="00C122FA" w:rsidRPr="007E1A7C" w:rsidRDefault="00C122FA" w:rsidP="00C122FA">
      <w:pPr>
        <w:rPr>
          <w:lang w:val="ru-RU"/>
        </w:rPr>
      </w:pPr>
      <w:r w:rsidRPr="007E1A7C">
        <w:rPr>
          <w:lang w:val="ru-RU"/>
        </w:rPr>
        <w:t>Ограничение</w:t>
      </w:r>
      <w:r w:rsidR="00A44E02" w:rsidRPr="00327309">
        <w:rPr>
          <w:lang w:val="ru-RU"/>
        </w:rPr>
        <w:t xml:space="preserve"> </w:t>
      </w:r>
      <w:r w:rsidR="00A44E02">
        <w:rPr>
          <w:lang w:val="ru-RU"/>
        </w:rPr>
        <w:t>участия</w:t>
      </w:r>
      <w:r w:rsidRPr="007E1A7C">
        <w:rPr>
          <w:lang w:val="ru-RU"/>
        </w:rPr>
        <w:t xml:space="preserve"> 201.1</w:t>
      </w:r>
    </w:p>
    <w:p w:rsidR="00C122FA" w:rsidRPr="007E1A7C" w:rsidRDefault="00C122FA" w:rsidP="00C122FA">
      <w:pPr>
        <w:rPr>
          <w:lang w:val="ru-RU"/>
        </w:rPr>
      </w:pPr>
      <w:r w:rsidRPr="007E1A7C">
        <w:rPr>
          <w:lang w:val="ru-RU"/>
        </w:rPr>
        <w:t>Одинаковое время или одинаковое количество очков 219.2, 617.3.3</w:t>
      </w:r>
    </w:p>
    <w:p w:rsidR="00C122FA" w:rsidRPr="007E1A7C" w:rsidRDefault="00C122FA" w:rsidP="00C122FA">
      <w:pPr>
        <w:rPr>
          <w:lang w:val="ru-RU"/>
        </w:rPr>
      </w:pPr>
      <w:r w:rsidRPr="007E1A7C">
        <w:rPr>
          <w:lang w:val="ru-RU"/>
        </w:rPr>
        <w:t>Опоздание на старт 601.3.3, 613.6</w:t>
      </w:r>
    </w:p>
    <w:p w:rsidR="00C122FA" w:rsidRPr="007E1A7C" w:rsidRDefault="00C122FA" w:rsidP="00C122FA">
      <w:pPr>
        <w:rPr>
          <w:lang w:val="ru-RU"/>
        </w:rPr>
      </w:pPr>
      <w:r w:rsidRPr="007E1A7C">
        <w:rPr>
          <w:lang w:val="ru-RU"/>
        </w:rPr>
        <w:t>Организационный комитет 211.2, 601</w:t>
      </w:r>
    </w:p>
    <w:p w:rsidR="00C122FA" w:rsidRPr="007E1A7C" w:rsidRDefault="00C122FA" w:rsidP="00C122FA">
      <w:pPr>
        <w:rPr>
          <w:lang w:val="ru-RU"/>
        </w:rPr>
      </w:pPr>
      <w:proofErr w:type="gramStart"/>
      <w:r w:rsidRPr="007E1A7C">
        <w:rPr>
          <w:lang w:val="ru-RU"/>
        </w:rPr>
        <w:t>Открывающие</w:t>
      </w:r>
      <w:proofErr w:type="gramEnd"/>
      <w:r w:rsidRPr="007E1A7C">
        <w:rPr>
          <w:lang w:val="ru-RU"/>
        </w:rPr>
        <w:t xml:space="preserve"> трассу 605</w:t>
      </w:r>
    </w:p>
    <w:p w:rsidR="00C122FA" w:rsidRPr="007E1A7C" w:rsidRDefault="00C122FA" w:rsidP="00C122FA">
      <w:pPr>
        <w:rPr>
          <w:lang w:val="ru-RU"/>
        </w:rPr>
      </w:pPr>
      <w:r w:rsidRPr="007E1A7C">
        <w:rPr>
          <w:lang w:val="ru-RU"/>
        </w:rPr>
        <w:t>Официальные лица, медицинский и обслуживающий персонал 604.1</w:t>
      </w:r>
    </w:p>
    <w:p w:rsidR="00C122FA" w:rsidRPr="007E1A7C" w:rsidRDefault="00C122FA" w:rsidP="00C122FA">
      <w:pPr>
        <w:rPr>
          <w:lang w:val="ru-RU"/>
        </w:rPr>
      </w:pPr>
      <w:r w:rsidRPr="007E1A7C">
        <w:rPr>
          <w:lang w:val="ru-RU"/>
        </w:rPr>
        <w:t>Официальные результаты 617.3</w:t>
      </w:r>
    </w:p>
    <w:p w:rsidR="00C122FA" w:rsidRPr="007E1A7C" w:rsidRDefault="00C122FA" w:rsidP="00C122FA">
      <w:pPr>
        <w:rPr>
          <w:lang w:val="ru-RU"/>
        </w:rPr>
      </w:pPr>
      <w:r w:rsidRPr="007E1A7C">
        <w:rPr>
          <w:lang w:val="ru-RU"/>
        </w:rPr>
        <w:t>Очки соревнований 618</w:t>
      </w:r>
    </w:p>
    <w:p w:rsidR="00C122FA" w:rsidRPr="007E1A7C" w:rsidRDefault="00C122FA" w:rsidP="00C122FA">
      <w:pPr>
        <w:rPr>
          <w:lang w:val="ru-RU"/>
        </w:rPr>
      </w:pPr>
      <w:r w:rsidRPr="007E1A7C">
        <w:rPr>
          <w:lang w:val="ru-RU"/>
        </w:rPr>
        <w:t>Очки соревнований ФИС 618</w:t>
      </w:r>
    </w:p>
    <w:p w:rsidR="00C122FA" w:rsidRPr="007E1A7C" w:rsidRDefault="00C122FA" w:rsidP="00C122FA">
      <w:pPr>
        <w:rPr>
          <w:lang w:val="ru-RU"/>
        </w:rPr>
      </w:pPr>
      <w:r w:rsidRPr="007E1A7C">
        <w:rPr>
          <w:lang w:val="ru-RU"/>
        </w:rPr>
        <w:t>Очки ФИС</w:t>
      </w:r>
    </w:p>
    <w:p w:rsidR="00C122FA" w:rsidRPr="007E1A7C" w:rsidRDefault="00C122FA" w:rsidP="00C122FA">
      <w:pPr>
        <w:pStyle w:val="a"/>
      </w:pPr>
      <w:r w:rsidRPr="007E1A7C">
        <w:t xml:space="preserve">Контроль 601.4.9.1 </w:t>
      </w:r>
    </w:p>
    <w:p w:rsidR="00C122FA" w:rsidRPr="007E1A7C" w:rsidRDefault="00C122FA" w:rsidP="00C122FA">
      <w:pPr>
        <w:pStyle w:val="a"/>
      </w:pPr>
      <w:r w:rsidRPr="007E1A7C">
        <w:t>Порядок старта участников 621.3</w:t>
      </w:r>
    </w:p>
    <w:p w:rsidR="00C122FA" w:rsidRPr="007E1A7C" w:rsidRDefault="00C122FA" w:rsidP="00C122FA">
      <w:pPr>
        <w:pStyle w:val="a"/>
      </w:pPr>
      <w:r w:rsidRPr="007E1A7C">
        <w:t>распределение участников 621.2</w:t>
      </w:r>
    </w:p>
    <w:p w:rsidR="00C122FA" w:rsidRPr="007E1A7C" w:rsidRDefault="00C122FA" w:rsidP="00C122FA">
      <w:pPr>
        <w:pStyle w:val="a"/>
      </w:pPr>
      <w:r w:rsidRPr="007E1A7C">
        <w:t>участники без очков ФИС 601.4.6.2, 621.3, 621.4</w:t>
      </w:r>
    </w:p>
    <w:p w:rsidR="00C122FA" w:rsidRPr="007E1A7C" w:rsidRDefault="00C122FA" w:rsidP="00C122FA">
      <w:pPr>
        <w:rPr>
          <w:lang w:val="ru-RU"/>
        </w:rPr>
      </w:pPr>
    </w:p>
    <w:p w:rsidR="00C122FA" w:rsidRPr="007E1A7C" w:rsidRDefault="00C122FA" w:rsidP="00C122FA">
      <w:pPr>
        <w:rPr>
          <w:lang w:val="ru-RU"/>
        </w:rPr>
      </w:pPr>
      <w:r w:rsidRPr="007E1A7C">
        <w:rPr>
          <w:b/>
          <w:lang w:val="ru-RU"/>
        </w:rPr>
        <w:t>П</w:t>
      </w:r>
      <w:r w:rsidRPr="007E1A7C">
        <w:rPr>
          <w:lang w:val="ru-RU"/>
        </w:rPr>
        <w:t>араллельный слалом 1220</w:t>
      </w:r>
    </w:p>
    <w:p w:rsidR="00C122FA" w:rsidRPr="007E1A7C" w:rsidRDefault="00C122FA" w:rsidP="00C122FA">
      <w:pPr>
        <w:rPr>
          <w:lang w:val="ru-RU"/>
        </w:rPr>
      </w:pPr>
      <w:r w:rsidRPr="007E1A7C">
        <w:rPr>
          <w:lang w:val="ru-RU"/>
        </w:rPr>
        <w:t>Передача импульсов по рации 611.1</w:t>
      </w:r>
    </w:p>
    <w:p w:rsidR="00C122FA" w:rsidRPr="007E1A7C" w:rsidRDefault="00C122FA" w:rsidP="00C122FA">
      <w:pPr>
        <w:rPr>
          <w:lang w:val="ru-RU"/>
        </w:rPr>
      </w:pPr>
      <w:r w:rsidRPr="007E1A7C">
        <w:rPr>
          <w:lang w:val="ru-RU"/>
        </w:rPr>
        <w:t>Перенос или отмена соревнований 214.3</w:t>
      </w:r>
    </w:p>
    <w:p w:rsidR="00C122FA" w:rsidRPr="007E1A7C" w:rsidRDefault="00C122FA" w:rsidP="00C122FA">
      <w:pPr>
        <w:rPr>
          <w:lang w:val="ru-RU"/>
        </w:rPr>
      </w:pPr>
      <w:r w:rsidRPr="007E1A7C">
        <w:rPr>
          <w:lang w:val="ru-RU"/>
        </w:rPr>
        <w:t>Перестартовка 623</w:t>
      </w:r>
    </w:p>
    <w:p w:rsidR="00C122FA" w:rsidRPr="007E1A7C" w:rsidRDefault="00C122FA" w:rsidP="00C122FA">
      <w:pPr>
        <w:rPr>
          <w:lang w:val="ru-RU"/>
        </w:rPr>
      </w:pPr>
      <w:r w:rsidRPr="007E1A7C">
        <w:rPr>
          <w:lang w:val="ru-RU"/>
        </w:rPr>
        <w:t>Пломбирование 606.2.1</w:t>
      </w:r>
    </w:p>
    <w:p w:rsidR="00C122FA" w:rsidRPr="007E1A7C" w:rsidRDefault="00C122FA" w:rsidP="00C122FA">
      <w:pPr>
        <w:rPr>
          <w:lang w:val="ru-RU"/>
        </w:rPr>
      </w:pPr>
      <w:r w:rsidRPr="007E1A7C">
        <w:rPr>
          <w:lang w:val="ru-RU"/>
        </w:rPr>
        <w:t>Поддержка участников соревнований 205.6</w:t>
      </w:r>
    </w:p>
    <w:p w:rsidR="00C122FA" w:rsidRPr="007E1A7C" w:rsidRDefault="00C122FA" w:rsidP="00C122FA">
      <w:pPr>
        <w:rPr>
          <w:lang w:val="ru-RU"/>
        </w:rPr>
      </w:pPr>
      <w:r w:rsidRPr="007E1A7C">
        <w:rPr>
          <w:lang w:val="ru-RU"/>
        </w:rPr>
        <w:t>Подсчёт и объявление результатов 617</w:t>
      </w:r>
    </w:p>
    <w:p w:rsidR="00C122FA" w:rsidRPr="007E1A7C" w:rsidRDefault="00C122FA" w:rsidP="00C122FA">
      <w:pPr>
        <w:rPr>
          <w:lang w:val="ru-RU"/>
        </w:rPr>
      </w:pPr>
      <w:r w:rsidRPr="007E1A7C">
        <w:rPr>
          <w:lang w:val="ru-RU"/>
        </w:rPr>
        <w:t>Помеха участнику 623.2</w:t>
      </w:r>
    </w:p>
    <w:p w:rsidR="00C122FA" w:rsidRPr="007E1A7C" w:rsidRDefault="00C122FA" w:rsidP="00C122FA">
      <w:pPr>
        <w:rPr>
          <w:lang w:val="ru-RU"/>
        </w:rPr>
      </w:pPr>
      <w:r w:rsidRPr="007E1A7C">
        <w:rPr>
          <w:lang w:val="ru-RU"/>
        </w:rPr>
        <w:t>Помощник стартера 612.2</w:t>
      </w:r>
    </w:p>
    <w:p w:rsidR="00C122FA" w:rsidRPr="007E1A7C" w:rsidRDefault="00C122FA" w:rsidP="00C122FA">
      <w:pPr>
        <w:rPr>
          <w:lang w:val="ru-RU"/>
        </w:rPr>
      </w:pPr>
      <w:r w:rsidRPr="007E1A7C">
        <w:rPr>
          <w:lang w:val="ru-RU"/>
        </w:rPr>
        <w:t xml:space="preserve">Помощник хронометриста 612.5 </w:t>
      </w:r>
    </w:p>
    <w:p w:rsidR="00C122FA" w:rsidRPr="007E1A7C" w:rsidRDefault="00C122FA" w:rsidP="00C122FA">
      <w:pPr>
        <w:rPr>
          <w:lang w:val="ru-RU"/>
        </w:rPr>
      </w:pPr>
      <w:r w:rsidRPr="007E1A7C">
        <w:rPr>
          <w:lang w:val="ru-RU"/>
        </w:rPr>
        <w:t>Постановщик трассы 601.4.6.1, 603</w:t>
      </w:r>
    </w:p>
    <w:p w:rsidR="00C122FA" w:rsidRPr="007E1A7C" w:rsidRDefault="00C122FA" w:rsidP="00C122FA">
      <w:pPr>
        <w:pStyle w:val="a"/>
      </w:pPr>
      <w:r w:rsidRPr="007E1A7C">
        <w:t>Замена 603.5</w:t>
      </w:r>
    </w:p>
    <w:p w:rsidR="00C122FA" w:rsidRPr="007E1A7C" w:rsidRDefault="00C122FA" w:rsidP="00C122FA">
      <w:pPr>
        <w:pStyle w:val="a"/>
      </w:pPr>
      <w:r w:rsidRPr="007E1A7C">
        <w:lastRenderedPageBreak/>
        <w:t>Контроль 603.3</w:t>
      </w:r>
    </w:p>
    <w:p w:rsidR="00C122FA" w:rsidRPr="007E1A7C" w:rsidRDefault="00C122FA" w:rsidP="00C122FA">
      <w:pPr>
        <w:pStyle w:val="a"/>
      </w:pPr>
      <w:r w:rsidRPr="007E1A7C">
        <w:t>Обязанности 603.7</w:t>
      </w:r>
    </w:p>
    <w:p w:rsidR="00C122FA" w:rsidRPr="007E1A7C" w:rsidRDefault="00C122FA" w:rsidP="00C122FA">
      <w:pPr>
        <w:pStyle w:val="a"/>
      </w:pPr>
      <w:r w:rsidRPr="007E1A7C">
        <w:t>Права 603.6</w:t>
      </w:r>
    </w:p>
    <w:p w:rsidR="00C122FA" w:rsidRPr="007E1A7C" w:rsidRDefault="00C122FA" w:rsidP="00C122FA">
      <w:pPr>
        <w:pStyle w:val="a"/>
      </w:pPr>
      <w:r w:rsidRPr="007E1A7C">
        <w:t>Прибытие на место проведения с</w:t>
      </w:r>
      <w:r w:rsidRPr="007E1A7C">
        <w:t>о</w:t>
      </w:r>
      <w:r w:rsidRPr="007E1A7C">
        <w:t>ревнований 603.8</w:t>
      </w:r>
    </w:p>
    <w:p w:rsidR="00C122FA" w:rsidRPr="007E1A7C" w:rsidRDefault="00C122FA" w:rsidP="00C122FA">
      <w:pPr>
        <w:rPr>
          <w:lang w:val="ru-RU"/>
        </w:rPr>
      </w:pPr>
      <w:r w:rsidRPr="007E1A7C">
        <w:rPr>
          <w:lang w:val="ru-RU"/>
        </w:rPr>
        <w:t>Права на результаты соревнований 218.2</w:t>
      </w:r>
    </w:p>
    <w:p w:rsidR="00C122FA" w:rsidRPr="007E1A7C" w:rsidRDefault="00C122FA" w:rsidP="00C122FA">
      <w:pPr>
        <w:rPr>
          <w:lang w:val="ru-RU"/>
        </w:rPr>
      </w:pPr>
      <w:r w:rsidRPr="007E1A7C">
        <w:rPr>
          <w:lang w:val="ru-RU"/>
        </w:rPr>
        <w:t>Правильный старт и фальстарт 613.7, 805.4</w:t>
      </w:r>
    </w:p>
    <w:p w:rsidR="00C122FA" w:rsidRPr="007E1A7C" w:rsidRDefault="00C122FA" w:rsidP="00C122FA">
      <w:pPr>
        <w:rPr>
          <w:lang w:val="ru-RU"/>
        </w:rPr>
      </w:pPr>
      <w:r w:rsidRPr="007E1A7C">
        <w:rPr>
          <w:lang w:val="ru-RU"/>
        </w:rPr>
        <w:t>Право на киносъёмку 209</w:t>
      </w:r>
    </w:p>
    <w:p w:rsidR="00C122FA" w:rsidRPr="007E1A7C" w:rsidRDefault="00C122FA" w:rsidP="00C122FA">
      <w:pPr>
        <w:rPr>
          <w:lang w:val="ru-RU"/>
        </w:rPr>
      </w:pPr>
      <w:r w:rsidRPr="007E1A7C">
        <w:rPr>
          <w:lang w:val="ru-RU"/>
        </w:rPr>
        <w:t>Право решающего голоса 601.4.9.1</w:t>
      </w:r>
    </w:p>
    <w:p w:rsidR="00C122FA" w:rsidRPr="007E1A7C" w:rsidRDefault="00C122FA" w:rsidP="00C122FA">
      <w:pPr>
        <w:rPr>
          <w:lang w:val="ru-RU"/>
        </w:rPr>
      </w:pPr>
      <w:r w:rsidRPr="007E1A7C">
        <w:rPr>
          <w:lang w:val="ru-RU"/>
        </w:rPr>
        <w:t>Предельный возраст (</w:t>
      </w:r>
      <w:proofErr w:type="spellStart"/>
      <w:r w:rsidRPr="007E1A7C">
        <w:rPr>
          <w:lang w:val="ru-RU"/>
        </w:rPr>
        <w:t>ТД</w:t>
      </w:r>
      <w:proofErr w:type="spellEnd"/>
      <w:r w:rsidRPr="007E1A7C">
        <w:rPr>
          <w:lang w:val="ru-RU"/>
        </w:rPr>
        <w:t>) 602.1.4.1</w:t>
      </w:r>
    </w:p>
    <w:p w:rsidR="00C122FA" w:rsidRPr="007E1A7C" w:rsidRDefault="00C122FA" w:rsidP="00C122FA">
      <w:pPr>
        <w:rPr>
          <w:lang w:val="ru-RU"/>
        </w:rPr>
      </w:pPr>
      <w:r w:rsidRPr="007E1A7C">
        <w:rPr>
          <w:lang w:val="ru-RU"/>
        </w:rPr>
        <w:t xml:space="preserve">Презентация победителя </w:t>
      </w:r>
      <w:r w:rsidR="00327309" w:rsidRPr="00327309">
        <w:rPr>
          <w:lang w:val="ru-RU"/>
        </w:rPr>
        <w:t>207.1.2.</w:t>
      </w:r>
    </w:p>
    <w:p w:rsidR="00C122FA" w:rsidRPr="007E1A7C" w:rsidRDefault="00C122FA" w:rsidP="00C122FA">
      <w:pPr>
        <w:rPr>
          <w:lang w:val="ru-RU"/>
        </w:rPr>
      </w:pPr>
      <w:r w:rsidRPr="007E1A7C">
        <w:rPr>
          <w:lang w:val="ru-RU"/>
        </w:rPr>
        <w:t>Прекращение соревнований 625</w:t>
      </w:r>
    </w:p>
    <w:p w:rsidR="00C122FA" w:rsidRPr="007E1A7C" w:rsidRDefault="00C122FA" w:rsidP="00C122FA">
      <w:pPr>
        <w:rPr>
          <w:lang w:val="ru-RU"/>
        </w:rPr>
      </w:pPr>
      <w:r w:rsidRPr="007E1A7C">
        <w:rPr>
          <w:lang w:val="ru-RU"/>
        </w:rPr>
        <w:t>Прерывание соревнований или тренировок 624</w:t>
      </w:r>
    </w:p>
    <w:p w:rsidR="00C122FA" w:rsidRPr="007E1A7C" w:rsidRDefault="00C122FA" w:rsidP="00C122FA">
      <w:pPr>
        <w:rPr>
          <w:lang w:val="ru-RU"/>
        </w:rPr>
      </w:pPr>
      <w:r w:rsidRPr="007E1A7C">
        <w:rPr>
          <w:lang w:val="ru-RU"/>
        </w:rPr>
        <w:t>Призы 219</w:t>
      </w:r>
    </w:p>
    <w:p w:rsidR="00C122FA" w:rsidRPr="007E1A7C" w:rsidRDefault="00C122FA" w:rsidP="00C122FA">
      <w:pPr>
        <w:rPr>
          <w:lang w:val="ru-RU"/>
        </w:rPr>
      </w:pPr>
      <w:r w:rsidRPr="007E1A7C">
        <w:rPr>
          <w:lang w:val="ru-RU"/>
        </w:rPr>
        <w:t>Программа 213</w:t>
      </w:r>
    </w:p>
    <w:p w:rsidR="00316FD8" w:rsidRPr="00316FD8" w:rsidRDefault="00316FD8" w:rsidP="00C122FA">
      <w:pPr>
        <w:rPr>
          <w:lang w:val="ru-RU"/>
        </w:rPr>
      </w:pPr>
      <w:r w:rsidRPr="00316FD8">
        <w:rPr>
          <w:lang w:val="ru-RU"/>
        </w:rPr>
        <w:t>Просмотр трассы 614.3.2</w:t>
      </w:r>
      <w:r>
        <w:rPr>
          <w:lang w:val="ru-RU"/>
        </w:rPr>
        <w:t xml:space="preserve">, </w:t>
      </w:r>
      <w:r w:rsidRPr="00316FD8">
        <w:rPr>
          <w:lang w:val="ru-RU"/>
        </w:rPr>
        <w:t>608.12.5</w:t>
      </w:r>
      <w:r w:rsidR="00EA6D89">
        <w:rPr>
          <w:lang w:val="ru-RU"/>
        </w:rPr>
        <w:t xml:space="preserve">, </w:t>
      </w:r>
      <w:r w:rsidR="00EA6D89" w:rsidRPr="00EA6D89">
        <w:rPr>
          <w:lang w:val="ru-RU"/>
        </w:rPr>
        <w:t>704.8.5</w:t>
      </w:r>
    </w:p>
    <w:p w:rsidR="00C122FA" w:rsidRPr="007E1A7C" w:rsidRDefault="00C122FA" w:rsidP="00C122FA">
      <w:pPr>
        <w:rPr>
          <w:lang w:val="ru-RU"/>
        </w:rPr>
      </w:pPr>
      <w:r w:rsidRPr="007E1A7C">
        <w:rPr>
          <w:lang w:val="ru-RU"/>
        </w:rPr>
        <w:t>Протесты 640</w:t>
      </w:r>
    </w:p>
    <w:p w:rsidR="00C122FA" w:rsidRPr="007E1A7C" w:rsidRDefault="00C122FA" w:rsidP="00C122FA">
      <w:pPr>
        <w:rPr>
          <w:lang w:val="ru-RU"/>
        </w:rPr>
      </w:pPr>
      <w:r w:rsidRPr="007E1A7C">
        <w:rPr>
          <w:lang w:val="ru-RU"/>
        </w:rPr>
        <w:t>Протоколы совещаний 601.3.7, 601.4.5.5</w:t>
      </w:r>
    </w:p>
    <w:p w:rsidR="00C122FA" w:rsidRPr="007E1A7C" w:rsidRDefault="00C122FA" w:rsidP="00C122FA">
      <w:pPr>
        <w:rPr>
          <w:lang w:val="ru-RU"/>
        </w:rPr>
      </w:pPr>
      <w:r w:rsidRPr="007E1A7C">
        <w:rPr>
          <w:lang w:val="ru-RU"/>
        </w:rPr>
        <w:t>Прохождение финиша и регистрация времени 615.3</w:t>
      </w:r>
    </w:p>
    <w:p w:rsidR="00C122FA" w:rsidRPr="007E1A7C" w:rsidRDefault="00C122FA" w:rsidP="00C122FA">
      <w:pPr>
        <w:rPr>
          <w:b/>
          <w:lang w:val="ru-RU"/>
        </w:rPr>
      </w:pPr>
    </w:p>
    <w:p w:rsidR="00C122FA" w:rsidRPr="007E1A7C" w:rsidRDefault="00C122FA" w:rsidP="00C122FA">
      <w:pPr>
        <w:rPr>
          <w:lang w:val="ru-RU"/>
        </w:rPr>
      </w:pPr>
      <w:r w:rsidRPr="007E1A7C">
        <w:rPr>
          <w:b/>
          <w:lang w:val="ru-RU"/>
        </w:rPr>
        <w:t>Р</w:t>
      </w:r>
      <w:r w:rsidRPr="007E1A7C">
        <w:rPr>
          <w:lang w:val="ru-RU"/>
        </w:rPr>
        <w:t>ации 601.4.8</w:t>
      </w:r>
    </w:p>
    <w:p w:rsidR="00C122FA" w:rsidRPr="007E1A7C" w:rsidRDefault="00C122FA" w:rsidP="00C122FA">
      <w:pPr>
        <w:pStyle w:val="a"/>
      </w:pPr>
      <w:r w:rsidRPr="007E1A7C">
        <w:t>достаточное количество раций 601.4.9.1</w:t>
      </w:r>
    </w:p>
    <w:p w:rsidR="00C122FA" w:rsidRPr="007E1A7C" w:rsidRDefault="00C122FA" w:rsidP="00C122FA">
      <w:pPr>
        <w:rPr>
          <w:lang w:val="ru-RU"/>
        </w:rPr>
      </w:pPr>
      <w:r w:rsidRPr="007E1A7C">
        <w:rPr>
          <w:lang w:val="ru-RU"/>
        </w:rPr>
        <w:t>Результаты в многоборье 617.3.2</w:t>
      </w:r>
    </w:p>
    <w:p w:rsidR="00C122FA" w:rsidRPr="007E1A7C" w:rsidRDefault="00C122FA" w:rsidP="00C122FA">
      <w:pPr>
        <w:rPr>
          <w:lang w:val="ru-RU"/>
        </w:rPr>
      </w:pPr>
      <w:r w:rsidRPr="007E1A7C">
        <w:rPr>
          <w:lang w:val="ru-RU"/>
        </w:rPr>
        <w:t>Реклама 206</w:t>
      </w:r>
    </w:p>
    <w:p w:rsidR="00C122FA" w:rsidRPr="007E1A7C" w:rsidRDefault="00C122FA" w:rsidP="00C122FA">
      <w:pPr>
        <w:rPr>
          <w:lang w:val="ru-RU"/>
        </w:rPr>
      </w:pPr>
      <w:r w:rsidRPr="007E1A7C">
        <w:rPr>
          <w:lang w:val="ru-RU"/>
        </w:rPr>
        <w:t>Рефери 601.4.10</w:t>
      </w:r>
    </w:p>
    <w:p w:rsidR="00C122FA" w:rsidRPr="007E1A7C" w:rsidRDefault="00C122FA" w:rsidP="00C122FA">
      <w:pPr>
        <w:pStyle w:val="a"/>
      </w:pPr>
      <w:r w:rsidRPr="007E1A7C">
        <w:t xml:space="preserve">сотрудничество с </w:t>
      </w:r>
      <w:proofErr w:type="spellStart"/>
      <w:r w:rsidRPr="007E1A7C">
        <w:t>ТД</w:t>
      </w:r>
      <w:proofErr w:type="spellEnd"/>
      <w:r w:rsidRPr="007E1A7C">
        <w:t xml:space="preserve"> 601.4.9.4</w:t>
      </w:r>
    </w:p>
    <w:p w:rsidR="00C122FA" w:rsidRPr="007E1A7C" w:rsidRDefault="00C122FA" w:rsidP="00C122FA">
      <w:pPr>
        <w:rPr>
          <w:lang w:val="ru-RU"/>
        </w:rPr>
      </w:pPr>
      <w:r w:rsidRPr="007E1A7C">
        <w:rPr>
          <w:lang w:val="ru-RU"/>
        </w:rPr>
        <w:t>Результаты 218</w:t>
      </w:r>
    </w:p>
    <w:p w:rsidR="00C122FA" w:rsidRPr="007E1A7C" w:rsidRDefault="00C122FA" w:rsidP="00C122FA">
      <w:pPr>
        <w:pStyle w:val="a"/>
      </w:pPr>
      <w:r w:rsidRPr="007E1A7C">
        <w:t>Объявление результатов 611.2.3</w:t>
      </w:r>
    </w:p>
    <w:p w:rsidR="00C122FA" w:rsidRPr="007E1A7C" w:rsidRDefault="00C122FA" w:rsidP="00C122FA">
      <w:pPr>
        <w:pStyle w:val="a"/>
      </w:pPr>
      <w:proofErr w:type="gramStart"/>
      <w:r w:rsidRPr="007E1A7C">
        <w:t>Открывающие</w:t>
      </w:r>
      <w:proofErr w:type="gramEnd"/>
      <w:r w:rsidRPr="007E1A7C">
        <w:t xml:space="preserve"> трассу 605.6</w:t>
      </w:r>
    </w:p>
    <w:p w:rsidR="00C122FA" w:rsidRPr="007E1A7C" w:rsidRDefault="00C122FA" w:rsidP="00C122FA">
      <w:pPr>
        <w:pStyle w:val="a"/>
      </w:pPr>
      <w:r w:rsidRPr="007E1A7C">
        <w:t>Неофициальные результаты 617.1</w:t>
      </w:r>
    </w:p>
    <w:p w:rsidR="00C122FA" w:rsidRPr="007E1A7C" w:rsidRDefault="00C122FA" w:rsidP="00C122FA">
      <w:pPr>
        <w:pStyle w:val="a"/>
      </w:pPr>
      <w:r w:rsidRPr="007E1A7C">
        <w:t>объявление 617.2.2</w:t>
      </w:r>
    </w:p>
    <w:p w:rsidR="00C122FA" w:rsidRPr="007E1A7C" w:rsidRDefault="00C122FA" w:rsidP="00C122FA">
      <w:pPr>
        <w:rPr>
          <w:lang w:val="ru-RU"/>
        </w:rPr>
      </w:pPr>
      <w:r w:rsidRPr="007E1A7C">
        <w:rPr>
          <w:lang w:val="ru-RU"/>
        </w:rPr>
        <w:t>Руководители команд и тренеры 216.3</w:t>
      </w:r>
    </w:p>
    <w:p w:rsidR="00C122FA" w:rsidRPr="007E1A7C" w:rsidRDefault="00C122FA" w:rsidP="00C122FA">
      <w:pPr>
        <w:rPr>
          <w:lang w:val="ru-RU"/>
        </w:rPr>
      </w:pPr>
      <w:r w:rsidRPr="007E1A7C">
        <w:rPr>
          <w:lang w:val="ru-RU"/>
        </w:rPr>
        <w:t xml:space="preserve">Руководитель бюро по подсчёту результатов 612.7 </w:t>
      </w:r>
    </w:p>
    <w:p w:rsidR="00C122FA" w:rsidRPr="007E1A7C" w:rsidRDefault="00C122FA" w:rsidP="00C122FA">
      <w:pPr>
        <w:rPr>
          <w:lang w:val="ru-RU"/>
        </w:rPr>
      </w:pPr>
      <w:r w:rsidRPr="007E1A7C">
        <w:rPr>
          <w:lang w:val="ru-RU"/>
        </w:rPr>
        <w:t>Руководитель медицинской и спасательной служб 601.3.8</w:t>
      </w:r>
    </w:p>
    <w:p w:rsidR="00C122FA" w:rsidRPr="00327309" w:rsidRDefault="00C122FA" w:rsidP="00C122FA">
      <w:pPr>
        <w:rPr>
          <w:lang w:val="ru-RU"/>
        </w:rPr>
      </w:pPr>
      <w:r w:rsidRPr="007E1A7C">
        <w:rPr>
          <w:lang w:val="ru-RU"/>
        </w:rPr>
        <w:t>Руководитель службы мат</w:t>
      </w:r>
      <w:r w:rsidR="00A44E02">
        <w:rPr>
          <w:lang w:val="ru-RU"/>
        </w:rPr>
        <w:t>ериального обеспечения 601.3.9.</w:t>
      </w:r>
      <w:r w:rsidR="00A44E02" w:rsidRPr="00327309">
        <w:rPr>
          <w:lang w:val="ru-RU"/>
        </w:rPr>
        <w:t>3</w:t>
      </w:r>
    </w:p>
    <w:p w:rsidR="00C122FA" w:rsidRPr="007E1A7C" w:rsidRDefault="00C122FA" w:rsidP="00C122FA">
      <w:pPr>
        <w:rPr>
          <w:lang w:val="ru-RU"/>
        </w:rPr>
      </w:pPr>
      <w:r w:rsidRPr="007E1A7C">
        <w:rPr>
          <w:lang w:val="ru-RU"/>
        </w:rPr>
        <w:t>Руководитель службы по обеспечению порядка 601.3.9.1</w:t>
      </w:r>
    </w:p>
    <w:p w:rsidR="00C122FA" w:rsidRPr="007E1A7C" w:rsidRDefault="00C122FA" w:rsidP="00C122FA">
      <w:pPr>
        <w:rPr>
          <w:lang w:val="ru-RU"/>
        </w:rPr>
      </w:pPr>
      <w:r w:rsidRPr="007E1A7C">
        <w:rPr>
          <w:lang w:val="ru-RU"/>
        </w:rPr>
        <w:t>Руководитель службы хронометрирования 612.4</w:t>
      </w:r>
    </w:p>
    <w:p w:rsidR="00C122FA" w:rsidRPr="007E1A7C" w:rsidRDefault="00C122FA" w:rsidP="00C122FA">
      <w:pPr>
        <w:rPr>
          <w:lang w:val="ru-RU"/>
        </w:rPr>
      </w:pPr>
      <w:r w:rsidRPr="007E1A7C">
        <w:rPr>
          <w:lang w:val="ru-RU"/>
        </w:rPr>
        <w:lastRenderedPageBreak/>
        <w:t>Руководитель службы хронометрирования и подсчёта результатов 601.3.6</w:t>
      </w:r>
    </w:p>
    <w:p w:rsidR="00C122FA" w:rsidRPr="007E1A7C" w:rsidRDefault="00C122FA" w:rsidP="00C122FA">
      <w:pPr>
        <w:rPr>
          <w:lang w:val="ru-RU"/>
        </w:rPr>
      </w:pPr>
      <w:r w:rsidRPr="007E1A7C">
        <w:rPr>
          <w:lang w:val="ru-RU"/>
        </w:rPr>
        <w:t>Руководитель соревнований 601.3.1, 601.4</w:t>
      </w:r>
    </w:p>
    <w:p w:rsidR="00C122FA" w:rsidRPr="007E1A7C" w:rsidRDefault="00C122FA" w:rsidP="00C122FA">
      <w:pPr>
        <w:rPr>
          <w:lang w:val="ru-RU"/>
        </w:rPr>
      </w:pPr>
      <w:r w:rsidRPr="007E1A7C">
        <w:rPr>
          <w:lang w:val="ru-RU"/>
        </w:rPr>
        <w:t>Ручное хронометрирование 611.2.2</w:t>
      </w:r>
    </w:p>
    <w:p w:rsidR="00C122FA" w:rsidRPr="007E1A7C" w:rsidRDefault="00C122FA" w:rsidP="00C122FA">
      <w:pPr>
        <w:rPr>
          <w:lang w:val="ru-RU"/>
        </w:rPr>
      </w:pPr>
    </w:p>
    <w:p w:rsidR="00C122FA" w:rsidRPr="007E1A7C" w:rsidRDefault="00C122FA" w:rsidP="00C122FA">
      <w:pPr>
        <w:rPr>
          <w:lang w:val="ru-RU"/>
        </w:rPr>
      </w:pPr>
      <w:r w:rsidRPr="007E1A7C">
        <w:rPr>
          <w:b/>
          <w:lang w:val="ru-RU"/>
        </w:rPr>
        <w:t>С</w:t>
      </w:r>
      <w:r w:rsidRPr="007E1A7C">
        <w:rPr>
          <w:lang w:val="ru-RU"/>
        </w:rPr>
        <w:t>анкции 203.5.5, 223</w:t>
      </w:r>
    </w:p>
    <w:p w:rsidR="00C122FA" w:rsidRPr="007E1A7C" w:rsidRDefault="00C122FA" w:rsidP="00C122FA">
      <w:pPr>
        <w:rPr>
          <w:lang w:val="ru-RU"/>
        </w:rPr>
      </w:pPr>
      <w:r w:rsidRPr="007E1A7C">
        <w:rPr>
          <w:lang w:val="ru-RU"/>
        </w:rPr>
        <w:t>Секретарь на старте 612.3</w:t>
      </w:r>
    </w:p>
    <w:p w:rsidR="00C122FA" w:rsidRPr="007E1A7C" w:rsidRDefault="00C122FA" w:rsidP="00C122FA">
      <w:pPr>
        <w:rPr>
          <w:lang w:val="ru-RU"/>
        </w:rPr>
      </w:pPr>
      <w:r w:rsidRPr="007E1A7C">
        <w:rPr>
          <w:lang w:val="ru-RU"/>
        </w:rPr>
        <w:t>Секретарь соревнований 601.3.7</w:t>
      </w:r>
    </w:p>
    <w:p w:rsidR="00C122FA" w:rsidRPr="007E1A7C" w:rsidRDefault="00C122FA" w:rsidP="00C122FA">
      <w:pPr>
        <w:rPr>
          <w:lang w:val="ru-RU"/>
        </w:rPr>
      </w:pPr>
      <w:r w:rsidRPr="007E1A7C">
        <w:rPr>
          <w:lang w:val="ru-RU"/>
        </w:rPr>
        <w:t>Скоростной спуск 700</w:t>
      </w:r>
    </w:p>
    <w:p w:rsidR="00C122FA" w:rsidRPr="007E1A7C" w:rsidRDefault="00C122FA" w:rsidP="00C122FA">
      <w:pPr>
        <w:pStyle w:val="a"/>
      </w:pPr>
      <w:r w:rsidRPr="007E1A7C">
        <w:t>в два заезда 706.2</w:t>
      </w:r>
    </w:p>
    <w:p w:rsidR="00C122FA" w:rsidRPr="007E1A7C" w:rsidRDefault="00C122FA" w:rsidP="00C122FA">
      <w:pPr>
        <w:pStyle w:val="a"/>
      </w:pPr>
      <w:r w:rsidRPr="007E1A7C">
        <w:t>Официальная тренировка 704</w:t>
      </w:r>
    </w:p>
    <w:p w:rsidR="00C122FA" w:rsidRPr="007E1A7C" w:rsidRDefault="00C122FA" w:rsidP="00C122FA">
      <w:pPr>
        <w:pStyle w:val="a"/>
      </w:pPr>
      <w:r w:rsidRPr="007E1A7C">
        <w:t>Подготовка и осмотр трассы 703.2</w:t>
      </w:r>
    </w:p>
    <w:p w:rsidR="00C122FA" w:rsidRPr="007E1A7C" w:rsidRDefault="00C122FA" w:rsidP="00C122FA">
      <w:pPr>
        <w:pStyle w:val="a"/>
      </w:pPr>
      <w:r w:rsidRPr="007E1A7C">
        <w:t>Постановка ворот 615.1.2, 701.3, 703.1</w:t>
      </w:r>
    </w:p>
    <w:p w:rsidR="00C122FA" w:rsidRPr="007E1A7C" w:rsidRDefault="00C122FA" w:rsidP="00C122FA">
      <w:pPr>
        <w:pStyle w:val="a"/>
      </w:pPr>
      <w:r w:rsidRPr="007E1A7C">
        <w:t>Проведение 706</w:t>
      </w:r>
    </w:p>
    <w:p w:rsidR="00C122FA" w:rsidRPr="007E1A7C" w:rsidRDefault="00C122FA" w:rsidP="00C122FA">
      <w:pPr>
        <w:pStyle w:val="a"/>
      </w:pPr>
      <w:r w:rsidRPr="007E1A7C">
        <w:t>Трассы для женщин 701.1.2</w:t>
      </w:r>
    </w:p>
    <w:p w:rsidR="00C122FA" w:rsidRPr="007E1A7C" w:rsidRDefault="00C122FA" w:rsidP="00C122FA">
      <w:pPr>
        <w:pStyle w:val="a"/>
      </w:pPr>
      <w:r w:rsidRPr="007E1A7C">
        <w:t>Трассы для мужчин 701.1.1</w:t>
      </w:r>
    </w:p>
    <w:p w:rsidR="00C122FA" w:rsidRPr="007E1A7C" w:rsidRDefault="00C122FA" w:rsidP="00C122FA">
      <w:pPr>
        <w:pStyle w:val="a"/>
      </w:pPr>
      <w:r w:rsidRPr="007E1A7C">
        <w:t>Тренировка с регистрацией времени 704.8</w:t>
      </w:r>
    </w:p>
    <w:p w:rsidR="00C122FA" w:rsidRPr="007E1A7C" w:rsidRDefault="00C122FA" w:rsidP="00C122FA">
      <w:pPr>
        <w:pStyle w:val="a"/>
      </w:pPr>
      <w:r w:rsidRPr="007E1A7C">
        <w:t>Устройство трассы 702.3</w:t>
      </w:r>
    </w:p>
    <w:p w:rsidR="00C122FA" w:rsidRPr="007E1A7C" w:rsidRDefault="00C122FA" w:rsidP="00C122FA">
      <w:pPr>
        <w:rPr>
          <w:lang w:val="ru-RU"/>
        </w:rPr>
      </w:pPr>
      <w:r w:rsidRPr="007E1A7C">
        <w:rPr>
          <w:lang w:val="ru-RU"/>
        </w:rPr>
        <w:t>Слалом 800</w:t>
      </w:r>
    </w:p>
    <w:p w:rsidR="00C122FA" w:rsidRPr="007E1A7C" w:rsidRDefault="00C122FA" w:rsidP="00C122FA">
      <w:pPr>
        <w:pStyle w:val="a"/>
      </w:pPr>
      <w:r w:rsidRPr="007E1A7C">
        <w:t>Ворота 801.2</w:t>
      </w:r>
    </w:p>
    <w:p w:rsidR="00C122FA" w:rsidRPr="007E1A7C" w:rsidRDefault="00C122FA" w:rsidP="00C122FA">
      <w:pPr>
        <w:pStyle w:val="a"/>
      </w:pPr>
      <w:r w:rsidRPr="007E1A7C">
        <w:t>Древки 801.2.1</w:t>
      </w:r>
    </w:p>
    <w:p w:rsidR="00C122FA" w:rsidRPr="007E1A7C" w:rsidRDefault="00C122FA" w:rsidP="00C122FA">
      <w:pPr>
        <w:pStyle w:val="a"/>
      </w:pPr>
      <w:r w:rsidRPr="007E1A7C">
        <w:t>Запасные древки 614.1.2.5</w:t>
      </w:r>
    </w:p>
    <w:p w:rsidR="00C122FA" w:rsidRPr="007E1A7C" w:rsidRDefault="00C122FA" w:rsidP="00C122FA">
      <w:pPr>
        <w:pStyle w:val="a"/>
      </w:pPr>
      <w:r w:rsidRPr="007E1A7C">
        <w:t>Интервалы между стартами 805.1</w:t>
      </w:r>
    </w:p>
    <w:p w:rsidR="00C122FA" w:rsidRPr="007E1A7C" w:rsidRDefault="00C122FA" w:rsidP="00C122FA">
      <w:pPr>
        <w:pStyle w:val="a"/>
      </w:pPr>
      <w:r w:rsidRPr="007E1A7C">
        <w:t>Количество ворот 801.2.4</w:t>
      </w:r>
    </w:p>
    <w:p w:rsidR="00C122FA" w:rsidRPr="007E1A7C" w:rsidRDefault="00C122FA" w:rsidP="00C122FA">
      <w:pPr>
        <w:pStyle w:val="a"/>
      </w:pPr>
      <w:r w:rsidRPr="007E1A7C">
        <w:t>Порядок старта 805.2</w:t>
      </w:r>
    </w:p>
    <w:p w:rsidR="00C122FA" w:rsidRPr="007E1A7C" w:rsidRDefault="00C122FA" w:rsidP="00C122FA">
      <w:pPr>
        <w:pStyle w:val="a"/>
      </w:pPr>
      <w:r w:rsidRPr="007E1A7C">
        <w:t>Постановка 803.4</w:t>
      </w:r>
    </w:p>
    <w:p w:rsidR="00C122FA" w:rsidRPr="007E1A7C" w:rsidRDefault="00C122FA" w:rsidP="00C122FA">
      <w:pPr>
        <w:pStyle w:val="a"/>
      </w:pPr>
      <w:r w:rsidRPr="007E1A7C">
        <w:t>Постановка трассы 803</w:t>
      </w:r>
    </w:p>
    <w:p w:rsidR="00C122FA" w:rsidRDefault="00C122FA" w:rsidP="00C122FA">
      <w:pPr>
        <w:pStyle w:val="a"/>
      </w:pPr>
      <w:r w:rsidRPr="007E1A7C">
        <w:t>Проведение соревнований 806</w:t>
      </w:r>
    </w:p>
    <w:p w:rsidR="006E6F17" w:rsidRPr="007E1A7C" w:rsidRDefault="006E6F17" w:rsidP="006E6F17">
      <w:pPr>
        <w:pStyle w:val="a"/>
      </w:pPr>
      <w:r>
        <w:t>С</w:t>
      </w:r>
      <w:r w:rsidRPr="006E6F17">
        <w:t xml:space="preserve"> одними поворотными древками </w:t>
      </w:r>
      <w:r>
        <w:t>804.</w:t>
      </w:r>
    </w:p>
    <w:p w:rsidR="00C122FA" w:rsidRPr="007E1A7C" w:rsidRDefault="00C122FA" w:rsidP="00C122FA">
      <w:pPr>
        <w:pStyle w:val="a"/>
      </w:pPr>
      <w:r w:rsidRPr="007E1A7C">
        <w:t>Старт 805</w:t>
      </w:r>
    </w:p>
    <w:p w:rsidR="00C122FA" w:rsidRPr="007E1A7C" w:rsidRDefault="00C122FA" w:rsidP="00C122FA">
      <w:pPr>
        <w:pStyle w:val="a"/>
      </w:pPr>
      <w:r w:rsidRPr="007E1A7C">
        <w:t>Стартовые команды 805.3</w:t>
      </w:r>
    </w:p>
    <w:p w:rsidR="00C122FA" w:rsidRPr="007E1A7C" w:rsidRDefault="00C122FA" w:rsidP="00C122FA">
      <w:pPr>
        <w:pStyle w:val="a"/>
      </w:pPr>
      <w:r w:rsidRPr="007E1A7C">
        <w:t>Трассы 802</w:t>
      </w:r>
    </w:p>
    <w:p w:rsidR="00C122FA" w:rsidRPr="007E1A7C" w:rsidRDefault="00C122FA" w:rsidP="00C122FA">
      <w:pPr>
        <w:pStyle w:val="a"/>
      </w:pPr>
      <w:r w:rsidRPr="007E1A7C">
        <w:t>Слаломные древки 680</w:t>
      </w:r>
    </w:p>
    <w:p w:rsidR="00C122FA" w:rsidRPr="007E1A7C" w:rsidRDefault="00C122FA" w:rsidP="00C122FA">
      <w:pPr>
        <w:rPr>
          <w:lang w:val="ru-RU"/>
        </w:rPr>
      </w:pPr>
      <w:r w:rsidRPr="007E1A7C">
        <w:rPr>
          <w:lang w:val="ru-RU"/>
        </w:rPr>
        <w:t>Совещание руководителей команд 216</w:t>
      </w:r>
    </w:p>
    <w:p w:rsidR="00C122FA" w:rsidRPr="007E1A7C" w:rsidRDefault="00C122FA" w:rsidP="00C122FA">
      <w:pPr>
        <w:rPr>
          <w:lang w:val="ru-RU"/>
        </w:rPr>
      </w:pPr>
      <w:r w:rsidRPr="007E1A7C">
        <w:rPr>
          <w:lang w:val="ru-RU"/>
        </w:rPr>
        <w:t>Соревнования с ограниченным участием 201.1</w:t>
      </w:r>
    </w:p>
    <w:p w:rsidR="00C122FA" w:rsidRPr="007E1A7C" w:rsidRDefault="00C122FA" w:rsidP="00C122FA">
      <w:pPr>
        <w:rPr>
          <w:lang w:val="ru-RU"/>
        </w:rPr>
      </w:pPr>
      <w:r w:rsidRPr="007E1A7C">
        <w:rPr>
          <w:lang w:val="ru-RU"/>
        </w:rPr>
        <w:t>Соревнования при искусственном освещении 655</w:t>
      </w:r>
    </w:p>
    <w:p w:rsidR="00C122FA" w:rsidRPr="007E1A7C" w:rsidRDefault="00C122FA" w:rsidP="00C122FA">
      <w:pPr>
        <w:rPr>
          <w:lang w:val="ru-RU"/>
        </w:rPr>
      </w:pPr>
      <w:r w:rsidRPr="007E1A7C">
        <w:rPr>
          <w:lang w:val="ru-RU"/>
        </w:rPr>
        <w:t>Соревнования с участием организаций, не являющихся членами ФИС 201.1.1, 201.2</w:t>
      </w:r>
    </w:p>
    <w:p w:rsidR="00C122FA" w:rsidRPr="007E1A7C" w:rsidRDefault="00C122FA" w:rsidP="00C122FA">
      <w:pPr>
        <w:rPr>
          <w:lang w:val="ru-RU"/>
        </w:rPr>
      </w:pPr>
      <w:r w:rsidRPr="007E1A7C">
        <w:rPr>
          <w:lang w:val="ru-RU"/>
        </w:rPr>
        <w:t>Соревнования по многоборью 1100</w:t>
      </w:r>
    </w:p>
    <w:p w:rsidR="00C122FA" w:rsidRPr="007E1A7C" w:rsidRDefault="00C122FA" w:rsidP="00C122FA">
      <w:pPr>
        <w:rPr>
          <w:lang w:val="ru-RU"/>
        </w:rPr>
      </w:pPr>
      <w:r w:rsidRPr="007E1A7C">
        <w:rPr>
          <w:lang w:val="ru-RU"/>
        </w:rPr>
        <w:t>Срок действия сертификата ФИС об утверждении трассы 650.6.6</w:t>
      </w:r>
    </w:p>
    <w:p w:rsidR="00C122FA" w:rsidRPr="007E1A7C" w:rsidRDefault="00C122FA" w:rsidP="00C122FA">
      <w:pPr>
        <w:rPr>
          <w:lang w:val="ru-RU"/>
        </w:rPr>
      </w:pPr>
      <w:r w:rsidRPr="007E1A7C">
        <w:rPr>
          <w:lang w:val="ru-RU"/>
        </w:rPr>
        <w:t>Старт 613</w:t>
      </w:r>
    </w:p>
    <w:p w:rsidR="00C122FA" w:rsidRPr="007E1A7C" w:rsidRDefault="00C122FA" w:rsidP="00C122FA">
      <w:pPr>
        <w:pStyle w:val="a"/>
      </w:pPr>
      <w:r w:rsidRPr="007E1A7C">
        <w:lastRenderedPageBreak/>
        <w:t>Выполнение старта 613.3</w:t>
      </w:r>
    </w:p>
    <w:p w:rsidR="00C122FA" w:rsidRPr="007E1A7C" w:rsidRDefault="00C122FA" w:rsidP="00C122FA">
      <w:pPr>
        <w:pStyle w:val="a"/>
      </w:pPr>
      <w:r w:rsidRPr="007E1A7C">
        <w:t>Зона старта 613.1</w:t>
      </w:r>
    </w:p>
    <w:p w:rsidR="00C122FA" w:rsidRPr="007E1A7C" w:rsidRDefault="00C122FA" w:rsidP="00C122FA">
      <w:pPr>
        <w:pStyle w:val="a"/>
      </w:pPr>
      <w:r w:rsidRPr="007E1A7C">
        <w:t>Интервалы 601.3.6, 601.4.6.1, 622</w:t>
      </w:r>
    </w:p>
    <w:p w:rsidR="00C122FA" w:rsidRPr="007E1A7C" w:rsidRDefault="00C122FA" w:rsidP="00C122FA">
      <w:pPr>
        <w:pStyle w:val="a"/>
      </w:pPr>
      <w:r w:rsidRPr="007E1A7C">
        <w:t>Команда 613.4</w:t>
      </w:r>
    </w:p>
    <w:p w:rsidR="00C122FA" w:rsidRPr="007E1A7C" w:rsidRDefault="006E6F17" w:rsidP="00C122FA">
      <w:pPr>
        <w:pStyle w:val="a"/>
      </w:pPr>
      <w:r>
        <w:t>Номера 606.</w:t>
      </w:r>
      <w:r>
        <w:rPr>
          <w:lang w:val="en-US"/>
        </w:rPr>
        <w:t>5</w:t>
      </w:r>
    </w:p>
    <w:p w:rsidR="00C122FA" w:rsidRPr="007E1A7C" w:rsidRDefault="00C122FA" w:rsidP="00C122FA">
      <w:pPr>
        <w:pStyle w:val="a"/>
      </w:pPr>
      <w:r w:rsidRPr="007E1A7C">
        <w:t>Порядок старта 620</w:t>
      </w:r>
    </w:p>
    <w:p w:rsidR="00C122FA" w:rsidRPr="007E1A7C" w:rsidRDefault="00BD3A64" w:rsidP="00C122FA">
      <w:pPr>
        <w:pStyle w:val="a"/>
      </w:pPr>
      <w:r>
        <w:t>на второй трассе 621.1</w:t>
      </w:r>
      <w:r>
        <w:rPr>
          <w:lang w:val="en-US"/>
        </w:rPr>
        <w:t>1</w:t>
      </w:r>
    </w:p>
    <w:p w:rsidR="00C122FA" w:rsidRPr="007E1A7C" w:rsidRDefault="00C122FA" w:rsidP="00C122FA">
      <w:pPr>
        <w:pStyle w:val="a"/>
      </w:pPr>
      <w:r w:rsidRPr="007E1A7C">
        <w:t>при чре</w:t>
      </w:r>
      <w:r w:rsidR="00BD3A64">
        <w:t>звычайных обстоятельствах  621.</w:t>
      </w:r>
      <w:r w:rsidR="00BD3A64">
        <w:rPr>
          <w:lang w:val="en-US"/>
        </w:rPr>
        <w:t>10</w:t>
      </w:r>
    </w:p>
    <w:p w:rsidR="00C122FA" w:rsidRPr="007E1A7C" w:rsidRDefault="00C122FA" w:rsidP="00C122FA">
      <w:pPr>
        <w:rPr>
          <w:lang w:val="ru-RU"/>
        </w:rPr>
      </w:pPr>
      <w:r w:rsidRPr="007E1A7C">
        <w:rPr>
          <w:lang w:val="ru-RU"/>
        </w:rPr>
        <w:t>Старт, финиш, хронометрирование и расчёты 610</w:t>
      </w:r>
    </w:p>
    <w:p w:rsidR="00C122FA" w:rsidRPr="007E1A7C" w:rsidRDefault="00C122FA" w:rsidP="00C122FA">
      <w:pPr>
        <w:rPr>
          <w:lang w:val="ru-RU"/>
        </w:rPr>
      </w:pPr>
      <w:r w:rsidRPr="007E1A7C">
        <w:rPr>
          <w:lang w:val="ru-RU"/>
        </w:rPr>
        <w:t>Стартер 612.1</w:t>
      </w:r>
    </w:p>
    <w:p w:rsidR="00C122FA" w:rsidRPr="000735FA" w:rsidRDefault="00C122FA" w:rsidP="00C122FA">
      <w:pPr>
        <w:rPr>
          <w:lang w:val="ru-RU"/>
        </w:rPr>
      </w:pPr>
      <w:r w:rsidRPr="007E1A7C">
        <w:rPr>
          <w:lang w:val="ru-RU"/>
        </w:rPr>
        <w:t>Стартовые ворота 611.2.1</w:t>
      </w:r>
      <w:r w:rsidR="00BD3A64" w:rsidRPr="000735FA">
        <w:rPr>
          <w:lang w:val="ru-RU"/>
        </w:rPr>
        <w:t>.1</w:t>
      </w:r>
    </w:p>
    <w:p w:rsidR="00C122FA" w:rsidRPr="007E1A7C" w:rsidRDefault="00C122FA" w:rsidP="00C122FA">
      <w:pPr>
        <w:rPr>
          <w:lang w:val="ru-RU"/>
        </w:rPr>
      </w:pPr>
      <w:r w:rsidRPr="007E1A7C">
        <w:rPr>
          <w:lang w:val="ru-RU"/>
        </w:rPr>
        <w:t>Старший контролёр 601.3.5, 665</w:t>
      </w:r>
    </w:p>
    <w:p w:rsidR="00C122FA" w:rsidRPr="007E1A7C" w:rsidRDefault="00C122FA" w:rsidP="00C122FA">
      <w:pPr>
        <w:rPr>
          <w:lang w:val="ru-RU"/>
        </w:rPr>
      </w:pPr>
      <w:r w:rsidRPr="007E1A7C">
        <w:rPr>
          <w:lang w:val="ru-RU"/>
        </w:rPr>
        <w:t>Старший судья на старте 601.3.3</w:t>
      </w:r>
    </w:p>
    <w:p w:rsidR="00C122FA" w:rsidRPr="007E1A7C" w:rsidRDefault="00C122FA" w:rsidP="00C122FA">
      <w:pPr>
        <w:rPr>
          <w:lang w:val="ru-RU"/>
        </w:rPr>
      </w:pPr>
      <w:r w:rsidRPr="007E1A7C">
        <w:rPr>
          <w:lang w:val="ru-RU"/>
        </w:rPr>
        <w:t>Старший судья на финише 601.3.4</w:t>
      </w:r>
    </w:p>
    <w:p w:rsidR="00C122FA" w:rsidRPr="007E1A7C" w:rsidRDefault="00C122FA" w:rsidP="00C122FA">
      <w:pPr>
        <w:rPr>
          <w:lang w:val="ru-RU"/>
        </w:rPr>
      </w:pPr>
      <w:r w:rsidRPr="007E1A7C">
        <w:rPr>
          <w:lang w:val="ru-RU"/>
        </w:rPr>
        <w:t>Страхование от несчастного случая 204.2, 205.6.6, 212.4</w:t>
      </w:r>
    </w:p>
    <w:p w:rsidR="00C122FA" w:rsidRPr="007E1A7C" w:rsidRDefault="00C122FA" w:rsidP="00C122FA">
      <w:pPr>
        <w:rPr>
          <w:lang w:val="ru-RU"/>
        </w:rPr>
      </w:pPr>
      <w:r w:rsidRPr="007E1A7C">
        <w:rPr>
          <w:lang w:val="ru-RU"/>
        </w:rPr>
        <w:t>Судьи-контролёры 660</w:t>
      </w:r>
    </w:p>
    <w:p w:rsidR="00C122FA" w:rsidRPr="007E1A7C" w:rsidRDefault="00C122FA" w:rsidP="00C122FA">
      <w:pPr>
        <w:pStyle w:val="a"/>
      </w:pPr>
      <w:r w:rsidRPr="007E1A7C">
        <w:t>Дополнительные обязанности судьи-контролёра 667</w:t>
      </w:r>
    </w:p>
    <w:p w:rsidR="00C122FA" w:rsidRPr="007E1A7C" w:rsidRDefault="00C122FA" w:rsidP="00C122FA">
      <w:pPr>
        <w:pStyle w:val="a"/>
      </w:pPr>
      <w:r w:rsidRPr="007E1A7C">
        <w:t>Задачи 662</w:t>
      </w:r>
    </w:p>
    <w:p w:rsidR="00C122FA" w:rsidRPr="007E1A7C" w:rsidRDefault="00C122FA" w:rsidP="00C122FA">
      <w:pPr>
        <w:pStyle w:val="a"/>
      </w:pPr>
      <w:r w:rsidRPr="007E1A7C">
        <w:t>Задачи по завершении соревнов</w:t>
      </w:r>
      <w:r w:rsidRPr="007E1A7C">
        <w:t>а</w:t>
      </w:r>
      <w:r w:rsidRPr="007E1A7C">
        <w:t>ний на первой и второй трассах 665</w:t>
      </w:r>
    </w:p>
    <w:p w:rsidR="00C122FA" w:rsidRPr="007E1A7C" w:rsidRDefault="00C122FA" w:rsidP="00C122FA">
      <w:pPr>
        <w:pStyle w:val="a"/>
      </w:pPr>
      <w:r w:rsidRPr="007E1A7C">
        <w:t>Задачи по окончании соревнований 666</w:t>
      </w:r>
    </w:p>
    <w:p w:rsidR="00C122FA" w:rsidRPr="007E1A7C" w:rsidRDefault="00C122FA" w:rsidP="00C122FA">
      <w:pPr>
        <w:pStyle w:val="a"/>
      </w:pPr>
      <w:r w:rsidRPr="007E1A7C">
        <w:t>Количество 669</w:t>
      </w:r>
    </w:p>
    <w:p w:rsidR="00C122FA" w:rsidRPr="007E1A7C" w:rsidRDefault="00C122FA" w:rsidP="00C122FA">
      <w:pPr>
        <w:pStyle w:val="a"/>
      </w:pPr>
      <w:r w:rsidRPr="007E1A7C">
        <w:t>Место 668</w:t>
      </w:r>
    </w:p>
    <w:p w:rsidR="00C122FA" w:rsidRPr="007E1A7C" w:rsidRDefault="00C122FA" w:rsidP="00C122FA">
      <w:pPr>
        <w:rPr>
          <w:lang w:val="ru-RU"/>
        </w:rPr>
      </w:pPr>
      <w:proofErr w:type="gramStart"/>
      <w:r w:rsidRPr="007E1A7C">
        <w:rPr>
          <w:lang w:val="ru-RU"/>
        </w:rPr>
        <w:t>Супер-гигант</w:t>
      </w:r>
      <w:proofErr w:type="gramEnd"/>
      <w:r w:rsidRPr="007E1A7C">
        <w:rPr>
          <w:lang w:val="ru-RU"/>
        </w:rPr>
        <w:t xml:space="preserve"> 1000</w:t>
      </w:r>
    </w:p>
    <w:p w:rsidR="00C122FA" w:rsidRPr="007E1A7C" w:rsidRDefault="00C122FA" w:rsidP="00C122FA">
      <w:pPr>
        <w:pStyle w:val="a"/>
      </w:pPr>
      <w:r w:rsidRPr="007E1A7C">
        <w:t>Ворота 1001.3</w:t>
      </w:r>
    </w:p>
    <w:p w:rsidR="00C122FA" w:rsidRPr="007E1A7C" w:rsidRDefault="00C122FA" w:rsidP="00C122FA">
      <w:pPr>
        <w:pStyle w:val="a"/>
      </w:pPr>
      <w:r w:rsidRPr="007E1A7C">
        <w:t>Слаломные древки и флаги 1001.3.1</w:t>
      </w:r>
    </w:p>
    <w:p w:rsidR="00C122FA" w:rsidRPr="007E1A7C" w:rsidRDefault="00C122FA" w:rsidP="00C122FA">
      <w:pPr>
        <w:pStyle w:val="a"/>
      </w:pPr>
      <w:r w:rsidRPr="007E1A7C">
        <w:t>Трасса 1002</w:t>
      </w:r>
    </w:p>
    <w:p w:rsidR="00C122FA" w:rsidRPr="007E1A7C" w:rsidRDefault="00C122FA" w:rsidP="00C122FA">
      <w:pPr>
        <w:pStyle w:val="a"/>
      </w:pPr>
      <w:r w:rsidRPr="007E1A7C">
        <w:t>Формирование трассы 1003.1</w:t>
      </w:r>
    </w:p>
    <w:p w:rsidR="00C122FA" w:rsidRPr="007E1A7C" w:rsidRDefault="00C122FA" w:rsidP="00C122FA">
      <w:pPr>
        <w:rPr>
          <w:lang w:val="ru-RU"/>
        </w:rPr>
      </w:pPr>
    </w:p>
    <w:p w:rsidR="00C122FA" w:rsidRPr="0097617F" w:rsidRDefault="00C122FA" w:rsidP="00C122FA">
      <w:pPr>
        <w:rPr>
          <w:lang w:val="en-US"/>
        </w:rPr>
      </w:pPr>
      <w:r w:rsidRPr="007E1A7C">
        <w:rPr>
          <w:b/>
          <w:lang w:val="ru-RU"/>
        </w:rPr>
        <w:t>Т</w:t>
      </w:r>
      <w:r w:rsidRPr="007E1A7C">
        <w:rPr>
          <w:lang w:val="ru-RU"/>
        </w:rPr>
        <w:t>елевидение 208</w:t>
      </w:r>
      <w:r w:rsidR="0097617F">
        <w:rPr>
          <w:lang w:val="en-US"/>
        </w:rPr>
        <w:t>.3</w:t>
      </w:r>
    </w:p>
    <w:p w:rsidR="00C122FA" w:rsidRPr="007E1A7C" w:rsidRDefault="0097617F" w:rsidP="00C122FA">
      <w:pPr>
        <w:pStyle w:val="a"/>
      </w:pPr>
      <w:r>
        <w:t>Краткие сообщения 208.</w:t>
      </w:r>
      <w:r>
        <w:rPr>
          <w:lang w:val="en-US"/>
        </w:rPr>
        <w:t>3.3</w:t>
      </w:r>
    </w:p>
    <w:p w:rsidR="00C122FA" w:rsidRPr="007E1A7C" w:rsidRDefault="00EC5C5F" w:rsidP="00C122FA">
      <w:pPr>
        <w:pStyle w:val="a"/>
      </w:pPr>
      <w:r>
        <w:t>Основной сигнал 208.</w:t>
      </w:r>
      <w:r>
        <w:rPr>
          <w:lang w:val="en-US"/>
        </w:rPr>
        <w:t>3.1</w:t>
      </w:r>
    </w:p>
    <w:p w:rsidR="00C122FA" w:rsidRPr="007E1A7C" w:rsidRDefault="00C122FA" w:rsidP="00C122FA">
      <w:pPr>
        <w:rPr>
          <w:lang w:val="ru-RU"/>
        </w:rPr>
      </w:pPr>
      <w:r w:rsidRPr="007E1A7C">
        <w:rPr>
          <w:lang w:val="ru-RU"/>
        </w:rPr>
        <w:t>Технический делегат (</w:t>
      </w:r>
      <w:proofErr w:type="spellStart"/>
      <w:r w:rsidRPr="007E1A7C">
        <w:rPr>
          <w:lang w:val="ru-RU"/>
        </w:rPr>
        <w:t>ТД</w:t>
      </w:r>
      <w:proofErr w:type="spellEnd"/>
      <w:r w:rsidRPr="007E1A7C">
        <w:rPr>
          <w:lang w:val="ru-RU"/>
        </w:rPr>
        <w:t>) 602</w:t>
      </w:r>
    </w:p>
    <w:p w:rsidR="00C122FA" w:rsidRPr="007E1A7C" w:rsidRDefault="00C122FA" w:rsidP="00C122FA">
      <w:pPr>
        <w:pStyle w:val="a"/>
      </w:pPr>
      <w:r w:rsidRPr="007E1A7C">
        <w:t>Дорожные расходы 602.5</w:t>
      </w:r>
    </w:p>
    <w:p w:rsidR="00C122FA" w:rsidRPr="007E1A7C" w:rsidRDefault="00C122FA" w:rsidP="00C122FA">
      <w:pPr>
        <w:pStyle w:val="a"/>
      </w:pPr>
      <w:r w:rsidRPr="007E1A7C">
        <w:t>Замена 602.3</w:t>
      </w:r>
    </w:p>
    <w:p w:rsidR="00C122FA" w:rsidRPr="007E1A7C" w:rsidRDefault="00C122FA" w:rsidP="00C122FA">
      <w:pPr>
        <w:pStyle w:val="a"/>
      </w:pPr>
      <w:r w:rsidRPr="007E1A7C">
        <w:t>Кандидат 602.1.5.2</w:t>
      </w:r>
    </w:p>
    <w:p w:rsidR="00C122FA" w:rsidRPr="007E1A7C" w:rsidRDefault="00C122FA" w:rsidP="00C122FA">
      <w:pPr>
        <w:pStyle w:val="a"/>
      </w:pPr>
      <w:r w:rsidRPr="007E1A7C">
        <w:t>Распределение 602.1.5.4</w:t>
      </w:r>
    </w:p>
    <w:p w:rsidR="00C122FA" w:rsidRPr="007E1A7C" w:rsidRDefault="00EC5C5F" w:rsidP="00C122FA">
      <w:pPr>
        <w:pStyle w:val="a"/>
      </w:pPr>
      <w:r>
        <w:t>Лицензия 602.1.3</w:t>
      </w:r>
      <w:r w:rsidR="00C122FA" w:rsidRPr="007E1A7C">
        <w:t>, 602.1.6</w:t>
      </w:r>
    </w:p>
    <w:p w:rsidR="00C122FA" w:rsidRPr="007E1A7C" w:rsidRDefault="00C122FA" w:rsidP="00C122FA">
      <w:pPr>
        <w:pStyle w:val="a"/>
      </w:pPr>
      <w:r w:rsidRPr="007E1A7C">
        <w:t>Обязанности 601.4.9</w:t>
      </w:r>
    </w:p>
    <w:p w:rsidR="00C122FA" w:rsidRPr="007E1A7C" w:rsidRDefault="00C122FA" w:rsidP="00C122FA">
      <w:pPr>
        <w:pStyle w:val="a"/>
      </w:pPr>
      <w:r w:rsidRPr="007E1A7C">
        <w:t>Повышение квалификации 602.1.7</w:t>
      </w:r>
    </w:p>
    <w:p w:rsidR="00C122FA" w:rsidRPr="007E1A7C" w:rsidRDefault="00C122FA" w:rsidP="00C122FA">
      <w:pPr>
        <w:pStyle w:val="a"/>
      </w:pPr>
      <w:r w:rsidRPr="007E1A7C">
        <w:t>Подготовка 602.1.5</w:t>
      </w:r>
    </w:p>
    <w:p w:rsidR="00C122FA" w:rsidRPr="007E1A7C" w:rsidRDefault="00C122FA" w:rsidP="00C122FA">
      <w:pPr>
        <w:pStyle w:val="a"/>
      </w:pPr>
      <w:r w:rsidRPr="007E1A7C">
        <w:t>Решение 601.4.9.4</w:t>
      </w:r>
    </w:p>
    <w:p w:rsidR="00C122FA" w:rsidRPr="007E1A7C" w:rsidRDefault="00C122FA" w:rsidP="00C122FA">
      <w:pPr>
        <w:pStyle w:val="a"/>
      </w:pPr>
      <w:r w:rsidRPr="007E1A7C">
        <w:t>Становление 602.1.4</w:t>
      </w:r>
    </w:p>
    <w:p w:rsidR="00C122FA" w:rsidRPr="007E1A7C" w:rsidRDefault="00C122FA" w:rsidP="00C122FA">
      <w:pPr>
        <w:pStyle w:val="a"/>
      </w:pPr>
      <w:r w:rsidRPr="007E1A7C">
        <w:t>Страхование 212</w:t>
      </w:r>
    </w:p>
    <w:p w:rsidR="00C122FA" w:rsidRPr="007E1A7C" w:rsidRDefault="00C122FA" w:rsidP="00C122FA">
      <w:pPr>
        <w:pStyle w:val="a"/>
      </w:pPr>
      <w:r w:rsidRPr="007E1A7C">
        <w:lastRenderedPageBreak/>
        <w:t>Страховка гражданской ответстве</w:t>
      </w:r>
      <w:r w:rsidRPr="007E1A7C">
        <w:t>н</w:t>
      </w:r>
      <w:r w:rsidRPr="007E1A7C">
        <w:t>ности 212</w:t>
      </w:r>
      <w:r w:rsidR="00EC5C5F">
        <w:rPr>
          <w:lang w:val="en-US"/>
        </w:rPr>
        <w:t>.1</w:t>
      </w:r>
    </w:p>
    <w:p w:rsidR="00C122FA" w:rsidRPr="007E1A7C" w:rsidRDefault="00C122FA" w:rsidP="00C122FA">
      <w:pPr>
        <w:rPr>
          <w:lang w:val="ru-RU"/>
        </w:rPr>
      </w:pPr>
      <w:r w:rsidRPr="007E1A7C">
        <w:rPr>
          <w:lang w:val="ru-RU"/>
        </w:rPr>
        <w:t>Технический советник 601.4.11</w:t>
      </w:r>
    </w:p>
    <w:p w:rsidR="00C122FA" w:rsidRPr="007E1A7C" w:rsidRDefault="00C122FA" w:rsidP="00C122FA">
      <w:pPr>
        <w:rPr>
          <w:lang w:val="ru-RU"/>
        </w:rPr>
      </w:pPr>
      <w:r w:rsidRPr="007E1A7C">
        <w:rPr>
          <w:lang w:val="ru-RU"/>
        </w:rPr>
        <w:t>Тормозные устройства на лыжах 606.3</w:t>
      </w:r>
    </w:p>
    <w:p w:rsidR="00C122FA" w:rsidRPr="007E1A7C" w:rsidRDefault="00C122FA" w:rsidP="00C122FA">
      <w:pPr>
        <w:rPr>
          <w:lang w:val="ru-RU"/>
        </w:rPr>
      </w:pPr>
      <w:r w:rsidRPr="007E1A7C">
        <w:rPr>
          <w:lang w:val="ru-RU"/>
        </w:rPr>
        <w:t>Трасса для разминки 614.1.3</w:t>
      </w:r>
    </w:p>
    <w:p w:rsidR="00C122FA" w:rsidRPr="007E1A7C" w:rsidRDefault="00C122FA" w:rsidP="00C122FA">
      <w:pPr>
        <w:rPr>
          <w:lang w:val="ru-RU"/>
        </w:rPr>
      </w:pPr>
      <w:r w:rsidRPr="007E1A7C">
        <w:rPr>
          <w:lang w:val="ru-RU"/>
        </w:rPr>
        <w:t>Трасса и проведение соревнований 614</w:t>
      </w:r>
    </w:p>
    <w:p w:rsidR="00C122FA" w:rsidRPr="008B0D8B" w:rsidRDefault="00C122FA" w:rsidP="00C122FA">
      <w:pPr>
        <w:rPr>
          <w:lang w:val="en-US"/>
        </w:rPr>
      </w:pPr>
      <w:r w:rsidRPr="007E1A7C">
        <w:rPr>
          <w:lang w:val="ru-RU"/>
        </w:rPr>
        <w:t xml:space="preserve">Тренировка 601.3.8, </w:t>
      </w:r>
      <w:r w:rsidR="008B0D8B">
        <w:rPr>
          <w:lang w:val="ru-RU"/>
        </w:rPr>
        <w:t>601.4.6</w:t>
      </w:r>
    </w:p>
    <w:p w:rsidR="00C122FA" w:rsidRPr="007E1A7C" w:rsidRDefault="00C122FA" w:rsidP="00C122FA">
      <w:pPr>
        <w:rPr>
          <w:lang w:val="ru-RU"/>
        </w:rPr>
      </w:pPr>
      <w:r w:rsidRPr="007E1A7C">
        <w:rPr>
          <w:lang w:val="ru-RU"/>
        </w:rPr>
        <w:t>Тренировочные номера 704.6</w:t>
      </w:r>
    </w:p>
    <w:p w:rsidR="00C122FA" w:rsidRPr="007E1A7C" w:rsidRDefault="00C122FA" w:rsidP="00C122FA">
      <w:pPr>
        <w:rPr>
          <w:lang w:val="ru-RU"/>
        </w:rPr>
      </w:pPr>
    </w:p>
    <w:p w:rsidR="00C122FA" w:rsidRPr="007E1A7C" w:rsidRDefault="00C122FA" w:rsidP="00C122FA">
      <w:pPr>
        <w:rPr>
          <w:lang w:val="ru-RU"/>
        </w:rPr>
      </w:pPr>
      <w:r w:rsidRPr="007E1A7C">
        <w:rPr>
          <w:b/>
          <w:lang w:val="ru-RU"/>
        </w:rPr>
        <w:t>У</w:t>
      </w:r>
      <w:r w:rsidRPr="007E1A7C">
        <w:rPr>
          <w:lang w:val="ru-RU"/>
        </w:rPr>
        <w:t>тверждение трасс 650</w:t>
      </w:r>
    </w:p>
    <w:p w:rsidR="00C122FA" w:rsidRPr="007E1A7C" w:rsidRDefault="00C122FA" w:rsidP="00C122FA">
      <w:pPr>
        <w:rPr>
          <w:lang w:val="ru-RU"/>
        </w:rPr>
      </w:pPr>
      <w:r w:rsidRPr="007E1A7C">
        <w:rPr>
          <w:lang w:val="ru-RU"/>
        </w:rPr>
        <w:t>Участие 200.3</w:t>
      </w:r>
    </w:p>
    <w:p w:rsidR="00C122FA" w:rsidRPr="007E1A7C" w:rsidRDefault="00C122FA" w:rsidP="00C122FA">
      <w:pPr>
        <w:rPr>
          <w:lang w:val="ru-RU"/>
        </w:rPr>
      </w:pPr>
    </w:p>
    <w:p w:rsidR="00C122FA" w:rsidRPr="007E1A7C" w:rsidRDefault="00C122FA" w:rsidP="00C122FA">
      <w:pPr>
        <w:rPr>
          <w:lang w:val="ru-RU"/>
        </w:rPr>
      </w:pPr>
      <w:r w:rsidRPr="007E1A7C">
        <w:rPr>
          <w:b/>
          <w:lang w:val="ru-RU"/>
        </w:rPr>
        <w:t>Ф</w:t>
      </w:r>
      <w:r w:rsidRPr="007E1A7C">
        <w:rPr>
          <w:lang w:val="ru-RU"/>
        </w:rPr>
        <w:t xml:space="preserve">альстарт 613.7, 805.4, 1226.3 </w:t>
      </w:r>
    </w:p>
    <w:p w:rsidR="00C122FA" w:rsidRPr="007E1A7C" w:rsidRDefault="00C122FA" w:rsidP="00C122FA">
      <w:pPr>
        <w:rPr>
          <w:lang w:val="ru-RU"/>
        </w:rPr>
      </w:pPr>
      <w:r w:rsidRPr="007E1A7C">
        <w:rPr>
          <w:lang w:val="ru-RU"/>
        </w:rPr>
        <w:t>Финиш 615</w:t>
      </w:r>
    </w:p>
    <w:p w:rsidR="00C122FA" w:rsidRPr="007E1A7C" w:rsidRDefault="00C122FA" w:rsidP="00C122FA">
      <w:pPr>
        <w:rPr>
          <w:lang w:val="ru-RU"/>
        </w:rPr>
      </w:pPr>
      <w:r w:rsidRPr="007E1A7C">
        <w:rPr>
          <w:lang w:val="ru-RU"/>
        </w:rPr>
        <w:t>Финишная линия и её разметка 615.2</w:t>
      </w:r>
    </w:p>
    <w:p w:rsidR="00C122FA" w:rsidRPr="007E1A7C" w:rsidRDefault="00C122FA" w:rsidP="00C122FA">
      <w:pPr>
        <w:rPr>
          <w:lang w:val="ru-RU"/>
        </w:rPr>
      </w:pPr>
      <w:r w:rsidRPr="007E1A7C">
        <w:rPr>
          <w:lang w:val="ru-RU"/>
        </w:rPr>
        <w:t>Фотоэлементы на финише 611.2.1.2</w:t>
      </w:r>
    </w:p>
    <w:p w:rsidR="00C122FA" w:rsidRPr="007E1A7C" w:rsidRDefault="00C122FA" w:rsidP="00C122FA">
      <w:pPr>
        <w:rPr>
          <w:lang w:val="ru-RU"/>
        </w:rPr>
      </w:pPr>
    </w:p>
    <w:p w:rsidR="00C122FA" w:rsidRPr="007E1A7C" w:rsidRDefault="00C122FA" w:rsidP="00C122FA">
      <w:pPr>
        <w:rPr>
          <w:lang w:val="ru-RU"/>
        </w:rPr>
      </w:pPr>
      <w:r w:rsidRPr="007E1A7C">
        <w:rPr>
          <w:b/>
          <w:lang w:val="ru-RU"/>
        </w:rPr>
        <w:t>Х</w:t>
      </w:r>
      <w:r w:rsidRPr="007E1A7C">
        <w:rPr>
          <w:lang w:val="ru-RU"/>
        </w:rPr>
        <w:t>ронометрирование 610</w:t>
      </w:r>
    </w:p>
    <w:p w:rsidR="00C122FA" w:rsidRPr="007E1A7C" w:rsidRDefault="00C122FA" w:rsidP="00C122FA">
      <w:pPr>
        <w:pStyle w:val="a"/>
      </w:pPr>
      <w:r w:rsidRPr="007E1A7C">
        <w:t xml:space="preserve">Две системы </w:t>
      </w:r>
      <w:proofErr w:type="gramStart"/>
      <w:r w:rsidRPr="007E1A7C">
        <w:t>электронного</w:t>
      </w:r>
      <w:proofErr w:type="gramEnd"/>
      <w:r w:rsidRPr="007E1A7C">
        <w:t xml:space="preserve"> хрон</w:t>
      </w:r>
      <w:r w:rsidRPr="007E1A7C">
        <w:t>о</w:t>
      </w:r>
      <w:r w:rsidRPr="007E1A7C">
        <w:t>метрирования 611.2.1</w:t>
      </w:r>
    </w:p>
    <w:p w:rsidR="00C122FA" w:rsidRPr="007E1A7C" w:rsidRDefault="00C122FA" w:rsidP="00C122FA">
      <w:pPr>
        <w:pStyle w:val="a"/>
      </w:pPr>
      <w:r w:rsidRPr="007E1A7C">
        <w:t>На старте 613.5</w:t>
      </w:r>
    </w:p>
    <w:p w:rsidR="00C122FA" w:rsidRPr="007E1A7C" w:rsidRDefault="00C122FA" w:rsidP="00C122FA">
      <w:pPr>
        <w:pStyle w:val="a"/>
      </w:pPr>
      <w:r w:rsidRPr="007E1A7C">
        <w:t>Электронное хронометрирование 611.2.1</w:t>
      </w:r>
    </w:p>
    <w:p w:rsidR="00C122FA" w:rsidRPr="007E1A7C" w:rsidRDefault="00C122FA" w:rsidP="00C122FA">
      <w:pPr>
        <w:rPr>
          <w:lang w:val="ru-RU"/>
        </w:rPr>
      </w:pPr>
    </w:p>
    <w:p w:rsidR="00C122FA" w:rsidRPr="007E1A7C" w:rsidRDefault="00C122FA" w:rsidP="00C122FA">
      <w:pPr>
        <w:rPr>
          <w:lang w:val="ru-RU"/>
        </w:rPr>
      </w:pPr>
      <w:r w:rsidRPr="007E1A7C">
        <w:rPr>
          <w:b/>
          <w:lang w:val="ru-RU"/>
        </w:rPr>
        <w:t>Ц</w:t>
      </w:r>
      <w:r w:rsidRPr="007E1A7C">
        <w:rPr>
          <w:lang w:val="ru-RU"/>
        </w:rPr>
        <w:t>еремония награждения 619</w:t>
      </w:r>
    </w:p>
    <w:p w:rsidR="00C122FA" w:rsidRPr="007E1A7C" w:rsidRDefault="00C122FA" w:rsidP="00C122FA">
      <w:pPr>
        <w:rPr>
          <w:lang w:val="ru-RU"/>
        </w:rPr>
      </w:pPr>
      <w:r w:rsidRPr="007E1A7C">
        <w:rPr>
          <w:lang w:val="ru-RU"/>
        </w:rPr>
        <w:t>Церемонии с исполнением</w:t>
      </w:r>
      <w:r w:rsidR="00B54B72">
        <w:rPr>
          <w:lang w:val="ru-RU"/>
        </w:rPr>
        <w:t xml:space="preserve"> гимна и/или поднятием флага 207.1.1</w:t>
      </w:r>
    </w:p>
    <w:p w:rsidR="00C122FA" w:rsidRPr="007E1A7C" w:rsidRDefault="00C122FA" w:rsidP="00C122FA">
      <w:pPr>
        <w:rPr>
          <w:lang w:val="ru-RU"/>
        </w:rPr>
      </w:pPr>
    </w:p>
    <w:p w:rsidR="00C122FA" w:rsidRPr="007E1A7C" w:rsidRDefault="00C122FA" w:rsidP="00C122FA">
      <w:pPr>
        <w:rPr>
          <w:lang w:val="ru-RU"/>
        </w:rPr>
      </w:pPr>
      <w:r w:rsidRPr="007E1A7C">
        <w:rPr>
          <w:b/>
          <w:lang w:val="ru-RU"/>
        </w:rPr>
        <w:t>Ч</w:t>
      </w:r>
      <w:r w:rsidRPr="007E1A7C">
        <w:rPr>
          <w:lang w:val="ru-RU"/>
        </w:rPr>
        <w:t>астная аппаратура команд для хронометрирования и измерения скорости 611.4</w:t>
      </w:r>
    </w:p>
    <w:p w:rsidR="00C122FA" w:rsidRPr="007E1A7C" w:rsidRDefault="00C122FA" w:rsidP="00C122FA">
      <w:pPr>
        <w:rPr>
          <w:lang w:val="ru-RU"/>
        </w:rPr>
      </w:pPr>
    </w:p>
    <w:p w:rsidR="00C122FA" w:rsidRPr="007E1A7C" w:rsidRDefault="00C122FA" w:rsidP="00C122FA">
      <w:pPr>
        <w:rPr>
          <w:lang w:val="ru-RU"/>
        </w:rPr>
      </w:pPr>
      <w:r w:rsidRPr="007E1A7C">
        <w:rPr>
          <w:b/>
          <w:lang w:val="ru-RU"/>
        </w:rPr>
        <w:t>Э</w:t>
      </w:r>
      <w:r w:rsidRPr="007E1A7C">
        <w:rPr>
          <w:lang w:val="ru-RU"/>
        </w:rPr>
        <w:t>кипировка участников 606</w:t>
      </w:r>
    </w:p>
    <w:p w:rsidR="00C122FA" w:rsidRPr="007E1A7C" w:rsidRDefault="00C122FA" w:rsidP="00C122FA">
      <w:pPr>
        <w:rPr>
          <w:lang w:val="ru-RU"/>
        </w:rPr>
      </w:pPr>
    </w:p>
    <w:p w:rsidR="00C122FA" w:rsidRPr="007E1A7C" w:rsidRDefault="00C122FA" w:rsidP="00C122FA">
      <w:pPr>
        <w:rPr>
          <w:lang w:val="ru-RU"/>
        </w:rPr>
      </w:pPr>
      <w:r w:rsidRPr="007E1A7C">
        <w:rPr>
          <w:b/>
          <w:lang w:val="ru-RU"/>
        </w:rPr>
        <w:t>Я</w:t>
      </w:r>
      <w:r w:rsidRPr="007E1A7C">
        <w:rPr>
          <w:lang w:val="ru-RU"/>
        </w:rPr>
        <w:t>зыки ФИС 601.4.1.5, 601.4.5.6, 602.1.5.2</w:t>
      </w:r>
    </w:p>
    <w:p w:rsidR="00C122FA" w:rsidRPr="007E1A7C" w:rsidRDefault="00C122FA" w:rsidP="00C122FA">
      <w:pPr>
        <w:rPr>
          <w:lang w:val="ru-RU"/>
        </w:rPr>
      </w:pPr>
    </w:p>
    <w:p w:rsidR="00C122FA" w:rsidRPr="007E1A7C" w:rsidRDefault="00C122FA" w:rsidP="00C122FA">
      <w:pPr>
        <w:pStyle w:val="af4"/>
        <w:sectPr w:rsidR="00C122FA" w:rsidRPr="007E1A7C" w:rsidSect="004509E0">
          <w:type w:val="continuous"/>
          <w:pgSz w:w="11906" w:h="16838" w:code="9"/>
          <w:pgMar w:top="1134" w:right="567" w:bottom="1247" w:left="1701" w:header="720" w:footer="720" w:gutter="0"/>
          <w:cols w:num="2" w:space="720"/>
        </w:sectPr>
      </w:pPr>
    </w:p>
    <w:p w:rsidR="00C122FA" w:rsidRDefault="00C122FA" w:rsidP="00C122FA">
      <w:pPr>
        <w:pStyle w:val="af4"/>
      </w:pPr>
    </w:p>
    <w:tbl>
      <w:tblPr>
        <w:tblW w:w="9610" w:type="dxa"/>
        <w:tblInd w:w="-34" w:type="dxa"/>
        <w:tblLayout w:type="fixed"/>
        <w:tblCellMar>
          <w:left w:w="36" w:type="dxa"/>
          <w:right w:w="36" w:type="dxa"/>
        </w:tblCellMar>
        <w:tblLook w:val="0000" w:firstRow="0" w:lastRow="0" w:firstColumn="0" w:lastColumn="0" w:noHBand="0" w:noVBand="0"/>
      </w:tblPr>
      <w:tblGrid>
        <w:gridCol w:w="71"/>
        <w:gridCol w:w="969"/>
        <w:gridCol w:w="616"/>
        <w:gridCol w:w="355"/>
        <w:gridCol w:w="708"/>
        <w:gridCol w:w="1059"/>
        <w:gridCol w:w="955"/>
        <w:gridCol w:w="1076"/>
        <w:gridCol w:w="34"/>
        <w:gridCol w:w="1006"/>
        <w:gridCol w:w="36"/>
        <w:gridCol w:w="753"/>
        <w:gridCol w:w="502"/>
        <w:gridCol w:w="1434"/>
        <w:gridCol w:w="36"/>
      </w:tblGrid>
      <w:tr w:rsidR="00C122FA" w:rsidTr="004509E0">
        <w:trPr>
          <w:gridBefore w:val="1"/>
          <w:wBefore w:w="70" w:type="dxa"/>
        </w:trPr>
        <w:tc>
          <w:tcPr>
            <w:tcW w:w="973" w:type="dxa"/>
          </w:tcPr>
          <w:p w:rsidR="00C122FA" w:rsidRDefault="00C122FA" w:rsidP="004509E0">
            <w:pPr>
              <w:spacing w:before="280"/>
              <w:ind w:left="-35" w:firstLine="35"/>
              <w:jc w:val="center"/>
            </w:pPr>
            <w:r>
              <w:br w:type="page"/>
            </w:r>
            <w:r>
              <w:rPr>
                <w:noProof/>
                <w:lang w:val="ru-RU" w:eastAsia="ru-RU"/>
              </w:rPr>
              <w:drawing>
                <wp:inline distT="0" distB="0" distL="0" distR="0" wp14:anchorId="22660487" wp14:editId="3EC88390">
                  <wp:extent cx="474980" cy="819150"/>
                  <wp:effectExtent l="0" t="0" r="0" b="0"/>
                  <wp:docPr id="278" name="Рисунок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74980" cy="819150"/>
                          </a:xfrm>
                          <a:prstGeom prst="rect">
                            <a:avLst/>
                          </a:prstGeom>
                          <a:noFill/>
                          <a:ln>
                            <a:noFill/>
                          </a:ln>
                        </pic:spPr>
                      </pic:pic>
                    </a:graphicData>
                  </a:graphic>
                </wp:inline>
              </w:drawing>
            </w:r>
          </w:p>
        </w:tc>
        <w:tc>
          <w:tcPr>
            <w:tcW w:w="5831" w:type="dxa"/>
            <w:gridSpan w:val="9"/>
            <w:vAlign w:val="center"/>
          </w:tcPr>
          <w:p w:rsidR="00C122FA" w:rsidRPr="00C122FA" w:rsidRDefault="00C122FA" w:rsidP="004509E0">
            <w:pPr>
              <w:jc w:val="center"/>
              <w:rPr>
                <w:b/>
                <w:lang w:val="ru-RU"/>
              </w:rPr>
            </w:pPr>
            <w:r w:rsidRPr="00C122FA">
              <w:rPr>
                <w:b/>
                <w:lang w:val="ru-RU"/>
              </w:rPr>
              <w:t>Параметры трасс</w:t>
            </w:r>
          </w:p>
          <w:p w:rsidR="00C122FA" w:rsidRPr="00C122FA" w:rsidRDefault="00C122FA" w:rsidP="004509E0">
            <w:pPr>
              <w:jc w:val="center"/>
              <w:rPr>
                <w:sz w:val="28"/>
                <w:lang w:val="ru-RU"/>
              </w:rPr>
            </w:pPr>
            <w:proofErr w:type="spellStart"/>
            <w:r w:rsidRPr="00C122FA">
              <w:rPr>
                <w:b/>
                <w:lang w:val="ru-RU"/>
              </w:rPr>
              <w:t>ПВ</w:t>
            </w:r>
            <w:proofErr w:type="spellEnd"/>
            <w:r w:rsidRPr="00C122FA">
              <w:rPr>
                <w:b/>
                <w:lang w:val="ru-RU"/>
              </w:rPr>
              <w:t xml:space="preserve"> - перепад высот в </w:t>
            </w:r>
            <w:proofErr w:type="gramStart"/>
            <w:r w:rsidRPr="00C122FA">
              <w:rPr>
                <w:b/>
                <w:lang w:val="ru-RU"/>
              </w:rPr>
              <w:t>м</w:t>
            </w:r>
            <w:proofErr w:type="gramEnd"/>
            <w:r w:rsidRPr="00C122FA">
              <w:rPr>
                <w:b/>
                <w:lang w:val="ru-RU"/>
              </w:rPr>
              <w:br/>
              <w:t>КВ - количество ворот с изменением направления движения (поворотов)</w:t>
            </w:r>
          </w:p>
        </w:tc>
        <w:tc>
          <w:tcPr>
            <w:tcW w:w="756" w:type="dxa"/>
          </w:tcPr>
          <w:p w:rsidR="00C122FA" w:rsidRPr="00C122FA" w:rsidRDefault="00C122FA" w:rsidP="004509E0">
            <w:pPr>
              <w:spacing w:before="180"/>
              <w:jc w:val="center"/>
              <w:rPr>
                <w:lang w:val="ru-RU"/>
              </w:rPr>
            </w:pPr>
          </w:p>
        </w:tc>
        <w:tc>
          <w:tcPr>
            <w:tcW w:w="1980" w:type="dxa"/>
            <w:gridSpan w:val="3"/>
          </w:tcPr>
          <w:p w:rsidR="00C122FA" w:rsidRDefault="00C122FA" w:rsidP="004509E0">
            <w:pPr>
              <w:spacing w:before="180"/>
              <w:jc w:val="center"/>
            </w:pPr>
            <w:r>
              <w:rPr>
                <w:noProof/>
                <w:lang w:val="ru-RU" w:eastAsia="ru-RU"/>
              </w:rPr>
              <w:drawing>
                <wp:inline distT="0" distB="0" distL="0" distR="0" wp14:anchorId="18C817E0" wp14:editId="4F48BB46">
                  <wp:extent cx="866775" cy="914400"/>
                  <wp:effectExtent l="0" t="0" r="0" b="0"/>
                  <wp:docPr id="279" name="Рисунок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866775" cy="914400"/>
                          </a:xfrm>
                          <a:prstGeom prst="rect">
                            <a:avLst/>
                          </a:prstGeom>
                          <a:noFill/>
                          <a:ln>
                            <a:noFill/>
                          </a:ln>
                        </pic:spPr>
                      </pic:pic>
                    </a:graphicData>
                  </a:graphic>
                </wp:inline>
              </w:drawing>
            </w:r>
          </w:p>
        </w:tc>
      </w:tr>
      <w:tr w:rsidR="00C122FA" w:rsidTr="004509E0">
        <w:tblPrEx>
          <w:tblCellMar>
            <w:left w:w="70" w:type="dxa"/>
            <w:right w:w="70" w:type="dxa"/>
          </w:tblCellMar>
        </w:tblPrEx>
        <w:trPr>
          <w:gridAfter w:val="1"/>
          <w:wAfter w:w="34" w:type="dxa"/>
        </w:trPr>
        <w:tc>
          <w:tcPr>
            <w:tcW w:w="2728" w:type="dxa"/>
            <w:gridSpan w:val="5"/>
            <w:tcBorders>
              <w:top w:val="single" w:sz="18" w:space="0" w:color="auto"/>
              <w:left w:val="single" w:sz="6" w:space="0" w:color="auto"/>
              <w:bottom w:val="single" w:sz="18" w:space="0" w:color="auto"/>
              <w:right w:val="single" w:sz="6" w:space="0" w:color="auto"/>
            </w:tcBorders>
          </w:tcPr>
          <w:p w:rsidR="00C122FA" w:rsidRDefault="007E1A7C" w:rsidP="004509E0">
            <w:pPr>
              <w:tabs>
                <w:tab w:val="right" w:pos="2552"/>
                <w:tab w:val="right" w:pos="2835"/>
              </w:tabs>
              <w:jc w:val="right"/>
              <w:rPr>
                <w:b/>
                <w:sz w:val="20"/>
              </w:rPr>
            </w:pPr>
            <w:r>
              <w:rPr>
                <w:b/>
                <w:sz w:val="20"/>
                <w:lang w:val="ru-RU"/>
              </w:rPr>
              <w:t>Категория</w:t>
            </w:r>
            <w:r w:rsidR="00C122FA">
              <w:rPr>
                <w:b/>
                <w:sz w:val="20"/>
              </w:rPr>
              <w:t xml:space="preserve"> </w:t>
            </w:r>
            <w:r w:rsidR="00C122FA">
              <w:rPr>
                <w:b/>
                <w:sz w:val="20"/>
              </w:rPr>
              <w:sym w:font="Wingdings" w:char="F0E8"/>
            </w:r>
          </w:p>
          <w:p w:rsidR="00C122FA" w:rsidRDefault="00C122FA" w:rsidP="004509E0">
            <w:pPr>
              <w:tabs>
                <w:tab w:val="right" w:pos="2552"/>
                <w:tab w:val="right" w:pos="2835"/>
              </w:tabs>
              <w:rPr>
                <w:b/>
                <w:sz w:val="20"/>
              </w:rPr>
            </w:pPr>
          </w:p>
          <w:p w:rsidR="00C122FA" w:rsidRDefault="007E1A7C" w:rsidP="004509E0">
            <w:pPr>
              <w:tabs>
                <w:tab w:val="right" w:pos="2552"/>
                <w:tab w:val="right" w:pos="2835"/>
              </w:tabs>
              <w:rPr>
                <w:b/>
                <w:sz w:val="20"/>
              </w:rPr>
            </w:pPr>
            <w:r>
              <w:rPr>
                <w:b/>
                <w:sz w:val="20"/>
                <w:lang w:val="ru-RU"/>
              </w:rPr>
              <w:t>Состязания</w:t>
            </w:r>
            <w:r w:rsidR="00C122FA">
              <w:rPr>
                <w:b/>
                <w:sz w:val="20"/>
              </w:rPr>
              <w:tab/>
            </w:r>
          </w:p>
          <w:p w:rsidR="00C122FA" w:rsidRDefault="00C122FA" w:rsidP="004509E0">
            <w:pPr>
              <w:tabs>
                <w:tab w:val="right" w:pos="2552"/>
                <w:tab w:val="right" w:pos="2835"/>
              </w:tabs>
              <w:rPr>
                <w:b/>
                <w:sz w:val="20"/>
              </w:rPr>
            </w:pPr>
            <w:r>
              <w:rPr>
                <w:b/>
                <w:sz w:val="20"/>
              </w:rPr>
              <w:sym w:font="Wingdings" w:char="F0EA"/>
            </w:r>
          </w:p>
        </w:tc>
        <w:tc>
          <w:tcPr>
            <w:tcW w:w="1063" w:type="dxa"/>
            <w:tcBorders>
              <w:top w:val="single" w:sz="18" w:space="0" w:color="auto"/>
              <w:left w:val="single" w:sz="6" w:space="0" w:color="auto"/>
              <w:bottom w:val="single" w:sz="18" w:space="0" w:color="auto"/>
              <w:right w:val="single" w:sz="6" w:space="0" w:color="auto"/>
            </w:tcBorders>
            <w:vAlign w:val="center"/>
          </w:tcPr>
          <w:p w:rsidR="00C122FA" w:rsidRDefault="00C122FA" w:rsidP="004509E0">
            <w:pPr>
              <w:jc w:val="center"/>
              <w:rPr>
                <w:b/>
                <w:sz w:val="20"/>
              </w:rPr>
            </w:pPr>
            <w:proofErr w:type="spellStart"/>
            <w:r>
              <w:rPr>
                <w:b/>
                <w:lang w:val="en-US"/>
              </w:rPr>
              <w:t>OWG</w:t>
            </w:r>
            <w:proofErr w:type="spellEnd"/>
            <w:r>
              <w:rPr>
                <w:b/>
              </w:rPr>
              <w:t>/</w:t>
            </w:r>
            <w:r>
              <w:rPr>
                <w:b/>
              </w:rPr>
              <w:br/>
              <w:t xml:space="preserve"> </w:t>
            </w:r>
            <w:proofErr w:type="spellStart"/>
            <w:r>
              <w:rPr>
                <w:b/>
                <w:lang w:val="en-US"/>
              </w:rPr>
              <w:t>WSC</w:t>
            </w:r>
            <w:proofErr w:type="spellEnd"/>
          </w:p>
        </w:tc>
        <w:tc>
          <w:tcPr>
            <w:tcW w:w="959" w:type="dxa"/>
            <w:tcBorders>
              <w:top w:val="single" w:sz="18" w:space="0" w:color="auto"/>
              <w:left w:val="single" w:sz="6" w:space="0" w:color="auto"/>
              <w:bottom w:val="single" w:sz="18" w:space="0" w:color="auto"/>
              <w:right w:val="single" w:sz="6" w:space="0" w:color="auto"/>
            </w:tcBorders>
            <w:vAlign w:val="center"/>
          </w:tcPr>
          <w:p w:rsidR="00C122FA" w:rsidRDefault="00C122FA" w:rsidP="004509E0">
            <w:pPr>
              <w:jc w:val="center"/>
              <w:rPr>
                <w:b/>
                <w:sz w:val="20"/>
              </w:rPr>
            </w:pPr>
            <w:r>
              <w:rPr>
                <w:b/>
                <w:lang w:val="en-US"/>
              </w:rPr>
              <w:t>WC</w:t>
            </w:r>
          </w:p>
        </w:tc>
        <w:tc>
          <w:tcPr>
            <w:tcW w:w="1080" w:type="dxa"/>
            <w:tcBorders>
              <w:top w:val="single" w:sz="18" w:space="0" w:color="auto"/>
              <w:left w:val="single" w:sz="6" w:space="0" w:color="auto"/>
              <w:bottom w:val="single" w:sz="18" w:space="0" w:color="auto"/>
              <w:right w:val="single" w:sz="6" w:space="0" w:color="auto"/>
            </w:tcBorders>
            <w:vAlign w:val="center"/>
          </w:tcPr>
          <w:p w:rsidR="00C122FA" w:rsidRDefault="00C122FA" w:rsidP="004509E0">
            <w:pPr>
              <w:jc w:val="center"/>
              <w:rPr>
                <w:b/>
                <w:sz w:val="20"/>
              </w:rPr>
            </w:pPr>
            <w:r>
              <w:rPr>
                <w:b/>
                <w:lang w:val="fr-FR"/>
              </w:rPr>
              <w:t>COC</w:t>
            </w:r>
          </w:p>
        </w:tc>
        <w:tc>
          <w:tcPr>
            <w:tcW w:w="1044" w:type="dxa"/>
            <w:gridSpan w:val="2"/>
            <w:tcBorders>
              <w:top w:val="single" w:sz="18" w:space="0" w:color="auto"/>
              <w:left w:val="single" w:sz="6" w:space="0" w:color="auto"/>
              <w:bottom w:val="single" w:sz="18" w:space="0" w:color="auto"/>
              <w:right w:val="single" w:sz="6" w:space="0" w:color="auto"/>
            </w:tcBorders>
            <w:vAlign w:val="center"/>
          </w:tcPr>
          <w:p w:rsidR="00C122FA" w:rsidRDefault="00C122FA" w:rsidP="004509E0">
            <w:pPr>
              <w:jc w:val="center"/>
              <w:rPr>
                <w:b/>
                <w:sz w:val="20"/>
              </w:rPr>
            </w:pPr>
            <w:r>
              <w:rPr>
                <w:b/>
                <w:lang w:val="fr-FR"/>
              </w:rPr>
              <w:t>FIS</w:t>
            </w:r>
          </w:p>
        </w:tc>
        <w:tc>
          <w:tcPr>
            <w:tcW w:w="1296" w:type="dxa"/>
            <w:gridSpan w:val="3"/>
            <w:tcBorders>
              <w:top w:val="single" w:sz="18" w:space="0" w:color="auto"/>
              <w:left w:val="single" w:sz="6" w:space="0" w:color="auto"/>
              <w:bottom w:val="single" w:sz="18" w:space="0" w:color="auto"/>
              <w:right w:val="single" w:sz="6" w:space="0" w:color="auto"/>
            </w:tcBorders>
            <w:vAlign w:val="center"/>
          </w:tcPr>
          <w:p w:rsidR="00C122FA" w:rsidRDefault="00C122FA" w:rsidP="004509E0">
            <w:pPr>
              <w:jc w:val="center"/>
              <w:rPr>
                <w:b/>
              </w:rPr>
            </w:pPr>
            <w:proofErr w:type="spellStart"/>
            <w:r>
              <w:rPr>
                <w:b/>
                <w:lang w:val="en-US"/>
              </w:rPr>
              <w:t>ENL</w:t>
            </w:r>
            <w:proofErr w:type="spellEnd"/>
          </w:p>
        </w:tc>
        <w:tc>
          <w:tcPr>
            <w:tcW w:w="1440" w:type="dxa"/>
            <w:tcBorders>
              <w:top w:val="single" w:sz="18" w:space="0" w:color="auto"/>
              <w:left w:val="single" w:sz="6" w:space="0" w:color="auto"/>
              <w:bottom w:val="single" w:sz="18" w:space="0" w:color="auto"/>
              <w:right w:val="single" w:sz="6" w:space="0" w:color="auto"/>
            </w:tcBorders>
            <w:vAlign w:val="center"/>
          </w:tcPr>
          <w:p w:rsidR="00C122FA" w:rsidRDefault="00C122FA" w:rsidP="004509E0">
            <w:pPr>
              <w:jc w:val="center"/>
              <w:rPr>
                <w:b/>
              </w:rPr>
            </w:pPr>
            <w:r>
              <w:rPr>
                <w:b/>
                <w:lang w:val="fr-FR"/>
              </w:rPr>
              <w:t>CHI</w:t>
            </w:r>
          </w:p>
        </w:tc>
      </w:tr>
      <w:tr w:rsidR="00C122FA" w:rsidTr="004509E0">
        <w:tblPrEx>
          <w:tblCellMar>
            <w:left w:w="70" w:type="dxa"/>
            <w:right w:w="70" w:type="dxa"/>
          </w:tblCellMar>
        </w:tblPrEx>
        <w:trPr>
          <w:gridAfter w:val="1"/>
          <w:wAfter w:w="34" w:type="dxa"/>
        </w:trPr>
        <w:tc>
          <w:tcPr>
            <w:tcW w:w="1662" w:type="dxa"/>
            <w:gridSpan w:val="3"/>
            <w:tcBorders>
              <w:top w:val="single" w:sz="6" w:space="0" w:color="auto"/>
              <w:left w:val="single" w:sz="6" w:space="0" w:color="auto"/>
              <w:right w:val="single" w:sz="6" w:space="0" w:color="auto"/>
            </w:tcBorders>
            <w:vAlign w:val="center"/>
          </w:tcPr>
          <w:p w:rsidR="00C122FA" w:rsidRDefault="00C122FA" w:rsidP="004509E0">
            <w:pPr>
              <w:tabs>
                <w:tab w:val="right" w:pos="2552"/>
                <w:tab w:val="right" w:pos="2835"/>
              </w:tabs>
              <w:jc w:val="center"/>
              <w:rPr>
                <w:sz w:val="20"/>
              </w:rPr>
            </w:pPr>
            <w:proofErr w:type="spellStart"/>
            <w:r>
              <w:rPr>
                <w:b/>
                <w:sz w:val="28"/>
                <w:lang w:val="de-DE"/>
              </w:rPr>
              <w:t>DH</w:t>
            </w:r>
            <w:proofErr w:type="spellEnd"/>
          </w:p>
        </w:tc>
        <w:tc>
          <w:tcPr>
            <w:tcW w:w="356" w:type="dxa"/>
            <w:tcBorders>
              <w:left w:val="nil"/>
            </w:tcBorders>
          </w:tcPr>
          <w:p w:rsidR="00C122FA" w:rsidRDefault="00C122FA" w:rsidP="004509E0">
            <w:pPr>
              <w:tabs>
                <w:tab w:val="right" w:pos="2552"/>
                <w:tab w:val="right" w:pos="2835"/>
              </w:tabs>
              <w:rPr>
                <w:b/>
                <w:sz w:val="20"/>
              </w:rPr>
            </w:pPr>
          </w:p>
        </w:tc>
        <w:tc>
          <w:tcPr>
            <w:tcW w:w="710" w:type="dxa"/>
            <w:tcBorders>
              <w:top w:val="single" w:sz="6" w:space="0" w:color="auto"/>
              <w:left w:val="single" w:sz="6" w:space="0" w:color="auto"/>
              <w:bottom w:val="single" w:sz="6" w:space="0" w:color="auto"/>
              <w:right w:val="single" w:sz="6" w:space="0" w:color="auto"/>
            </w:tcBorders>
            <w:vAlign w:val="center"/>
          </w:tcPr>
          <w:p w:rsidR="00C122FA" w:rsidRDefault="00C122FA" w:rsidP="004509E0">
            <w:pPr>
              <w:tabs>
                <w:tab w:val="right" w:pos="2552"/>
                <w:tab w:val="right" w:pos="2835"/>
              </w:tabs>
              <w:jc w:val="center"/>
              <w:rPr>
                <w:sz w:val="20"/>
              </w:rPr>
            </w:pPr>
            <w:proofErr w:type="spellStart"/>
            <w:r>
              <w:rPr>
                <w:sz w:val="20"/>
              </w:rPr>
              <w:t>ПВ</w:t>
            </w:r>
            <w:proofErr w:type="spellEnd"/>
          </w:p>
        </w:tc>
        <w:tc>
          <w:tcPr>
            <w:tcW w:w="4146" w:type="dxa"/>
            <w:gridSpan w:val="5"/>
            <w:tcBorders>
              <w:top w:val="single" w:sz="6" w:space="0" w:color="auto"/>
              <w:left w:val="nil"/>
              <w:bottom w:val="single" w:sz="6" w:space="0" w:color="auto"/>
              <w:right w:val="single" w:sz="6" w:space="0" w:color="auto"/>
            </w:tcBorders>
            <w:vAlign w:val="center"/>
          </w:tcPr>
          <w:p w:rsidR="00C122FA" w:rsidRPr="00DF52E0" w:rsidRDefault="00C122FA" w:rsidP="004509E0">
            <w:pPr>
              <w:jc w:val="center"/>
              <w:rPr>
                <w:sz w:val="20"/>
              </w:rPr>
            </w:pPr>
            <w:r>
              <w:rPr>
                <w:sz w:val="20"/>
              </w:rPr>
              <w:t>450 - 800 (</w:t>
            </w:r>
            <w:r>
              <w:rPr>
                <w:sz w:val="20"/>
                <w:lang w:val="en-US"/>
              </w:rPr>
              <w:t xml:space="preserve">Jun &lt; 700), 2 </w:t>
            </w:r>
            <w:r w:rsidRPr="007E1A7C">
              <w:rPr>
                <w:sz w:val="20"/>
                <w:lang w:val="ru-RU"/>
              </w:rPr>
              <w:t>заезда</w:t>
            </w:r>
            <w:r>
              <w:rPr>
                <w:sz w:val="20"/>
              </w:rPr>
              <w:t xml:space="preserve"> 350 - 450</w:t>
            </w:r>
          </w:p>
        </w:tc>
        <w:tc>
          <w:tcPr>
            <w:tcW w:w="1296" w:type="dxa"/>
            <w:gridSpan w:val="3"/>
            <w:tcBorders>
              <w:top w:val="single" w:sz="6" w:space="0" w:color="auto"/>
              <w:left w:val="single" w:sz="6" w:space="0" w:color="auto"/>
              <w:bottom w:val="single" w:sz="6" w:space="0" w:color="auto"/>
              <w:right w:val="single" w:sz="6" w:space="0" w:color="auto"/>
            </w:tcBorders>
          </w:tcPr>
          <w:p w:rsidR="00C122FA" w:rsidRDefault="00C122FA" w:rsidP="004509E0">
            <w:pPr>
              <w:jc w:val="center"/>
              <w:rPr>
                <w:sz w:val="20"/>
              </w:rPr>
            </w:pPr>
            <w:r>
              <w:rPr>
                <w:sz w:val="20"/>
              </w:rPr>
              <w:t>1 з. 400 - 500</w:t>
            </w:r>
            <w:r>
              <w:rPr>
                <w:sz w:val="20"/>
              </w:rPr>
              <w:br/>
              <w:t>2 з. 300 - 400</w:t>
            </w:r>
          </w:p>
        </w:tc>
        <w:tc>
          <w:tcPr>
            <w:tcW w:w="1440" w:type="dxa"/>
            <w:tcBorders>
              <w:top w:val="single" w:sz="6" w:space="0" w:color="auto"/>
              <w:left w:val="single" w:sz="6" w:space="0" w:color="auto"/>
              <w:bottom w:val="single" w:sz="6" w:space="0" w:color="auto"/>
              <w:right w:val="single" w:sz="6" w:space="0" w:color="auto"/>
            </w:tcBorders>
          </w:tcPr>
          <w:p w:rsidR="00C122FA" w:rsidRDefault="00C122FA" w:rsidP="004509E0">
            <w:pPr>
              <w:jc w:val="center"/>
              <w:rPr>
                <w:sz w:val="20"/>
              </w:rPr>
            </w:pPr>
          </w:p>
        </w:tc>
      </w:tr>
      <w:tr w:rsidR="00C122FA" w:rsidTr="004509E0">
        <w:tblPrEx>
          <w:tblCellMar>
            <w:left w:w="70" w:type="dxa"/>
            <w:right w:w="70" w:type="dxa"/>
          </w:tblCellMar>
        </w:tblPrEx>
        <w:trPr>
          <w:gridAfter w:val="1"/>
          <w:wAfter w:w="34" w:type="dxa"/>
          <w:cantSplit/>
        </w:trPr>
        <w:tc>
          <w:tcPr>
            <w:tcW w:w="1662" w:type="dxa"/>
            <w:gridSpan w:val="3"/>
            <w:tcBorders>
              <w:left w:val="single" w:sz="6" w:space="0" w:color="auto"/>
              <w:right w:val="single" w:sz="6" w:space="0" w:color="auto"/>
            </w:tcBorders>
            <w:vAlign w:val="center"/>
          </w:tcPr>
          <w:p w:rsidR="00C122FA" w:rsidRDefault="00C122FA" w:rsidP="004509E0">
            <w:pPr>
              <w:tabs>
                <w:tab w:val="right" w:pos="2552"/>
                <w:tab w:val="right" w:pos="2835"/>
              </w:tabs>
              <w:jc w:val="center"/>
              <w:rPr>
                <w:sz w:val="20"/>
              </w:rPr>
            </w:pPr>
            <w:r>
              <w:rPr>
                <w:sz w:val="20"/>
              </w:rPr>
              <w:t>(</w:t>
            </w:r>
            <w:proofErr w:type="spellStart"/>
            <w:r w:rsidRPr="007E1A7C">
              <w:rPr>
                <w:sz w:val="20"/>
                <w:lang w:val="ru-RU"/>
              </w:rPr>
              <w:t>Ст</w:t>
            </w:r>
            <w:proofErr w:type="spellEnd"/>
            <w:r>
              <w:rPr>
                <w:sz w:val="20"/>
              </w:rPr>
              <w:t>. 700)</w:t>
            </w:r>
          </w:p>
        </w:tc>
        <w:tc>
          <w:tcPr>
            <w:tcW w:w="356" w:type="dxa"/>
            <w:tcBorders>
              <w:left w:val="nil"/>
            </w:tcBorders>
          </w:tcPr>
          <w:p w:rsidR="00C122FA" w:rsidRDefault="00C122FA" w:rsidP="004509E0">
            <w:pPr>
              <w:tabs>
                <w:tab w:val="right" w:pos="2552"/>
                <w:tab w:val="right" w:pos="2835"/>
              </w:tabs>
              <w:jc w:val="center"/>
              <w:rPr>
                <w:b/>
                <w:sz w:val="20"/>
              </w:rPr>
            </w:pPr>
            <w:r>
              <w:rPr>
                <w:b/>
                <w:sz w:val="20"/>
              </w:rPr>
              <w:t>Ж</w:t>
            </w:r>
          </w:p>
        </w:tc>
        <w:tc>
          <w:tcPr>
            <w:tcW w:w="710" w:type="dxa"/>
            <w:tcBorders>
              <w:top w:val="single" w:sz="6" w:space="0" w:color="auto"/>
              <w:left w:val="single" w:sz="6" w:space="0" w:color="auto"/>
              <w:bottom w:val="single" w:sz="6" w:space="0" w:color="auto"/>
              <w:right w:val="single" w:sz="6" w:space="0" w:color="auto"/>
            </w:tcBorders>
            <w:vAlign w:val="center"/>
          </w:tcPr>
          <w:p w:rsidR="00C122FA" w:rsidRDefault="00C122FA" w:rsidP="004509E0">
            <w:pPr>
              <w:tabs>
                <w:tab w:val="right" w:pos="2552"/>
                <w:tab w:val="right" w:pos="2835"/>
              </w:tabs>
              <w:jc w:val="center"/>
              <w:rPr>
                <w:sz w:val="20"/>
              </w:rPr>
            </w:pPr>
            <w:proofErr w:type="spellStart"/>
            <w:r>
              <w:rPr>
                <w:sz w:val="20"/>
              </w:rPr>
              <w:t>КВ</w:t>
            </w:r>
            <w:proofErr w:type="spellEnd"/>
          </w:p>
        </w:tc>
        <w:tc>
          <w:tcPr>
            <w:tcW w:w="4146" w:type="dxa"/>
            <w:gridSpan w:val="5"/>
            <w:tcBorders>
              <w:top w:val="single" w:sz="6" w:space="0" w:color="auto"/>
              <w:left w:val="nil"/>
              <w:bottom w:val="single" w:sz="6" w:space="0" w:color="auto"/>
              <w:right w:val="single" w:sz="6" w:space="0" w:color="auto"/>
            </w:tcBorders>
            <w:vAlign w:val="center"/>
          </w:tcPr>
          <w:p w:rsidR="00C122FA" w:rsidRPr="007E1A7C" w:rsidRDefault="00C122FA" w:rsidP="004509E0">
            <w:pPr>
              <w:jc w:val="center"/>
              <w:rPr>
                <w:sz w:val="20"/>
                <w:lang w:val="ru-RU"/>
              </w:rPr>
            </w:pPr>
            <w:r w:rsidRPr="007E1A7C">
              <w:rPr>
                <w:sz w:val="20"/>
                <w:lang w:val="ru-RU"/>
              </w:rPr>
              <w:t>по потребности</w:t>
            </w:r>
          </w:p>
        </w:tc>
        <w:tc>
          <w:tcPr>
            <w:tcW w:w="1296" w:type="dxa"/>
            <w:gridSpan w:val="3"/>
            <w:tcBorders>
              <w:top w:val="single" w:sz="6" w:space="0" w:color="auto"/>
              <w:left w:val="nil"/>
              <w:bottom w:val="single" w:sz="6" w:space="0" w:color="auto"/>
              <w:right w:val="single" w:sz="6" w:space="0" w:color="auto"/>
            </w:tcBorders>
          </w:tcPr>
          <w:p w:rsidR="00C122FA" w:rsidRDefault="00C122FA" w:rsidP="004509E0">
            <w:pPr>
              <w:jc w:val="center"/>
              <w:rPr>
                <w:sz w:val="20"/>
              </w:rPr>
            </w:pPr>
          </w:p>
        </w:tc>
        <w:tc>
          <w:tcPr>
            <w:tcW w:w="1440" w:type="dxa"/>
            <w:tcBorders>
              <w:top w:val="single" w:sz="6" w:space="0" w:color="auto"/>
              <w:left w:val="single" w:sz="6" w:space="0" w:color="auto"/>
              <w:bottom w:val="single" w:sz="6" w:space="0" w:color="auto"/>
              <w:right w:val="single" w:sz="6" w:space="0" w:color="auto"/>
            </w:tcBorders>
          </w:tcPr>
          <w:p w:rsidR="00C122FA" w:rsidRDefault="00C122FA" w:rsidP="004509E0">
            <w:pPr>
              <w:jc w:val="center"/>
              <w:rPr>
                <w:sz w:val="20"/>
              </w:rPr>
            </w:pPr>
          </w:p>
        </w:tc>
      </w:tr>
      <w:tr w:rsidR="00C122FA" w:rsidRPr="00E82121" w:rsidTr="004509E0">
        <w:tblPrEx>
          <w:tblCellMar>
            <w:left w:w="70" w:type="dxa"/>
            <w:right w:w="70" w:type="dxa"/>
          </w:tblCellMar>
        </w:tblPrEx>
        <w:trPr>
          <w:gridAfter w:val="1"/>
          <w:wAfter w:w="34" w:type="dxa"/>
          <w:cantSplit/>
        </w:trPr>
        <w:tc>
          <w:tcPr>
            <w:tcW w:w="1662" w:type="dxa"/>
            <w:gridSpan w:val="3"/>
            <w:tcBorders>
              <w:left w:val="single" w:sz="6" w:space="0" w:color="auto"/>
              <w:right w:val="single" w:sz="6" w:space="0" w:color="auto"/>
            </w:tcBorders>
            <w:vAlign w:val="center"/>
          </w:tcPr>
          <w:p w:rsidR="00C122FA" w:rsidRPr="007E1A7C" w:rsidRDefault="00C122FA" w:rsidP="004509E0">
            <w:pPr>
              <w:tabs>
                <w:tab w:val="right" w:pos="2552"/>
                <w:tab w:val="right" w:pos="2835"/>
              </w:tabs>
              <w:jc w:val="center"/>
              <w:rPr>
                <w:b/>
                <w:sz w:val="20"/>
                <w:lang w:val="ru-RU"/>
              </w:rPr>
            </w:pPr>
            <w:r w:rsidRPr="007E1A7C">
              <w:rPr>
                <w:b/>
                <w:sz w:val="20"/>
                <w:lang w:val="ru-RU"/>
              </w:rPr>
              <w:t xml:space="preserve">Скоростной </w:t>
            </w:r>
          </w:p>
        </w:tc>
        <w:tc>
          <w:tcPr>
            <w:tcW w:w="356" w:type="dxa"/>
            <w:tcBorders>
              <w:left w:val="nil"/>
              <w:bottom w:val="single" w:sz="6" w:space="0" w:color="auto"/>
            </w:tcBorders>
          </w:tcPr>
          <w:p w:rsidR="00C122FA" w:rsidRDefault="00C122FA" w:rsidP="004509E0">
            <w:pPr>
              <w:tabs>
                <w:tab w:val="right" w:pos="2552"/>
                <w:tab w:val="right" w:pos="2835"/>
              </w:tabs>
              <w:rPr>
                <w:b/>
                <w:sz w:val="20"/>
              </w:rPr>
            </w:pPr>
          </w:p>
        </w:tc>
        <w:tc>
          <w:tcPr>
            <w:tcW w:w="710" w:type="dxa"/>
            <w:vMerge w:val="restart"/>
            <w:tcBorders>
              <w:top w:val="single" w:sz="6" w:space="0" w:color="auto"/>
              <w:left w:val="single" w:sz="6" w:space="0" w:color="auto"/>
              <w:right w:val="single" w:sz="6" w:space="0" w:color="auto"/>
            </w:tcBorders>
            <w:vAlign w:val="center"/>
          </w:tcPr>
          <w:p w:rsidR="00C122FA" w:rsidRDefault="00C122FA" w:rsidP="004509E0">
            <w:pPr>
              <w:tabs>
                <w:tab w:val="right" w:pos="2552"/>
                <w:tab w:val="right" w:pos="2835"/>
              </w:tabs>
              <w:jc w:val="center"/>
              <w:rPr>
                <w:sz w:val="20"/>
              </w:rPr>
            </w:pPr>
            <w:r w:rsidRPr="007E1A7C">
              <w:rPr>
                <w:sz w:val="20"/>
                <w:lang w:val="ru-RU"/>
              </w:rPr>
              <w:t>Флаги</w:t>
            </w:r>
          </w:p>
        </w:tc>
        <w:tc>
          <w:tcPr>
            <w:tcW w:w="4146" w:type="dxa"/>
            <w:gridSpan w:val="5"/>
            <w:vMerge w:val="restart"/>
            <w:tcBorders>
              <w:top w:val="single" w:sz="6" w:space="0" w:color="auto"/>
              <w:left w:val="nil"/>
              <w:right w:val="single" w:sz="6" w:space="0" w:color="auto"/>
            </w:tcBorders>
            <w:vAlign w:val="center"/>
          </w:tcPr>
          <w:p w:rsidR="00C122FA" w:rsidRPr="00C122FA" w:rsidRDefault="00C122FA" w:rsidP="004509E0">
            <w:pPr>
              <w:jc w:val="center"/>
              <w:rPr>
                <w:sz w:val="20"/>
                <w:lang w:val="ru-RU"/>
              </w:rPr>
            </w:pPr>
            <w:r w:rsidRPr="00C122FA">
              <w:rPr>
                <w:sz w:val="20"/>
                <w:lang w:val="ru-RU"/>
              </w:rPr>
              <w:t xml:space="preserve">0,75 </w:t>
            </w:r>
            <w:r>
              <w:rPr>
                <w:sz w:val="20"/>
                <w:lang w:val="en-US"/>
              </w:rPr>
              <w:t>x</w:t>
            </w:r>
            <w:r w:rsidRPr="00C122FA">
              <w:rPr>
                <w:sz w:val="20"/>
                <w:lang w:val="ru-RU"/>
              </w:rPr>
              <w:t xml:space="preserve"> 0,50 цвет флагов см. ст.701.3.2</w:t>
            </w:r>
          </w:p>
        </w:tc>
        <w:tc>
          <w:tcPr>
            <w:tcW w:w="1296" w:type="dxa"/>
            <w:gridSpan w:val="3"/>
            <w:tcBorders>
              <w:top w:val="single" w:sz="6" w:space="0" w:color="auto"/>
              <w:left w:val="single" w:sz="6" w:space="0" w:color="auto"/>
              <w:bottom w:val="single" w:sz="6" w:space="0" w:color="auto"/>
              <w:right w:val="single" w:sz="6" w:space="0" w:color="auto"/>
            </w:tcBorders>
            <w:vAlign w:val="center"/>
          </w:tcPr>
          <w:p w:rsidR="00C122FA" w:rsidRPr="00C122FA" w:rsidRDefault="00C122FA" w:rsidP="004509E0">
            <w:pPr>
              <w:jc w:val="center"/>
              <w:rPr>
                <w:sz w:val="20"/>
                <w:lang w:val="ru-RU"/>
              </w:rPr>
            </w:pPr>
          </w:p>
        </w:tc>
        <w:tc>
          <w:tcPr>
            <w:tcW w:w="1440" w:type="dxa"/>
            <w:tcBorders>
              <w:top w:val="single" w:sz="6" w:space="0" w:color="auto"/>
              <w:left w:val="single" w:sz="6" w:space="0" w:color="auto"/>
              <w:bottom w:val="single" w:sz="6" w:space="0" w:color="auto"/>
              <w:right w:val="single" w:sz="6" w:space="0" w:color="auto"/>
            </w:tcBorders>
            <w:vAlign w:val="center"/>
          </w:tcPr>
          <w:p w:rsidR="00C122FA" w:rsidRPr="00C122FA" w:rsidRDefault="00C122FA" w:rsidP="004509E0">
            <w:pPr>
              <w:jc w:val="center"/>
              <w:rPr>
                <w:sz w:val="20"/>
                <w:lang w:val="ru-RU"/>
              </w:rPr>
            </w:pPr>
          </w:p>
        </w:tc>
      </w:tr>
      <w:tr w:rsidR="00C122FA" w:rsidTr="004509E0">
        <w:tblPrEx>
          <w:tblCellMar>
            <w:left w:w="70" w:type="dxa"/>
            <w:right w:w="70" w:type="dxa"/>
          </w:tblCellMar>
        </w:tblPrEx>
        <w:trPr>
          <w:gridAfter w:val="1"/>
          <w:wAfter w:w="34" w:type="dxa"/>
          <w:cantSplit/>
        </w:trPr>
        <w:tc>
          <w:tcPr>
            <w:tcW w:w="1662" w:type="dxa"/>
            <w:gridSpan w:val="3"/>
            <w:tcBorders>
              <w:left w:val="single" w:sz="6" w:space="0" w:color="auto"/>
              <w:right w:val="single" w:sz="6" w:space="0" w:color="auto"/>
            </w:tcBorders>
            <w:vAlign w:val="center"/>
          </w:tcPr>
          <w:p w:rsidR="00C122FA" w:rsidRPr="007E1A7C" w:rsidRDefault="00C122FA" w:rsidP="004509E0">
            <w:pPr>
              <w:tabs>
                <w:tab w:val="right" w:pos="2552"/>
                <w:tab w:val="right" w:pos="2835"/>
              </w:tabs>
              <w:jc w:val="center"/>
              <w:rPr>
                <w:b/>
                <w:i/>
                <w:sz w:val="20"/>
                <w:lang w:val="ru-RU"/>
              </w:rPr>
            </w:pPr>
            <w:r w:rsidRPr="007E1A7C">
              <w:rPr>
                <w:b/>
                <w:sz w:val="20"/>
                <w:lang w:val="ru-RU"/>
              </w:rPr>
              <w:t>спуск</w:t>
            </w:r>
          </w:p>
        </w:tc>
        <w:tc>
          <w:tcPr>
            <w:tcW w:w="356" w:type="dxa"/>
            <w:tcBorders>
              <w:left w:val="nil"/>
            </w:tcBorders>
          </w:tcPr>
          <w:p w:rsidR="00C122FA" w:rsidRDefault="00C122FA" w:rsidP="004509E0">
            <w:pPr>
              <w:tabs>
                <w:tab w:val="right" w:pos="2552"/>
                <w:tab w:val="right" w:pos="2835"/>
              </w:tabs>
              <w:rPr>
                <w:b/>
                <w:sz w:val="20"/>
              </w:rPr>
            </w:pPr>
          </w:p>
        </w:tc>
        <w:tc>
          <w:tcPr>
            <w:tcW w:w="710" w:type="dxa"/>
            <w:vMerge/>
            <w:tcBorders>
              <w:left w:val="single" w:sz="6" w:space="0" w:color="auto"/>
              <w:bottom w:val="single" w:sz="6" w:space="0" w:color="auto"/>
              <w:right w:val="single" w:sz="6" w:space="0" w:color="auto"/>
            </w:tcBorders>
            <w:vAlign w:val="center"/>
          </w:tcPr>
          <w:p w:rsidR="00C122FA" w:rsidRDefault="00C122FA" w:rsidP="004509E0">
            <w:pPr>
              <w:tabs>
                <w:tab w:val="right" w:pos="2552"/>
                <w:tab w:val="right" w:pos="2835"/>
              </w:tabs>
              <w:jc w:val="center"/>
              <w:rPr>
                <w:sz w:val="20"/>
              </w:rPr>
            </w:pPr>
          </w:p>
        </w:tc>
        <w:tc>
          <w:tcPr>
            <w:tcW w:w="4146" w:type="dxa"/>
            <w:gridSpan w:val="5"/>
            <w:vMerge/>
            <w:tcBorders>
              <w:left w:val="nil"/>
              <w:bottom w:val="single" w:sz="6" w:space="0" w:color="auto"/>
              <w:right w:val="single" w:sz="6" w:space="0" w:color="auto"/>
            </w:tcBorders>
            <w:vAlign w:val="center"/>
          </w:tcPr>
          <w:p w:rsidR="00C122FA" w:rsidRDefault="00C122FA" w:rsidP="004509E0">
            <w:pPr>
              <w:jc w:val="center"/>
              <w:rPr>
                <w:sz w:val="20"/>
              </w:rPr>
            </w:pPr>
          </w:p>
        </w:tc>
        <w:tc>
          <w:tcPr>
            <w:tcW w:w="1296" w:type="dxa"/>
            <w:gridSpan w:val="3"/>
            <w:tcBorders>
              <w:top w:val="single" w:sz="6" w:space="0" w:color="auto"/>
              <w:left w:val="single" w:sz="6" w:space="0" w:color="auto"/>
              <w:bottom w:val="single" w:sz="6" w:space="0" w:color="auto"/>
              <w:right w:val="single" w:sz="6" w:space="0" w:color="auto"/>
            </w:tcBorders>
            <w:vAlign w:val="center"/>
          </w:tcPr>
          <w:p w:rsidR="00C122FA" w:rsidRDefault="00C122FA" w:rsidP="004509E0">
            <w:pPr>
              <w:jc w:val="center"/>
              <w:rPr>
                <w:sz w:val="20"/>
              </w:rPr>
            </w:pPr>
          </w:p>
        </w:tc>
        <w:tc>
          <w:tcPr>
            <w:tcW w:w="1440" w:type="dxa"/>
            <w:tcBorders>
              <w:top w:val="single" w:sz="6" w:space="0" w:color="auto"/>
              <w:left w:val="single" w:sz="6" w:space="0" w:color="auto"/>
              <w:bottom w:val="single" w:sz="6" w:space="0" w:color="auto"/>
              <w:right w:val="single" w:sz="6" w:space="0" w:color="auto"/>
            </w:tcBorders>
            <w:vAlign w:val="center"/>
          </w:tcPr>
          <w:p w:rsidR="00C122FA" w:rsidRDefault="00C122FA" w:rsidP="004509E0">
            <w:pPr>
              <w:jc w:val="center"/>
              <w:rPr>
                <w:sz w:val="20"/>
              </w:rPr>
            </w:pPr>
          </w:p>
        </w:tc>
      </w:tr>
      <w:tr w:rsidR="00C122FA" w:rsidTr="004509E0">
        <w:tblPrEx>
          <w:tblCellMar>
            <w:left w:w="70" w:type="dxa"/>
            <w:right w:w="70" w:type="dxa"/>
          </w:tblCellMar>
        </w:tblPrEx>
        <w:trPr>
          <w:gridAfter w:val="1"/>
          <w:wAfter w:w="34" w:type="dxa"/>
        </w:trPr>
        <w:tc>
          <w:tcPr>
            <w:tcW w:w="1662" w:type="dxa"/>
            <w:gridSpan w:val="3"/>
            <w:tcBorders>
              <w:left w:val="single" w:sz="6" w:space="0" w:color="auto"/>
              <w:right w:val="single" w:sz="6" w:space="0" w:color="auto"/>
            </w:tcBorders>
            <w:vAlign w:val="center"/>
          </w:tcPr>
          <w:p w:rsidR="00C122FA" w:rsidRDefault="00C122FA" w:rsidP="004509E0">
            <w:pPr>
              <w:tabs>
                <w:tab w:val="right" w:pos="2552"/>
                <w:tab w:val="right" w:pos="2835"/>
              </w:tabs>
              <w:jc w:val="center"/>
              <w:rPr>
                <w:sz w:val="20"/>
              </w:rPr>
            </w:pPr>
          </w:p>
        </w:tc>
        <w:tc>
          <w:tcPr>
            <w:tcW w:w="356" w:type="dxa"/>
            <w:tcBorders>
              <w:left w:val="nil"/>
            </w:tcBorders>
          </w:tcPr>
          <w:p w:rsidR="00C122FA" w:rsidRDefault="00C122FA" w:rsidP="004509E0">
            <w:pPr>
              <w:tabs>
                <w:tab w:val="right" w:pos="2552"/>
                <w:tab w:val="right" w:pos="2835"/>
              </w:tabs>
              <w:jc w:val="center"/>
              <w:rPr>
                <w:b/>
                <w:sz w:val="20"/>
              </w:rPr>
            </w:pPr>
            <w:r>
              <w:rPr>
                <w:b/>
                <w:sz w:val="20"/>
              </w:rPr>
              <w:t>М</w:t>
            </w:r>
          </w:p>
        </w:tc>
        <w:tc>
          <w:tcPr>
            <w:tcW w:w="710" w:type="dxa"/>
            <w:tcBorders>
              <w:top w:val="single" w:sz="6" w:space="0" w:color="auto"/>
              <w:left w:val="single" w:sz="6" w:space="0" w:color="auto"/>
              <w:bottom w:val="single" w:sz="6" w:space="0" w:color="auto"/>
              <w:right w:val="single" w:sz="6" w:space="0" w:color="auto"/>
            </w:tcBorders>
            <w:vAlign w:val="center"/>
          </w:tcPr>
          <w:p w:rsidR="00C122FA" w:rsidRDefault="00C122FA" w:rsidP="004509E0">
            <w:pPr>
              <w:tabs>
                <w:tab w:val="right" w:pos="2552"/>
                <w:tab w:val="right" w:pos="2835"/>
              </w:tabs>
              <w:jc w:val="center"/>
              <w:rPr>
                <w:sz w:val="20"/>
              </w:rPr>
            </w:pPr>
            <w:proofErr w:type="spellStart"/>
            <w:r>
              <w:rPr>
                <w:sz w:val="20"/>
              </w:rPr>
              <w:t>КВ</w:t>
            </w:r>
            <w:proofErr w:type="spellEnd"/>
          </w:p>
        </w:tc>
        <w:tc>
          <w:tcPr>
            <w:tcW w:w="4146" w:type="dxa"/>
            <w:gridSpan w:val="5"/>
            <w:tcBorders>
              <w:top w:val="single" w:sz="6" w:space="0" w:color="auto"/>
              <w:left w:val="nil"/>
              <w:bottom w:val="single" w:sz="6" w:space="0" w:color="auto"/>
              <w:right w:val="single" w:sz="6" w:space="0" w:color="auto"/>
            </w:tcBorders>
            <w:vAlign w:val="center"/>
          </w:tcPr>
          <w:p w:rsidR="00C122FA" w:rsidRDefault="00C122FA" w:rsidP="004509E0">
            <w:pPr>
              <w:jc w:val="center"/>
              <w:rPr>
                <w:sz w:val="20"/>
              </w:rPr>
            </w:pPr>
            <w:r w:rsidRPr="007E1A7C">
              <w:rPr>
                <w:sz w:val="20"/>
                <w:lang w:val="ru-RU"/>
              </w:rPr>
              <w:t>по потребности</w:t>
            </w:r>
          </w:p>
        </w:tc>
        <w:tc>
          <w:tcPr>
            <w:tcW w:w="1296" w:type="dxa"/>
            <w:gridSpan w:val="3"/>
            <w:tcBorders>
              <w:top w:val="single" w:sz="6" w:space="0" w:color="auto"/>
              <w:left w:val="nil"/>
              <w:bottom w:val="single" w:sz="6" w:space="0" w:color="auto"/>
              <w:right w:val="single" w:sz="6" w:space="0" w:color="auto"/>
            </w:tcBorders>
          </w:tcPr>
          <w:p w:rsidR="00C122FA" w:rsidRDefault="00C122FA" w:rsidP="004509E0">
            <w:pPr>
              <w:jc w:val="center"/>
              <w:rPr>
                <w:sz w:val="20"/>
              </w:rPr>
            </w:pPr>
          </w:p>
        </w:tc>
        <w:tc>
          <w:tcPr>
            <w:tcW w:w="1440" w:type="dxa"/>
            <w:tcBorders>
              <w:top w:val="single" w:sz="6" w:space="0" w:color="auto"/>
              <w:left w:val="single" w:sz="6" w:space="0" w:color="auto"/>
              <w:bottom w:val="single" w:sz="6" w:space="0" w:color="auto"/>
              <w:right w:val="single" w:sz="6" w:space="0" w:color="auto"/>
            </w:tcBorders>
            <w:vAlign w:val="center"/>
          </w:tcPr>
          <w:p w:rsidR="00C122FA" w:rsidRDefault="00C122FA" w:rsidP="004509E0">
            <w:pPr>
              <w:jc w:val="center"/>
              <w:rPr>
                <w:sz w:val="20"/>
              </w:rPr>
            </w:pPr>
          </w:p>
        </w:tc>
      </w:tr>
      <w:tr w:rsidR="00C122FA" w:rsidRPr="00DF52E0" w:rsidTr="004509E0">
        <w:tblPrEx>
          <w:tblCellMar>
            <w:left w:w="70" w:type="dxa"/>
            <w:right w:w="70" w:type="dxa"/>
          </w:tblCellMar>
        </w:tblPrEx>
        <w:trPr>
          <w:gridAfter w:val="1"/>
          <w:wAfter w:w="34" w:type="dxa"/>
        </w:trPr>
        <w:tc>
          <w:tcPr>
            <w:tcW w:w="1662" w:type="dxa"/>
            <w:gridSpan w:val="3"/>
            <w:tcBorders>
              <w:left w:val="single" w:sz="6" w:space="0" w:color="auto"/>
              <w:bottom w:val="single" w:sz="18" w:space="0" w:color="auto"/>
              <w:right w:val="single" w:sz="6" w:space="0" w:color="auto"/>
            </w:tcBorders>
          </w:tcPr>
          <w:p w:rsidR="00C122FA" w:rsidRDefault="00C122FA" w:rsidP="004509E0">
            <w:pPr>
              <w:tabs>
                <w:tab w:val="right" w:pos="2552"/>
                <w:tab w:val="right" w:pos="2835"/>
              </w:tabs>
              <w:rPr>
                <w:sz w:val="20"/>
              </w:rPr>
            </w:pPr>
          </w:p>
        </w:tc>
        <w:tc>
          <w:tcPr>
            <w:tcW w:w="356" w:type="dxa"/>
            <w:tcBorders>
              <w:left w:val="nil"/>
              <w:bottom w:val="single" w:sz="18" w:space="0" w:color="auto"/>
            </w:tcBorders>
          </w:tcPr>
          <w:p w:rsidR="00C122FA" w:rsidRDefault="00C122FA" w:rsidP="004509E0">
            <w:pPr>
              <w:tabs>
                <w:tab w:val="right" w:pos="2552"/>
                <w:tab w:val="right" w:pos="2835"/>
              </w:tabs>
              <w:rPr>
                <w:b/>
                <w:sz w:val="20"/>
              </w:rPr>
            </w:pPr>
          </w:p>
        </w:tc>
        <w:tc>
          <w:tcPr>
            <w:tcW w:w="710" w:type="dxa"/>
            <w:tcBorders>
              <w:top w:val="single" w:sz="6" w:space="0" w:color="auto"/>
              <w:left w:val="single" w:sz="6" w:space="0" w:color="auto"/>
              <w:bottom w:val="single" w:sz="18" w:space="0" w:color="auto"/>
              <w:right w:val="single" w:sz="6" w:space="0" w:color="auto"/>
            </w:tcBorders>
            <w:vAlign w:val="center"/>
          </w:tcPr>
          <w:p w:rsidR="00C122FA" w:rsidRDefault="00C122FA" w:rsidP="004509E0">
            <w:pPr>
              <w:tabs>
                <w:tab w:val="right" w:pos="2552"/>
                <w:tab w:val="right" w:pos="2835"/>
              </w:tabs>
              <w:jc w:val="center"/>
              <w:rPr>
                <w:sz w:val="20"/>
              </w:rPr>
            </w:pPr>
            <w:proofErr w:type="spellStart"/>
            <w:r>
              <w:rPr>
                <w:sz w:val="20"/>
              </w:rPr>
              <w:t>ПВ</w:t>
            </w:r>
            <w:proofErr w:type="spellEnd"/>
          </w:p>
        </w:tc>
        <w:tc>
          <w:tcPr>
            <w:tcW w:w="2022" w:type="dxa"/>
            <w:gridSpan w:val="2"/>
            <w:tcBorders>
              <w:top w:val="single" w:sz="6" w:space="0" w:color="auto"/>
              <w:left w:val="nil"/>
              <w:bottom w:val="single" w:sz="18" w:space="0" w:color="auto"/>
              <w:right w:val="single" w:sz="6" w:space="0" w:color="auto"/>
            </w:tcBorders>
            <w:vAlign w:val="center"/>
          </w:tcPr>
          <w:p w:rsidR="00C122FA" w:rsidRDefault="00C122FA" w:rsidP="004509E0">
            <w:pPr>
              <w:jc w:val="center"/>
              <w:rPr>
                <w:sz w:val="20"/>
              </w:rPr>
            </w:pPr>
            <w:r>
              <w:rPr>
                <w:sz w:val="20"/>
              </w:rPr>
              <w:t>800 (750</w:t>
            </w:r>
            <w:r>
              <w:rPr>
                <w:sz w:val="20"/>
                <w:vertAlign w:val="superscript"/>
              </w:rPr>
              <w:t>1)</w:t>
            </w:r>
            <w:r>
              <w:rPr>
                <w:sz w:val="20"/>
              </w:rPr>
              <w:t>) - 1100</w:t>
            </w:r>
          </w:p>
        </w:tc>
        <w:tc>
          <w:tcPr>
            <w:tcW w:w="1080" w:type="dxa"/>
            <w:tcBorders>
              <w:top w:val="single" w:sz="6" w:space="0" w:color="auto"/>
              <w:left w:val="single" w:sz="6" w:space="0" w:color="auto"/>
              <w:bottom w:val="single" w:sz="18" w:space="0" w:color="auto"/>
              <w:right w:val="single" w:sz="6" w:space="0" w:color="auto"/>
            </w:tcBorders>
            <w:vAlign w:val="center"/>
          </w:tcPr>
          <w:p w:rsidR="00C122FA" w:rsidRDefault="00C122FA" w:rsidP="004509E0">
            <w:pPr>
              <w:jc w:val="center"/>
              <w:rPr>
                <w:sz w:val="20"/>
              </w:rPr>
            </w:pPr>
            <w:r>
              <w:rPr>
                <w:sz w:val="20"/>
              </w:rPr>
              <w:t>500 - 1100</w:t>
            </w:r>
          </w:p>
        </w:tc>
        <w:tc>
          <w:tcPr>
            <w:tcW w:w="1044" w:type="dxa"/>
            <w:gridSpan w:val="2"/>
            <w:tcBorders>
              <w:top w:val="single" w:sz="6" w:space="0" w:color="auto"/>
              <w:left w:val="single" w:sz="6" w:space="0" w:color="auto"/>
              <w:bottom w:val="single" w:sz="18" w:space="0" w:color="auto"/>
              <w:right w:val="single" w:sz="6" w:space="0" w:color="auto"/>
            </w:tcBorders>
            <w:vAlign w:val="center"/>
          </w:tcPr>
          <w:p w:rsidR="00C122FA" w:rsidRPr="00DF52E0" w:rsidRDefault="00C122FA" w:rsidP="004509E0">
            <w:pPr>
              <w:jc w:val="center"/>
              <w:rPr>
                <w:sz w:val="20"/>
              </w:rPr>
            </w:pPr>
            <w:r>
              <w:rPr>
                <w:sz w:val="20"/>
              </w:rPr>
              <w:t>450 - 1100</w:t>
            </w:r>
            <w:r w:rsidRPr="00DF52E0">
              <w:rPr>
                <w:sz w:val="20"/>
              </w:rPr>
              <w:t xml:space="preserve"> </w:t>
            </w:r>
            <w:r>
              <w:rPr>
                <w:sz w:val="20"/>
                <w:lang w:val="en-US"/>
              </w:rPr>
              <w:t>Jun</w:t>
            </w:r>
            <w:r w:rsidRPr="00DF52E0">
              <w:rPr>
                <w:sz w:val="20"/>
              </w:rPr>
              <w:t xml:space="preserve"> &lt; 700</w:t>
            </w:r>
          </w:p>
          <w:p w:rsidR="00C122FA" w:rsidRPr="00DF52E0" w:rsidRDefault="00C122FA" w:rsidP="004509E0">
            <w:pPr>
              <w:jc w:val="center"/>
              <w:rPr>
                <w:sz w:val="20"/>
              </w:rPr>
            </w:pPr>
            <w:r w:rsidRPr="00DF52E0">
              <w:rPr>
                <w:sz w:val="20"/>
              </w:rPr>
              <w:t>2</w:t>
            </w:r>
            <w:r>
              <w:rPr>
                <w:sz w:val="20"/>
              </w:rPr>
              <w:t xml:space="preserve"> з. 350-450</w:t>
            </w:r>
          </w:p>
        </w:tc>
        <w:tc>
          <w:tcPr>
            <w:tcW w:w="1296" w:type="dxa"/>
            <w:gridSpan w:val="3"/>
            <w:tcBorders>
              <w:top w:val="single" w:sz="6" w:space="0" w:color="auto"/>
              <w:left w:val="single" w:sz="6" w:space="0" w:color="auto"/>
              <w:bottom w:val="single" w:sz="18" w:space="0" w:color="auto"/>
              <w:right w:val="single" w:sz="6" w:space="0" w:color="auto"/>
            </w:tcBorders>
          </w:tcPr>
          <w:p w:rsidR="00C122FA" w:rsidRPr="00DF52E0" w:rsidRDefault="00C122FA" w:rsidP="004509E0">
            <w:pPr>
              <w:jc w:val="center"/>
              <w:rPr>
                <w:sz w:val="20"/>
              </w:rPr>
            </w:pPr>
            <w:r w:rsidRPr="00DF52E0">
              <w:rPr>
                <w:sz w:val="20"/>
              </w:rPr>
              <w:t xml:space="preserve">1 </w:t>
            </w:r>
            <w:r>
              <w:rPr>
                <w:sz w:val="20"/>
              </w:rPr>
              <w:t>з</w:t>
            </w:r>
            <w:r w:rsidRPr="00DF52E0">
              <w:rPr>
                <w:sz w:val="20"/>
              </w:rPr>
              <w:t>. 400 - 500</w:t>
            </w:r>
            <w:r w:rsidRPr="00DF52E0">
              <w:rPr>
                <w:sz w:val="20"/>
              </w:rPr>
              <w:br/>
              <w:t xml:space="preserve">2 </w:t>
            </w:r>
            <w:r>
              <w:rPr>
                <w:sz w:val="20"/>
              </w:rPr>
              <w:t>з</w:t>
            </w:r>
            <w:r w:rsidRPr="00DF52E0">
              <w:rPr>
                <w:sz w:val="20"/>
              </w:rPr>
              <w:t>. 300 - 400</w:t>
            </w:r>
          </w:p>
        </w:tc>
        <w:tc>
          <w:tcPr>
            <w:tcW w:w="1440" w:type="dxa"/>
            <w:tcBorders>
              <w:top w:val="single" w:sz="6" w:space="0" w:color="auto"/>
              <w:left w:val="single" w:sz="6" w:space="0" w:color="auto"/>
              <w:bottom w:val="single" w:sz="18" w:space="0" w:color="auto"/>
              <w:right w:val="single" w:sz="6" w:space="0" w:color="auto"/>
            </w:tcBorders>
            <w:vAlign w:val="center"/>
          </w:tcPr>
          <w:p w:rsidR="00C122FA" w:rsidRPr="00DF52E0" w:rsidRDefault="00C122FA" w:rsidP="004509E0">
            <w:pPr>
              <w:jc w:val="center"/>
              <w:rPr>
                <w:sz w:val="20"/>
              </w:rPr>
            </w:pPr>
          </w:p>
        </w:tc>
      </w:tr>
      <w:tr w:rsidR="00C122FA" w:rsidTr="004509E0">
        <w:tblPrEx>
          <w:tblCellMar>
            <w:left w:w="70" w:type="dxa"/>
            <w:right w:w="70" w:type="dxa"/>
          </w:tblCellMar>
        </w:tblPrEx>
        <w:trPr>
          <w:gridAfter w:val="1"/>
          <w:wAfter w:w="34" w:type="dxa"/>
        </w:trPr>
        <w:tc>
          <w:tcPr>
            <w:tcW w:w="1662" w:type="dxa"/>
            <w:gridSpan w:val="3"/>
            <w:tcBorders>
              <w:top w:val="single" w:sz="6" w:space="0" w:color="auto"/>
              <w:left w:val="single" w:sz="6" w:space="0" w:color="auto"/>
              <w:right w:val="single" w:sz="6" w:space="0" w:color="auto"/>
            </w:tcBorders>
            <w:vAlign w:val="center"/>
          </w:tcPr>
          <w:p w:rsidR="00C122FA" w:rsidRPr="00DF52E0" w:rsidRDefault="00C122FA" w:rsidP="004509E0">
            <w:pPr>
              <w:tabs>
                <w:tab w:val="right" w:pos="2552"/>
                <w:tab w:val="right" w:pos="2835"/>
              </w:tabs>
              <w:jc w:val="center"/>
              <w:rPr>
                <w:sz w:val="20"/>
              </w:rPr>
            </w:pPr>
            <w:r>
              <w:rPr>
                <w:b/>
                <w:sz w:val="28"/>
                <w:lang w:val="en-US"/>
              </w:rPr>
              <w:t>SL</w:t>
            </w:r>
          </w:p>
          <w:p w:rsidR="00C122FA" w:rsidRDefault="00C122FA" w:rsidP="004509E0">
            <w:pPr>
              <w:tabs>
                <w:tab w:val="right" w:pos="2552"/>
                <w:tab w:val="right" w:pos="2835"/>
              </w:tabs>
              <w:jc w:val="center"/>
              <w:rPr>
                <w:sz w:val="20"/>
              </w:rPr>
            </w:pPr>
            <w:r>
              <w:rPr>
                <w:sz w:val="20"/>
              </w:rPr>
              <w:t>(</w:t>
            </w:r>
            <w:proofErr w:type="spellStart"/>
            <w:r w:rsidRPr="007E1A7C">
              <w:rPr>
                <w:sz w:val="20"/>
                <w:lang w:val="ru-RU"/>
              </w:rPr>
              <w:t>Ст</w:t>
            </w:r>
            <w:proofErr w:type="spellEnd"/>
            <w:r>
              <w:rPr>
                <w:sz w:val="20"/>
              </w:rPr>
              <w:t>. 800)</w:t>
            </w:r>
          </w:p>
        </w:tc>
        <w:tc>
          <w:tcPr>
            <w:tcW w:w="356" w:type="dxa"/>
            <w:tcBorders>
              <w:left w:val="nil"/>
            </w:tcBorders>
            <w:vAlign w:val="bottom"/>
          </w:tcPr>
          <w:p w:rsidR="00C122FA" w:rsidRDefault="00C122FA" w:rsidP="004509E0">
            <w:pPr>
              <w:tabs>
                <w:tab w:val="right" w:pos="2552"/>
                <w:tab w:val="right" w:pos="2835"/>
              </w:tabs>
              <w:jc w:val="center"/>
              <w:rPr>
                <w:b/>
                <w:sz w:val="20"/>
              </w:rPr>
            </w:pPr>
            <w:r>
              <w:rPr>
                <w:b/>
                <w:sz w:val="20"/>
              </w:rPr>
              <w:t>Ж</w:t>
            </w:r>
          </w:p>
        </w:tc>
        <w:tc>
          <w:tcPr>
            <w:tcW w:w="710" w:type="dxa"/>
            <w:tcBorders>
              <w:top w:val="single" w:sz="6" w:space="0" w:color="auto"/>
              <w:left w:val="single" w:sz="6" w:space="0" w:color="auto"/>
              <w:bottom w:val="single" w:sz="6" w:space="0" w:color="auto"/>
            </w:tcBorders>
            <w:vAlign w:val="center"/>
          </w:tcPr>
          <w:p w:rsidR="00C122FA" w:rsidRDefault="00C122FA" w:rsidP="004509E0">
            <w:pPr>
              <w:tabs>
                <w:tab w:val="right" w:pos="2552"/>
                <w:tab w:val="right" w:pos="2835"/>
              </w:tabs>
              <w:jc w:val="center"/>
              <w:rPr>
                <w:sz w:val="20"/>
              </w:rPr>
            </w:pPr>
            <w:proofErr w:type="spellStart"/>
            <w:r>
              <w:rPr>
                <w:sz w:val="20"/>
              </w:rPr>
              <w:t>ПВ</w:t>
            </w:r>
            <w:proofErr w:type="spellEnd"/>
          </w:p>
        </w:tc>
        <w:tc>
          <w:tcPr>
            <w:tcW w:w="2022" w:type="dxa"/>
            <w:gridSpan w:val="2"/>
            <w:tcBorders>
              <w:left w:val="single" w:sz="6" w:space="0" w:color="auto"/>
              <w:bottom w:val="single" w:sz="6" w:space="0" w:color="auto"/>
            </w:tcBorders>
            <w:vAlign w:val="center"/>
          </w:tcPr>
          <w:p w:rsidR="00C122FA" w:rsidRDefault="00C122FA" w:rsidP="004509E0">
            <w:pPr>
              <w:jc w:val="center"/>
              <w:rPr>
                <w:sz w:val="20"/>
              </w:rPr>
            </w:pPr>
            <w:r>
              <w:rPr>
                <w:sz w:val="20"/>
              </w:rPr>
              <w:t>140 - 220</w:t>
            </w:r>
          </w:p>
        </w:tc>
        <w:tc>
          <w:tcPr>
            <w:tcW w:w="2124" w:type="dxa"/>
            <w:gridSpan w:val="3"/>
            <w:tcBorders>
              <w:left w:val="single" w:sz="6" w:space="0" w:color="auto"/>
              <w:bottom w:val="single" w:sz="6" w:space="0" w:color="auto"/>
            </w:tcBorders>
            <w:vAlign w:val="center"/>
          </w:tcPr>
          <w:p w:rsidR="00C122FA" w:rsidRDefault="00C122FA" w:rsidP="004509E0">
            <w:pPr>
              <w:jc w:val="center"/>
              <w:rPr>
                <w:sz w:val="20"/>
              </w:rPr>
            </w:pPr>
            <w:r>
              <w:rPr>
                <w:sz w:val="20"/>
              </w:rPr>
              <w:t>120 - 200</w:t>
            </w:r>
          </w:p>
        </w:tc>
        <w:tc>
          <w:tcPr>
            <w:tcW w:w="1296" w:type="dxa"/>
            <w:gridSpan w:val="3"/>
            <w:tcBorders>
              <w:left w:val="single" w:sz="6" w:space="0" w:color="auto"/>
              <w:bottom w:val="single" w:sz="6" w:space="0" w:color="auto"/>
            </w:tcBorders>
            <w:vAlign w:val="center"/>
          </w:tcPr>
          <w:p w:rsidR="00C122FA" w:rsidRDefault="00C122FA" w:rsidP="004509E0">
            <w:pPr>
              <w:tabs>
                <w:tab w:val="left" w:pos="345"/>
              </w:tabs>
              <w:rPr>
                <w:sz w:val="20"/>
              </w:rPr>
            </w:pPr>
            <w:r>
              <w:rPr>
                <w:sz w:val="20"/>
              </w:rPr>
              <w:t>80 - 120</w:t>
            </w:r>
            <w:r>
              <w:rPr>
                <w:sz w:val="20"/>
              </w:rPr>
              <w:br/>
              <w:t xml:space="preserve">3 </w:t>
            </w:r>
            <w:r w:rsidRPr="007E1A7C">
              <w:rPr>
                <w:sz w:val="20"/>
                <w:lang w:val="ru-RU"/>
              </w:rPr>
              <w:t>заезда</w:t>
            </w:r>
            <w:r>
              <w:rPr>
                <w:sz w:val="20"/>
              </w:rPr>
              <w:t xml:space="preserve"> - 50</w:t>
            </w:r>
          </w:p>
        </w:tc>
        <w:tc>
          <w:tcPr>
            <w:tcW w:w="1440" w:type="dxa"/>
            <w:tcBorders>
              <w:left w:val="single" w:sz="6" w:space="0" w:color="auto"/>
              <w:bottom w:val="single" w:sz="6" w:space="0" w:color="auto"/>
              <w:right w:val="single" w:sz="6" w:space="0" w:color="auto"/>
            </w:tcBorders>
            <w:vAlign w:val="center"/>
          </w:tcPr>
          <w:p w:rsidR="00C122FA" w:rsidRPr="00FD2D24" w:rsidRDefault="00C122FA" w:rsidP="004509E0">
            <w:pPr>
              <w:tabs>
                <w:tab w:val="left" w:pos="345"/>
              </w:tabs>
              <w:rPr>
                <w:sz w:val="20"/>
              </w:rPr>
            </w:pPr>
            <w:r>
              <w:rPr>
                <w:sz w:val="20"/>
              </w:rPr>
              <w:t>100 - 160</w:t>
            </w:r>
          </w:p>
        </w:tc>
      </w:tr>
      <w:tr w:rsidR="00C122FA" w:rsidTr="004509E0">
        <w:tblPrEx>
          <w:tblCellMar>
            <w:left w:w="70" w:type="dxa"/>
            <w:right w:w="70" w:type="dxa"/>
          </w:tblCellMar>
        </w:tblPrEx>
        <w:trPr>
          <w:gridAfter w:val="1"/>
          <w:wAfter w:w="34" w:type="dxa"/>
          <w:cantSplit/>
        </w:trPr>
        <w:tc>
          <w:tcPr>
            <w:tcW w:w="1662" w:type="dxa"/>
            <w:gridSpan w:val="3"/>
            <w:tcBorders>
              <w:left w:val="single" w:sz="6" w:space="0" w:color="auto"/>
              <w:right w:val="single" w:sz="6" w:space="0" w:color="auto"/>
            </w:tcBorders>
            <w:vAlign w:val="center"/>
          </w:tcPr>
          <w:p w:rsidR="00C122FA" w:rsidRPr="007E1A7C" w:rsidRDefault="00C122FA" w:rsidP="004509E0">
            <w:pPr>
              <w:tabs>
                <w:tab w:val="right" w:pos="2552"/>
                <w:tab w:val="right" w:pos="2835"/>
              </w:tabs>
              <w:jc w:val="center"/>
              <w:rPr>
                <w:b/>
                <w:sz w:val="20"/>
                <w:lang w:val="ru-RU"/>
              </w:rPr>
            </w:pPr>
            <w:r w:rsidRPr="007E1A7C">
              <w:rPr>
                <w:b/>
                <w:sz w:val="20"/>
                <w:lang w:val="ru-RU"/>
              </w:rPr>
              <w:t>Слалом</w:t>
            </w:r>
          </w:p>
        </w:tc>
        <w:tc>
          <w:tcPr>
            <w:tcW w:w="356" w:type="dxa"/>
            <w:tcBorders>
              <w:left w:val="nil"/>
              <w:bottom w:val="single" w:sz="6" w:space="0" w:color="auto"/>
            </w:tcBorders>
          </w:tcPr>
          <w:p w:rsidR="00C122FA" w:rsidRDefault="00C122FA" w:rsidP="004509E0">
            <w:pPr>
              <w:tabs>
                <w:tab w:val="right" w:pos="2552"/>
                <w:tab w:val="right" w:pos="2835"/>
              </w:tabs>
              <w:jc w:val="center"/>
              <w:rPr>
                <w:b/>
                <w:sz w:val="20"/>
              </w:rPr>
            </w:pPr>
          </w:p>
        </w:tc>
        <w:tc>
          <w:tcPr>
            <w:tcW w:w="710" w:type="dxa"/>
            <w:vMerge w:val="restart"/>
            <w:tcBorders>
              <w:top w:val="single" w:sz="6" w:space="0" w:color="auto"/>
              <w:left w:val="single" w:sz="6" w:space="0" w:color="auto"/>
            </w:tcBorders>
            <w:vAlign w:val="center"/>
          </w:tcPr>
          <w:p w:rsidR="00C122FA" w:rsidRDefault="00C122FA" w:rsidP="004509E0">
            <w:pPr>
              <w:tabs>
                <w:tab w:val="right" w:pos="2552"/>
                <w:tab w:val="right" w:pos="2835"/>
              </w:tabs>
              <w:jc w:val="center"/>
              <w:rPr>
                <w:sz w:val="20"/>
              </w:rPr>
            </w:pPr>
            <w:proofErr w:type="spellStart"/>
            <w:r>
              <w:rPr>
                <w:sz w:val="20"/>
              </w:rPr>
              <w:t>КВ</w:t>
            </w:r>
            <w:proofErr w:type="spellEnd"/>
          </w:p>
        </w:tc>
        <w:tc>
          <w:tcPr>
            <w:tcW w:w="5442" w:type="dxa"/>
            <w:gridSpan w:val="8"/>
            <w:vMerge w:val="restart"/>
            <w:tcBorders>
              <w:left w:val="single" w:sz="6" w:space="0" w:color="auto"/>
            </w:tcBorders>
            <w:vAlign w:val="center"/>
          </w:tcPr>
          <w:p w:rsidR="00C122FA" w:rsidRDefault="00C122FA" w:rsidP="004509E0">
            <w:pPr>
              <w:tabs>
                <w:tab w:val="left" w:pos="345"/>
              </w:tabs>
              <w:jc w:val="center"/>
              <w:rPr>
                <w:sz w:val="20"/>
              </w:rPr>
            </w:pPr>
            <w:r>
              <w:rPr>
                <w:sz w:val="20"/>
              </w:rPr>
              <w:t>30 - 35 % (</w:t>
            </w:r>
            <w:r>
              <w:rPr>
                <w:sz w:val="20"/>
              </w:rPr>
              <w:sym w:font="Symbol" w:char="F0B1"/>
            </w:r>
            <w:r>
              <w:rPr>
                <w:sz w:val="20"/>
              </w:rPr>
              <w:t xml:space="preserve"> 3) (</w:t>
            </w:r>
            <w:r w:rsidRPr="007E1A7C">
              <w:rPr>
                <w:sz w:val="20"/>
                <w:lang w:val="ru-RU"/>
              </w:rPr>
              <w:t>Количество поворотов</w:t>
            </w:r>
            <w:r>
              <w:rPr>
                <w:sz w:val="20"/>
              </w:rPr>
              <w:t>)</w:t>
            </w:r>
          </w:p>
        </w:tc>
        <w:tc>
          <w:tcPr>
            <w:tcW w:w="1440" w:type="dxa"/>
            <w:vMerge w:val="restart"/>
            <w:tcBorders>
              <w:left w:val="single" w:sz="6" w:space="0" w:color="auto"/>
              <w:right w:val="single" w:sz="6" w:space="0" w:color="auto"/>
            </w:tcBorders>
            <w:vAlign w:val="center"/>
          </w:tcPr>
          <w:p w:rsidR="00C122FA" w:rsidRDefault="00C122FA" w:rsidP="004509E0">
            <w:pPr>
              <w:tabs>
                <w:tab w:val="left" w:pos="345"/>
              </w:tabs>
              <w:rPr>
                <w:sz w:val="20"/>
              </w:rPr>
            </w:pPr>
            <w:r>
              <w:rPr>
                <w:sz w:val="20"/>
              </w:rPr>
              <w:t>32% -38%</w:t>
            </w:r>
          </w:p>
          <w:p w:rsidR="00C122FA" w:rsidRPr="00FF6210" w:rsidRDefault="00C122FA" w:rsidP="004509E0">
            <w:pPr>
              <w:tabs>
                <w:tab w:val="left" w:pos="345"/>
              </w:tabs>
              <w:rPr>
                <w:sz w:val="20"/>
              </w:rPr>
            </w:pPr>
            <w:r>
              <w:rPr>
                <w:sz w:val="20"/>
              </w:rPr>
              <w:t>(+/- 3)</w:t>
            </w:r>
          </w:p>
        </w:tc>
      </w:tr>
      <w:tr w:rsidR="00C122FA" w:rsidTr="004509E0">
        <w:tblPrEx>
          <w:tblCellMar>
            <w:left w:w="70" w:type="dxa"/>
            <w:right w:w="70" w:type="dxa"/>
          </w:tblCellMar>
        </w:tblPrEx>
        <w:trPr>
          <w:gridAfter w:val="1"/>
          <w:wAfter w:w="34" w:type="dxa"/>
          <w:cantSplit/>
        </w:trPr>
        <w:tc>
          <w:tcPr>
            <w:tcW w:w="1662" w:type="dxa"/>
            <w:gridSpan w:val="3"/>
            <w:tcBorders>
              <w:left w:val="single" w:sz="6" w:space="0" w:color="auto"/>
              <w:right w:val="single" w:sz="6" w:space="0" w:color="auto"/>
            </w:tcBorders>
          </w:tcPr>
          <w:p w:rsidR="00C122FA" w:rsidRDefault="00C122FA" w:rsidP="004509E0">
            <w:pPr>
              <w:tabs>
                <w:tab w:val="right" w:pos="2552"/>
                <w:tab w:val="right" w:pos="2835"/>
              </w:tabs>
              <w:jc w:val="center"/>
              <w:rPr>
                <w:i/>
                <w:sz w:val="20"/>
              </w:rPr>
            </w:pPr>
          </w:p>
        </w:tc>
        <w:tc>
          <w:tcPr>
            <w:tcW w:w="356" w:type="dxa"/>
            <w:tcBorders>
              <w:left w:val="nil"/>
            </w:tcBorders>
          </w:tcPr>
          <w:p w:rsidR="00C122FA" w:rsidRDefault="00C122FA" w:rsidP="004509E0">
            <w:pPr>
              <w:tabs>
                <w:tab w:val="right" w:pos="2552"/>
                <w:tab w:val="right" w:pos="2835"/>
              </w:tabs>
              <w:jc w:val="center"/>
              <w:rPr>
                <w:b/>
                <w:sz w:val="20"/>
              </w:rPr>
            </w:pPr>
          </w:p>
        </w:tc>
        <w:tc>
          <w:tcPr>
            <w:tcW w:w="710" w:type="dxa"/>
            <w:vMerge/>
            <w:tcBorders>
              <w:left w:val="single" w:sz="6" w:space="0" w:color="auto"/>
              <w:bottom w:val="single" w:sz="6" w:space="0" w:color="auto"/>
            </w:tcBorders>
            <w:vAlign w:val="center"/>
          </w:tcPr>
          <w:p w:rsidR="00C122FA" w:rsidRDefault="00C122FA" w:rsidP="004509E0">
            <w:pPr>
              <w:tabs>
                <w:tab w:val="right" w:pos="2552"/>
                <w:tab w:val="right" w:pos="2835"/>
              </w:tabs>
              <w:jc w:val="center"/>
              <w:rPr>
                <w:sz w:val="20"/>
              </w:rPr>
            </w:pPr>
          </w:p>
        </w:tc>
        <w:tc>
          <w:tcPr>
            <w:tcW w:w="5442" w:type="dxa"/>
            <w:gridSpan w:val="8"/>
            <w:vMerge/>
            <w:tcBorders>
              <w:left w:val="single" w:sz="6" w:space="0" w:color="auto"/>
              <w:bottom w:val="single" w:sz="6" w:space="0" w:color="auto"/>
            </w:tcBorders>
            <w:vAlign w:val="center"/>
          </w:tcPr>
          <w:p w:rsidR="00C122FA" w:rsidRDefault="00C122FA" w:rsidP="004509E0">
            <w:pPr>
              <w:tabs>
                <w:tab w:val="left" w:pos="345"/>
              </w:tabs>
              <w:jc w:val="center"/>
              <w:rPr>
                <w:sz w:val="20"/>
              </w:rPr>
            </w:pPr>
          </w:p>
        </w:tc>
        <w:tc>
          <w:tcPr>
            <w:tcW w:w="1440" w:type="dxa"/>
            <w:vMerge/>
            <w:tcBorders>
              <w:left w:val="single" w:sz="6" w:space="0" w:color="auto"/>
              <w:bottom w:val="single" w:sz="6" w:space="0" w:color="auto"/>
              <w:right w:val="single" w:sz="6" w:space="0" w:color="auto"/>
            </w:tcBorders>
            <w:vAlign w:val="center"/>
          </w:tcPr>
          <w:p w:rsidR="00C122FA" w:rsidRDefault="00C122FA" w:rsidP="004509E0">
            <w:pPr>
              <w:tabs>
                <w:tab w:val="left" w:pos="345"/>
              </w:tabs>
              <w:rPr>
                <w:sz w:val="20"/>
              </w:rPr>
            </w:pPr>
          </w:p>
        </w:tc>
      </w:tr>
      <w:tr w:rsidR="00C122FA" w:rsidTr="004509E0">
        <w:tblPrEx>
          <w:tblCellMar>
            <w:left w:w="70" w:type="dxa"/>
            <w:right w:w="70" w:type="dxa"/>
          </w:tblCellMar>
        </w:tblPrEx>
        <w:trPr>
          <w:gridAfter w:val="1"/>
          <w:wAfter w:w="34" w:type="dxa"/>
        </w:trPr>
        <w:tc>
          <w:tcPr>
            <w:tcW w:w="1662" w:type="dxa"/>
            <w:gridSpan w:val="3"/>
            <w:tcBorders>
              <w:left w:val="single" w:sz="6" w:space="0" w:color="auto"/>
              <w:bottom w:val="single" w:sz="18" w:space="0" w:color="auto"/>
              <w:right w:val="single" w:sz="6" w:space="0" w:color="auto"/>
            </w:tcBorders>
          </w:tcPr>
          <w:p w:rsidR="00C122FA" w:rsidRDefault="00C122FA" w:rsidP="004509E0">
            <w:pPr>
              <w:tabs>
                <w:tab w:val="right" w:pos="2552"/>
                <w:tab w:val="right" w:pos="2835"/>
              </w:tabs>
              <w:jc w:val="center"/>
              <w:rPr>
                <w:sz w:val="20"/>
              </w:rPr>
            </w:pPr>
          </w:p>
        </w:tc>
        <w:tc>
          <w:tcPr>
            <w:tcW w:w="356" w:type="dxa"/>
            <w:tcBorders>
              <w:left w:val="nil"/>
              <w:bottom w:val="single" w:sz="18" w:space="0" w:color="auto"/>
            </w:tcBorders>
          </w:tcPr>
          <w:p w:rsidR="00C122FA" w:rsidRDefault="00C122FA" w:rsidP="004509E0">
            <w:pPr>
              <w:tabs>
                <w:tab w:val="right" w:pos="2552"/>
                <w:tab w:val="right" w:pos="2835"/>
              </w:tabs>
              <w:jc w:val="center"/>
              <w:rPr>
                <w:b/>
                <w:sz w:val="20"/>
              </w:rPr>
            </w:pPr>
            <w:r>
              <w:rPr>
                <w:b/>
                <w:sz w:val="20"/>
              </w:rPr>
              <w:t>М</w:t>
            </w:r>
          </w:p>
        </w:tc>
        <w:tc>
          <w:tcPr>
            <w:tcW w:w="710" w:type="dxa"/>
            <w:tcBorders>
              <w:left w:val="single" w:sz="6" w:space="0" w:color="auto"/>
              <w:bottom w:val="single" w:sz="18" w:space="0" w:color="auto"/>
            </w:tcBorders>
            <w:vAlign w:val="center"/>
          </w:tcPr>
          <w:p w:rsidR="00C122FA" w:rsidRDefault="00C122FA" w:rsidP="004509E0">
            <w:pPr>
              <w:tabs>
                <w:tab w:val="right" w:pos="2552"/>
                <w:tab w:val="right" w:pos="2835"/>
              </w:tabs>
              <w:jc w:val="center"/>
              <w:rPr>
                <w:sz w:val="20"/>
              </w:rPr>
            </w:pPr>
            <w:proofErr w:type="spellStart"/>
            <w:r>
              <w:rPr>
                <w:sz w:val="20"/>
              </w:rPr>
              <w:t>ПВ</w:t>
            </w:r>
            <w:proofErr w:type="spellEnd"/>
          </w:p>
        </w:tc>
        <w:tc>
          <w:tcPr>
            <w:tcW w:w="2022" w:type="dxa"/>
            <w:gridSpan w:val="2"/>
            <w:tcBorders>
              <w:left w:val="single" w:sz="6" w:space="0" w:color="auto"/>
              <w:bottom w:val="single" w:sz="18" w:space="0" w:color="auto"/>
            </w:tcBorders>
            <w:vAlign w:val="center"/>
          </w:tcPr>
          <w:p w:rsidR="00C122FA" w:rsidRDefault="00C122FA" w:rsidP="004509E0">
            <w:pPr>
              <w:jc w:val="center"/>
              <w:rPr>
                <w:sz w:val="20"/>
                <w:lang w:val="fr-FR"/>
              </w:rPr>
            </w:pPr>
            <w:r>
              <w:rPr>
                <w:sz w:val="20"/>
                <w:lang w:val="fr-FR"/>
              </w:rPr>
              <w:t>180 - 220</w:t>
            </w:r>
          </w:p>
        </w:tc>
        <w:tc>
          <w:tcPr>
            <w:tcW w:w="1080" w:type="dxa"/>
            <w:tcBorders>
              <w:left w:val="single" w:sz="6" w:space="0" w:color="auto"/>
              <w:bottom w:val="single" w:sz="18" w:space="0" w:color="auto"/>
            </w:tcBorders>
            <w:vAlign w:val="center"/>
          </w:tcPr>
          <w:p w:rsidR="00C122FA" w:rsidRDefault="00C122FA" w:rsidP="004509E0">
            <w:pPr>
              <w:jc w:val="center"/>
              <w:rPr>
                <w:sz w:val="20"/>
                <w:lang w:val="fr-FR"/>
              </w:rPr>
            </w:pPr>
            <w:r>
              <w:rPr>
                <w:sz w:val="20"/>
                <w:lang w:val="fr-FR"/>
              </w:rPr>
              <w:t>140 - 220</w:t>
            </w:r>
          </w:p>
        </w:tc>
        <w:tc>
          <w:tcPr>
            <w:tcW w:w="1080" w:type="dxa"/>
            <w:gridSpan w:val="3"/>
            <w:tcBorders>
              <w:left w:val="single" w:sz="6" w:space="0" w:color="auto"/>
              <w:bottom w:val="single" w:sz="18" w:space="0" w:color="auto"/>
            </w:tcBorders>
            <w:vAlign w:val="center"/>
          </w:tcPr>
          <w:p w:rsidR="00C122FA" w:rsidRDefault="00C122FA" w:rsidP="004509E0">
            <w:pPr>
              <w:jc w:val="center"/>
              <w:rPr>
                <w:sz w:val="20"/>
                <w:lang w:val="fr-FR"/>
              </w:rPr>
            </w:pPr>
            <w:r>
              <w:rPr>
                <w:sz w:val="20"/>
                <w:lang w:val="fr-FR"/>
              </w:rPr>
              <w:t>140 - 220</w:t>
            </w:r>
          </w:p>
        </w:tc>
        <w:tc>
          <w:tcPr>
            <w:tcW w:w="1260" w:type="dxa"/>
            <w:gridSpan w:val="2"/>
            <w:tcBorders>
              <w:left w:val="single" w:sz="6" w:space="0" w:color="auto"/>
              <w:bottom w:val="single" w:sz="18" w:space="0" w:color="auto"/>
            </w:tcBorders>
            <w:vAlign w:val="center"/>
          </w:tcPr>
          <w:p w:rsidR="00C122FA" w:rsidRDefault="00C122FA" w:rsidP="004509E0">
            <w:pPr>
              <w:tabs>
                <w:tab w:val="left" w:pos="345"/>
              </w:tabs>
              <w:rPr>
                <w:sz w:val="20"/>
              </w:rPr>
            </w:pPr>
            <w:r>
              <w:rPr>
                <w:sz w:val="20"/>
              </w:rPr>
              <w:t>80 - 140</w:t>
            </w:r>
            <w:r>
              <w:rPr>
                <w:sz w:val="20"/>
              </w:rPr>
              <w:br/>
              <w:t xml:space="preserve">3 </w:t>
            </w:r>
            <w:r w:rsidRPr="007E1A7C">
              <w:rPr>
                <w:sz w:val="20"/>
                <w:lang w:val="ru-RU"/>
              </w:rPr>
              <w:t>заезда</w:t>
            </w:r>
            <w:r>
              <w:rPr>
                <w:sz w:val="20"/>
              </w:rPr>
              <w:t xml:space="preserve"> - 50</w:t>
            </w:r>
          </w:p>
        </w:tc>
        <w:tc>
          <w:tcPr>
            <w:tcW w:w="1440" w:type="dxa"/>
            <w:tcBorders>
              <w:left w:val="single" w:sz="6" w:space="0" w:color="auto"/>
              <w:bottom w:val="single" w:sz="18" w:space="0" w:color="auto"/>
              <w:right w:val="single" w:sz="6" w:space="0" w:color="auto"/>
            </w:tcBorders>
            <w:vAlign w:val="center"/>
          </w:tcPr>
          <w:p w:rsidR="00C122FA" w:rsidRDefault="00C122FA" w:rsidP="004509E0">
            <w:pPr>
              <w:tabs>
                <w:tab w:val="left" w:pos="345"/>
              </w:tabs>
              <w:rPr>
                <w:sz w:val="20"/>
                <w:lang w:val="fr-FR"/>
              </w:rPr>
            </w:pPr>
            <w:r>
              <w:rPr>
                <w:sz w:val="20"/>
              </w:rPr>
              <w:t>100 - 160</w:t>
            </w:r>
          </w:p>
        </w:tc>
      </w:tr>
      <w:tr w:rsidR="00C122FA" w:rsidTr="004509E0">
        <w:tblPrEx>
          <w:tblCellMar>
            <w:left w:w="70" w:type="dxa"/>
            <w:right w:w="70" w:type="dxa"/>
          </w:tblCellMar>
        </w:tblPrEx>
        <w:trPr>
          <w:gridAfter w:val="1"/>
          <w:wAfter w:w="34" w:type="dxa"/>
        </w:trPr>
        <w:tc>
          <w:tcPr>
            <w:tcW w:w="1662" w:type="dxa"/>
            <w:gridSpan w:val="3"/>
            <w:tcBorders>
              <w:top w:val="single" w:sz="6" w:space="0" w:color="auto"/>
              <w:left w:val="single" w:sz="6" w:space="0" w:color="auto"/>
              <w:right w:val="single" w:sz="6" w:space="0" w:color="auto"/>
            </w:tcBorders>
            <w:vAlign w:val="center"/>
          </w:tcPr>
          <w:p w:rsidR="00C122FA" w:rsidRDefault="00C122FA" w:rsidP="004509E0">
            <w:pPr>
              <w:tabs>
                <w:tab w:val="right" w:pos="2552"/>
                <w:tab w:val="right" w:pos="2835"/>
              </w:tabs>
              <w:jc w:val="center"/>
              <w:rPr>
                <w:sz w:val="20"/>
              </w:rPr>
            </w:pPr>
            <w:proofErr w:type="spellStart"/>
            <w:r>
              <w:rPr>
                <w:b/>
                <w:sz w:val="28"/>
                <w:lang w:val="fr-FR"/>
              </w:rPr>
              <w:t>GS</w:t>
            </w:r>
            <w:proofErr w:type="spellEnd"/>
          </w:p>
          <w:p w:rsidR="00C122FA" w:rsidRDefault="00C122FA" w:rsidP="004509E0">
            <w:pPr>
              <w:tabs>
                <w:tab w:val="right" w:pos="2552"/>
                <w:tab w:val="right" w:pos="2835"/>
              </w:tabs>
              <w:jc w:val="center"/>
              <w:rPr>
                <w:sz w:val="20"/>
              </w:rPr>
            </w:pPr>
            <w:r>
              <w:rPr>
                <w:sz w:val="20"/>
              </w:rPr>
              <w:t>(</w:t>
            </w:r>
            <w:proofErr w:type="spellStart"/>
            <w:r>
              <w:rPr>
                <w:sz w:val="20"/>
              </w:rPr>
              <w:t>Ст</w:t>
            </w:r>
            <w:proofErr w:type="spellEnd"/>
            <w:r>
              <w:rPr>
                <w:sz w:val="20"/>
              </w:rPr>
              <w:t>. 900)</w:t>
            </w:r>
          </w:p>
        </w:tc>
        <w:tc>
          <w:tcPr>
            <w:tcW w:w="356" w:type="dxa"/>
            <w:tcBorders>
              <w:left w:val="nil"/>
            </w:tcBorders>
            <w:vAlign w:val="bottom"/>
          </w:tcPr>
          <w:p w:rsidR="00C122FA" w:rsidRDefault="00C122FA" w:rsidP="004509E0">
            <w:pPr>
              <w:tabs>
                <w:tab w:val="right" w:pos="2552"/>
                <w:tab w:val="right" w:pos="2835"/>
              </w:tabs>
              <w:jc w:val="center"/>
              <w:rPr>
                <w:b/>
                <w:sz w:val="20"/>
              </w:rPr>
            </w:pPr>
            <w:r>
              <w:rPr>
                <w:b/>
                <w:sz w:val="20"/>
              </w:rPr>
              <w:t>Ж</w:t>
            </w:r>
          </w:p>
        </w:tc>
        <w:tc>
          <w:tcPr>
            <w:tcW w:w="710" w:type="dxa"/>
            <w:tcBorders>
              <w:top w:val="single" w:sz="6" w:space="0" w:color="auto"/>
              <w:left w:val="single" w:sz="6" w:space="0" w:color="auto"/>
              <w:bottom w:val="single" w:sz="6" w:space="0" w:color="auto"/>
              <w:right w:val="single" w:sz="6" w:space="0" w:color="auto"/>
            </w:tcBorders>
            <w:vAlign w:val="center"/>
          </w:tcPr>
          <w:p w:rsidR="00C122FA" w:rsidRDefault="00C122FA" w:rsidP="004509E0">
            <w:pPr>
              <w:tabs>
                <w:tab w:val="right" w:pos="2552"/>
                <w:tab w:val="right" w:pos="2835"/>
              </w:tabs>
              <w:jc w:val="center"/>
              <w:rPr>
                <w:sz w:val="20"/>
                <w:lang w:val="fr-FR"/>
              </w:rPr>
            </w:pPr>
            <w:proofErr w:type="spellStart"/>
            <w:r>
              <w:rPr>
                <w:sz w:val="20"/>
                <w:lang w:val="de-DE"/>
              </w:rPr>
              <w:t>ПВ</w:t>
            </w:r>
            <w:proofErr w:type="spellEnd"/>
          </w:p>
        </w:tc>
        <w:tc>
          <w:tcPr>
            <w:tcW w:w="2022" w:type="dxa"/>
            <w:gridSpan w:val="2"/>
            <w:tcBorders>
              <w:top w:val="single" w:sz="6" w:space="0" w:color="auto"/>
              <w:left w:val="nil"/>
              <w:bottom w:val="single" w:sz="6" w:space="0" w:color="auto"/>
              <w:right w:val="single" w:sz="6" w:space="0" w:color="auto"/>
            </w:tcBorders>
            <w:vAlign w:val="center"/>
          </w:tcPr>
          <w:p w:rsidR="00C122FA" w:rsidRPr="00EC195C" w:rsidRDefault="00C122FA" w:rsidP="004509E0">
            <w:pPr>
              <w:jc w:val="center"/>
              <w:rPr>
                <w:sz w:val="20"/>
              </w:rPr>
            </w:pPr>
            <w:r w:rsidRPr="007E1A7C">
              <w:rPr>
                <w:sz w:val="20"/>
                <w:lang w:val="ru-RU"/>
              </w:rPr>
              <w:t>Минимум</w:t>
            </w:r>
            <w:r>
              <w:rPr>
                <w:sz w:val="20"/>
              </w:rPr>
              <w:t xml:space="preserve"> </w:t>
            </w:r>
            <w:r>
              <w:rPr>
                <w:sz w:val="20"/>
                <w:lang w:val="fr-FR"/>
              </w:rPr>
              <w:t>300</w:t>
            </w:r>
          </w:p>
        </w:tc>
        <w:tc>
          <w:tcPr>
            <w:tcW w:w="2160" w:type="dxa"/>
            <w:gridSpan w:val="4"/>
            <w:tcBorders>
              <w:left w:val="nil"/>
              <w:bottom w:val="single" w:sz="6" w:space="0" w:color="auto"/>
              <w:right w:val="single" w:sz="6" w:space="0" w:color="auto"/>
            </w:tcBorders>
            <w:vAlign w:val="center"/>
          </w:tcPr>
          <w:p w:rsidR="00C122FA" w:rsidRDefault="00C122FA" w:rsidP="004509E0">
            <w:pPr>
              <w:jc w:val="center"/>
              <w:rPr>
                <w:sz w:val="20"/>
                <w:lang w:val="fr-FR"/>
              </w:rPr>
            </w:pPr>
            <w:r>
              <w:rPr>
                <w:sz w:val="20"/>
                <w:lang w:val="fr-FR"/>
              </w:rPr>
              <w:t>250 - 400</w:t>
            </w:r>
          </w:p>
        </w:tc>
        <w:tc>
          <w:tcPr>
            <w:tcW w:w="1260" w:type="dxa"/>
            <w:gridSpan w:val="2"/>
            <w:tcBorders>
              <w:top w:val="single" w:sz="6" w:space="0" w:color="auto"/>
              <w:left w:val="nil"/>
              <w:bottom w:val="single" w:sz="6" w:space="0" w:color="auto"/>
              <w:right w:val="single" w:sz="6" w:space="0" w:color="auto"/>
            </w:tcBorders>
            <w:vAlign w:val="center"/>
          </w:tcPr>
          <w:p w:rsidR="00C122FA" w:rsidRDefault="00C122FA" w:rsidP="004509E0">
            <w:pPr>
              <w:tabs>
                <w:tab w:val="left" w:pos="345"/>
              </w:tabs>
              <w:rPr>
                <w:sz w:val="20"/>
              </w:rPr>
            </w:pPr>
            <w:r>
              <w:rPr>
                <w:sz w:val="20"/>
              </w:rPr>
              <w:t>200 - 250</w:t>
            </w:r>
          </w:p>
        </w:tc>
        <w:tc>
          <w:tcPr>
            <w:tcW w:w="1440" w:type="dxa"/>
            <w:tcBorders>
              <w:left w:val="single" w:sz="6" w:space="0" w:color="auto"/>
              <w:bottom w:val="single" w:sz="6" w:space="0" w:color="auto"/>
              <w:right w:val="single" w:sz="6" w:space="0" w:color="auto"/>
            </w:tcBorders>
            <w:vAlign w:val="center"/>
          </w:tcPr>
          <w:p w:rsidR="00C122FA" w:rsidRPr="00FF6210" w:rsidRDefault="00C122FA" w:rsidP="004509E0">
            <w:pPr>
              <w:tabs>
                <w:tab w:val="left" w:pos="345"/>
              </w:tabs>
              <w:rPr>
                <w:sz w:val="20"/>
              </w:rPr>
            </w:pPr>
            <w:r>
              <w:rPr>
                <w:sz w:val="20"/>
              </w:rPr>
              <w:t xml:space="preserve">200 - 350 </w:t>
            </w:r>
            <w:r w:rsidRPr="00FF6210">
              <w:rPr>
                <w:sz w:val="20"/>
                <w:vertAlign w:val="superscript"/>
              </w:rPr>
              <w:t>2)</w:t>
            </w:r>
          </w:p>
        </w:tc>
      </w:tr>
      <w:tr w:rsidR="00C122FA" w:rsidTr="004509E0">
        <w:tblPrEx>
          <w:tblCellMar>
            <w:left w:w="70" w:type="dxa"/>
            <w:right w:w="70" w:type="dxa"/>
          </w:tblCellMar>
        </w:tblPrEx>
        <w:trPr>
          <w:gridAfter w:val="1"/>
          <w:wAfter w:w="34" w:type="dxa"/>
        </w:trPr>
        <w:tc>
          <w:tcPr>
            <w:tcW w:w="1662" w:type="dxa"/>
            <w:gridSpan w:val="3"/>
            <w:tcBorders>
              <w:left w:val="single" w:sz="6" w:space="0" w:color="auto"/>
              <w:right w:val="single" w:sz="6" w:space="0" w:color="auto"/>
            </w:tcBorders>
            <w:vAlign w:val="bottom"/>
          </w:tcPr>
          <w:p w:rsidR="00C122FA" w:rsidRPr="007E1A7C" w:rsidRDefault="00C122FA" w:rsidP="004509E0">
            <w:pPr>
              <w:tabs>
                <w:tab w:val="right" w:pos="2552"/>
                <w:tab w:val="right" w:pos="2835"/>
              </w:tabs>
              <w:jc w:val="center"/>
              <w:rPr>
                <w:b/>
                <w:sz w:val="20"/>
                <w:lang w:val="ru-RU"/>
              </w:rPr>
            </w:pPr>
            <w:r w:rsidRPr="007E1A7C">
              <w:rPr>
                <w:b/>
                <w:sz w:val="20"/>
                <w:lang w:val="ru-RU"/>
              </w:rPr>
              <w:t>Слалом гигант</w:t>
            </w:r>
          </w:p>
        </w:tc>
        <w:tc>
          <w:tcPr>
            <w:tcW w:w="356" w:type="dxa"/>
            <w:tcBorders>
              <w:left w:val="nil"/>
              <w:bottom w:val="single" w:sz="6" w:space="0" w:color="auto"/>
            </w:tcBorders>
          </w:tcPr>
          <w:p w:rsidR="00C122FA" w:rsidRDefault="00C122FA" w:rsidP="004509E0">
            <w:pPr>
              <w:tabs>
                <w:tab w:val="right" w:pos="2552"/>
                <w:tab w:val="right" w:pos="2835"/>
              </w:tabs>
              <w:jc w:val="center"/>
              <w:rPr>
                <w:b/>
                <w:sz w:val="20"/>
              </w:rPr>
            </w:pPr>
          </w:p>
        </w:tc>
        <w:tc>
          <w:tcPr>
            <w:tcW w:w="710" w:type="dxa"/>
            <w:tcBorders>
              <w:top w:val="single" w:sz="6" w:space="0" w:color="auto"/>
              <w:left w:val="single" w:sz="6" w:space="0" w:color="auto"/>
              <w:bottom w:val="single" w:sz="6" w:space="0" w:color="auto"/>
              <w:right w:val="single" w:sz="6" w:space="0" w:color="auto"/>
            </w:tcBorders>
            <w:vAlign w:val="center"/>
          </w:tcPr>
          <w:p w:rsidR="00C122FA" w:rsidRDefault="00C122FA" w:rsidP="004509E0">
            <w:pPr>
              <w:tabs>
                <w:tab w:val="right" w:pos="2552"/>
                <w:tab w:val="right" w:pos="2835"/>
              </w:tabs>
              <w:jc w:val="center"/>
              <w:rPr>
                <w:sz w:val="20"/>
              </w:rPr>
            </w:pPr>
            <w:proofErr w:type="spellStart"/>
            <w:r>
              <w:rPr>
                <w:sz w:val="20"/>
              </w:rPr>
              <w:t>КВ</w:t>
            </w:r>
            <w:proofErr w:type="spellEnd"/>
          </w:p>
        </w:tc>
        <w:tc>
          <w:tcPr>
            <w:tcW w:w="4182" w:type="dxa"/>
            <w:gridSpan w:val="6"/>
            <w:tcBorders>
              <w:left w:val="nil"/>
              <w:bottom w:val="single" w:sz="6" w:space="0" w:color="auto"/>
              <w:right w:val="single" w:sz="6" w:space="0" w:color="auto"/>
            </w:tcBorders>
            <w:vAlign w:val="center"/>
          </w:tcPr>
          <w:p w:rsidR="00C122FA" w:rsidRDefault="00C122FA" w:rsidP="004509E0">
            <w:pPr>
              <w:jc w:val="center"/>
              <w:rPr>
                <w:sz w:val="20"/>
              </w:rPr>
            </w:pPr>
            <w:r>
              <w:rPr>
                <w:sz w:val="20"/>
              </w:rPr>
              <w:t>11% - 15% (</w:t>
            </w:r>
            <w:r w:rsidRPr="007E1A7C">
              <w:rPr>
                <w:sz w:val="20"/>
                <w:lang w:val="ru-RU"/>
              </w:rPr>
              <w:t>Количество поворотов</w:t>
            </w:r>
            <w:r>
              <w:rPr>
                <w:sz w:val="20"/>
              </w:rPr>
              <w:t>)</w:t>
            </w:r>
          </w:p>
        </w:tc>
        <w:tc>
          <w:tcPr>
            <w:tcW w:w="1260" w:type="dxa"/>
            <w:gridSpan w:val="2"/>
            <w:tcBorders>
              <w:top w:val="single" w:sz="6" w:space="0" w:color="auto"/>
              <w:left w:val="nil"/>
              <w:bottom w:val="single" w:sz="6" w:space="0" w:color="auto"/>
              <w:right w:val="single" w:sz="6" w:space="0" w:color="auto"/>
            </w:tcBorders>
            <w:vAlign w:val="center"/>
          </w:tcPr>
          <w:p w:rsidR="00C122FA" w:rsidRDefault="00C122FA" w:rsidP="004509E0">
            <w:pPr>
              <w:tabs>
                <w:tab w:val="left" w:pos="487"/>
              </w:tabs>
              <w:jc w:val="center"/>
              <w:rPr>
                <w:sz w:val="20"/>
              </w:rPr>
            </w:pPr>
            <w:r>
              <w:rPr>
                <w:sz w:val="20"/>
              </w:rPr>
              <w:t>1</w:t>
            </w:r>
            <w:r>
              <w:rPr>
                <w:sz w:val="20"/>
                <w:lang w:val="en-US"/>
              </w:rPr>
              <w:t>3</w:t>
            </w:r>
            <w:r>
              <w:rPr>
                <w:sz w:val="20"/>
              </w:rPr>
              <w:t xml:space="preserve"> - 15%</w:t>
            </w:r>
          </w:p>
        </w:tc>
        <w:tc>
          <w:tcPr>
            <w:tcW w:w="1440" w:type="dxa"/>
            <w:tcBorders>
              <w:left w:val="single" w:sz="6" w:space="0" w:color="auto"/>
              <w:bottom w:val="single" w:sz="6" w:space="0" w:color="auto"/>
              <w:right w:val="single" w:sz="6" w:space="0" w:color="auto"/>
            </w:tcBorders>
            <w:vAlign w:val="center"/>
          </w:tcPr>
          <w:p w:rsidR="00C122FA" w:rsidRDefault="00C122FA" w:rsidP="004509E0">
            <w:pPr>
              <w:tabs>
                <w:tab w:val="left" w:pos="487"/>
              </w:tabs>
              <w:jc w:val="center"/>
              <w:rPr>
                <w:sz w:val="20"/>
              </w:rPr>
            </w:pPr>
            <w:r>
              <w:rPr>
                <w:sz w:val="20"/>
              </w:rPr>
              <w:t>13 - 1</w:t>
            </w:r>
            <w:r>
              <w:rPr>
                <w:sz w:val="20"/>
                <w:lang w:val="en-US"/>
              </w:rPr>
              <w:t>8</w:t>
            </w:r>
            <w:r>
              <w:rPr>
                <w:sz w:val="20"/>
              </w:rPr>
              <w:t>%</w:t>
            </w:r>
          </w:p>
        </w:tc>
      </w:tr>
      <w:tr w:rsidR="00C122FA" w:rsidTr="004509E0">
        <w:tblPrEx>
          <w:tblCellMar>
            <w:left w:w="70" w:type="dxa"/>
            <w:right w:w="70" w:type="dxa"/>
          </w:tblCellMar>
        </w:tblPrEx>
        <w:trPr>
          <w:gridAfter w:val="1"/>
          <w:wAfter w:w="34" w:type="dxa"/>
        </w:trPr>
        <w:tc>
          <w:tcPr>
            <w:tcW w:w="1662" w:type="dxa"/>
            <w:gridSpan w:val="3"/>
            <w:tcBorders>
              <w:left w:val="single" w:sz="6" w:space="0" w:color="auto"/>
              <w:right w:val="single" w:sz="6" w:space="0" w:color="auto"/>
            </w:tcBorders>
            <w:vAlign w:val="center"/>
          </w:tcPr>
          <w:p w:rsidR="00C122FA" w:rsidRDefault="00C122FA" w:rsidP="004509E0">
            <w:pPr>
              <w:tabs>
                <w:tab w:val="right" w:pos="2552"/>
                <w:tab w:val="right" w:pos="2835"/>
              </w:tabs>
              <w:jc w:val="center"/>
              <w:rPr>
                <w:sz w:val="20"/>
              </w:rPr>
            </w:pPr>
          </w:p>
        </w:tc>
        <w:tc>
          <w:tcPr>
            <w:tcW w:w="356" w:type="dxa"/>
            <w:tcBorders>
              <w:top w:val="single" w:sz="6" w:space="0" w:color="auto"/>
              <w:left w:val="nil"/>
              <w:bottom w:val="single" w:sz="6" w:space="0" w:color="auto"/>
            </w:tcBorders>
          </w:tcPr>
          <w:p w:rsidR="00C122FA" w:rsidRDefault="00C122FA" w:rsidP="004509E0">
            <w:pPr>
              <w:tabs>
                <w:tab w:val="right" w:pos="2552"/>
                <w:tab w:val="right" w:pos="2835"/>
              </w:tabs>
              <w:jc w:val="center"/>
              <w:rPr>
                <w:b/>
                <w:sz w:val="20"/>
              </w:rPr>
            </w:pPr>
          </w:p>
        </w:tc>
        <w:tc>
          <w:tcPr>
            <w:tcW w:w="710" w:type="dxa"/>
            <w:tcBorders>
              <w:top w:val="single" w:sz="6" w:space="0" w:color="auto"/>
              <w:left w:val="single" w:sz="6" w:space="0" w:color="auto"/>
              <w:bottom w:val="single" w:sz="6" w:space="0" w:color="auto"/>
              <w:right w:val="single" w:sz="6" w:space="0" w:color="auto"/>
            </w:tcBorders>
            <w:vAlign w:val="center"/>
          </w:tcPr>
          <w:p w:rsidR="00C122FA" w:rsidRDefault="00C122FA" w:rsidP="004509E0">
            <w:pPr>
              <w:tabs>
                <w:tab w:val="right" w:pos="2552"/>
                <w:tab w:val="right" w:pos="2835"/>
              </w:tabs>
              <w:jc w:val="center"/>
              <w:rPr>
                <w:sz w:val="20"/>
              </w:rPr>
            </w:pPr>
            <w:r w:rsidRPr="007E1A7C">
              <w:rPr>
                <w:sz w:val="20"/>
                <w:lang w:val="ru-RU"/>
              </w:rPr>
              <w:t>Флаги</w:t>
            </w:r>
          </w:p>
        </w:tc>
        <w:tc>
          <w:tcPr>
            <w:tcW w:w="6882" w:type="dxa"/>
            <w:gridSpan w:val="9"/>
            <w:tcBorders>
              <w:left w:val="nil"/>
              <w:bottom w:val="single" w:sz="6" w:space="0" w:color="auto"/>
              <w:right w:val="single" w:sz="6" w:space="0" w:color="auto"/>
            </w:tcBorders>
            <w:vAlign w:val="center"/>
          </w:tcPr>
          <w:p w:rsidR="00C122FA" w:rsidRDefault="00C122FA" w:rsidP="004509E0">
            <w:pPr>
              <w:tabs>
                <w:tab w:val="left" w:pos="487"/>
              </w:tabs>
              <w:jc w:val="center"/>
              <w:rPr>
                <w:sz w:val="20"/>
              </w:rPr>
            </w:pPr>
            <w:r>
              <w:rPr>
                <w:sz w:val="20"/>
              </w:rPr>
              <w:t xml:space="preserve">0,75 </w:t>
            </w:r>
            <w:r>
              <w:rPr>
                <w:sz w:val="20"/>
                <w:lang w:val="en-US"/>
              </w:rPr>
              <w:t>x</w:t>
            </w:r>
            <w:r>
              <w:rPr>
                <w:sz w:val="20"/>
              </w:rPr>
              <w:t xml:space="preserve"> 0,50 </w:t>
            </w:r>
            <w:r w:rsidRPr="007E1A7C">
              <w:rPr>
                <w:sz w:val="20"/>
                <w:lang w:val="ru-RU"/>
              </w:rPr>
              <w:t>красный и голубой</w:t>
            </w:r>
          </w:p>
        </w:tc>
      </w:tr>
      <w:tr w:rsidR="00C122FA" w:rsidTr="004509E0">
        <w:tblPrEx>
          <w:tblCellMar>
            <w:left w:w="70" w:type="dxa"/>
            <w:right w:w="70" w:type="dxa"/>
          </w:tblCellMar>
        </w:tblPrEx>
        <w:trPr>
          <w:gridAfter w:val="1"/>
          <w:wAfter w:w="34" w:type="dxa"/>
        </w:trPr>
        <w:tc>
          <w:tcPr>
            <w:tcW w:w="1662" w:type="dxa"/>
            <w:gridSpan w:val="3"/>
            <w:tcBorders>
              <w:left w:val="single" w:sz="6" w:space="0" w:color="auto"/>
              <w:right w:val="single" w:sz="6" w:space="0" w:color="auto"/>
            </w:tcBorders>
          </w:tcPr>
          <w:p w:rsidR="00C122FA" w:rsidRDefault="00C122FA" w:rsidP="004509E0">
            <w:pPr>
              <w:tabs>
                <w:tab w:val="right" w:pos="2552"/>
                <w:tab w:val="right" w:pos="2835"/>
              </w:tabs>
              <w:jc w:val="center"/>
              <w:rPr>
                <w:sz w:val="20"/>
              </w:rPr>
            </w:pPr>
          </w:p>
        </w:tc>
        <w:tc>
          <w:tcPr>
            <w:tcW w:w="356" w:type="dxa"/>
            <w:tcBorders>
              <w:left w:val="nil"/>
            </w:tcBorders>
          </w:tcPr>
          <w:p w:rsidR="00C122FA" w:rsidRDefault="00C122FA" w:rsidP="004509E0">
            <w:pPr>
              <w:tabs>
                <w:tab w:val="right" w:pos="2552"/>
                <w:tab w:val="right" w:pos="2835"/>
              </w:tabs>
              <w:jc w:val="center"/>
              <w:rPr>
                <w:b/>
                <w:sz w:val="20"/>
              </w:rPr>
            </w:pPr>
          </w:p>
        </w:tc>
        <w:tc>
          <w:tcPr>
            <w:tcW w:w="710" w:type="dxa"/>
            <w:tcBorders>
              <w:top w:val="single" w:sz="6" w:space="0" w:color="auto"/>
              <w:left w:val="single" w:sz="6" w:space="0" w:color="auto"/>
              <w:bottom w:val="single" w:sz="6" w:space="0" w:color="auto"/>
              <w:right w:val="single" w:sz="6" w:space="0" w:color="auto"/>
            </w:tcBorders>
            <w:vAlign w:val="center"/>
          </w:tcPr>
          <w:p w:rsidR="00C122FA" w:rsidRDefault="00C122FA" w:rsidP="004509E0">
            <w:pPr>
              <w:tabs>
                <w:tab w:val="right" w:pos="2552"/>
                <w:tab w:val="right" w:pos="2835"/>
              </w:tabs>
              <w:jc w:val="center"/>
              <w:rPr>
                <w:sz w:val="20"/>
              </w:rPr>
            </w:pPr>
            <w:proofErr w:type="spellStart"/>
            <w:r>
              <w:rPr>
                <w:sz w:val="20"/>
              </w:rPr>
              <w:t>КВ</w:t>
            </w:r>
            <w:proofErr w:type="spellEnd"/>
          </w:p>
        </w:tc>
        <w:tc>
          <w:tcPr>
            <w:tcW w:w="4182" w:type="dxa"/>
            <w:gridSpan w:val="6"/>
            <w:tcBorders>
              <w:left w:val="nil"/>
              <w:bottom w:val="single" w:sz="6" w:space="0" w:color="auto"/>
              <w:right w:val="single" w:sz="6" w:space="0" w:color="auto"/>
            </w:tcBorders>
            <w:vAlign w:val="center"/>
          </w:tcPr>
          <w:p w:rsidR="00C122FA" w:rsidRDefault="00C122FA" w:rsidP="004509E0">
            <w:pPr>
              <w:jc w:val="center"/>
              <w:rPr>
                <w:sz w:val="20"/>
              </w:rPr>
            </w:pPr>
            <w:r>
              <w:rPr>
                <w:sz w:val="20"/>
              </w:rPr>
              <w:t>11% - 15% (</w:t>
            </w:r>
            <w:r w:rsidRPr="007E1A7C">
              <w:rPr>
                <w:sz w:val="20"/>
                <w:lang w:val="ru-RU"/>
              </w:rPr>
              <w:t>Количество поворотов</w:t>
            </w:r>
            <w:r>
              <w:rPr>
                <w:sz w:val="20"/>
              </w:rPr>
              <w:t>)</w:t>
            </w:r>
          </w:p>
        </w:tc>
        <w:tc>
          <w:tcPr>
            <w:tcW w:w="1260" w:type="dxa"/>
            <w:gridSpan w:val="2"/>
            <w:tcBorders>
              <w:left w:val="nil"/>
              <w:bottom w:val="single" w:sz="6" w:space="0" w:color="auto"/>
              <w:right w:val="single" w:sz="6" w:space="0" w:color="auto"/>
            </w:tcBorders>
            <w:vAlign w:val="center"/>
          </w:tcPr>
          <w:p w:rsidR="00C122FA" w:rsidRDefault="00C122FA" w:rsidP="004509E0">
            <w:pPr>
              <w:tabs>
                <w:tab w:val="left" w:pos="487"/>
              </w:tabs>
              <w:jc w:val="center"/>
              <w:rPr>
                <w:sz w:val="20"/>
              </w:rPr>
            </w:pPr>
            <w:r>
              <w:rPr>
                <w:sz w:val="20"/>
              </w:rPr>
              <w:t>1</w:t>
            </w:r>
            <w:r>
              <w:rPr>
                <w:sz w:val="20"/>
                <w:lang w:val="en-US"/>
              </w:rPr>
              <w:t>3</w:t>
            </w:r>
            <w:r>
              <w:rPr>
                <w:sz w:val="20"/>
              </w:rPr>
              <w:t xml:space="preserve"> - 15%</w:t>
            </w:r>
          </w:p>
        </w:tc>
        <w:tc>
          <w:tcPr>
            <w:tcW w:w="1440" w:type="dxa"/>
            <w:tcBorders>
              <w:top w:val="single" w:sz="6" w:space="0" w:color="auto"/>
              <w:left w:val="single" w:sz="6" w:space="0" w:color="auto"/>
              <w:bottom w:val="single" w:sz="6" w:space="0" w:color="auto"/>
              <w:right w:val="single" w:sz="6" w:space="0" w:color="auto"/>
            </w:tcBorders>
            <w:vAlign w:val="center"/>
          </w:tcPr>
          <w:p w:rsidR="00C122FA" w:rsidRDefault="00C122FA" w:rsidP="004509E0">
            <w:pPr>
              <w:tabs>
                <w:tab w:val="left" w:pos="487"/>
              </w:tabs>
              <w:jc w:val="center"/>
              <w:rPr>
                <w:sz w:val="20"/>
                <w:lang w:val="fr-FR"/>
              </w:rPr>
            </w:pPr>
            <w:r>
              <w:rPr>
                <w:sz w:val="20"/>
                <w:lang w:val="fr-FR"/>
              </w:rPr>
              <w:t>13 - 18%</w:t>
            </w:r>
          </w:p>
        </w:tc>
      </w:tr>
      <w:tr w:rsidR="00C122FA" w:rsidRPr="00FF6210" w:rsidTr="004509E0">
        <w:tblPrEx>
          <w:tblCellMar>
            <w:left w:w="70" w:type="dxa"/>
            <w:right w:w="70" w:type="dxa"/>
          </w:tblCellMar>
        </w:tblPrEx>
        <w:trPr>
          <w:gridAfter w:val="1"/>
          <w:wAfter w:w="34" w:type="dxa"/>
        </w:trPr>
        <w:tc>
          <w:tcPr>
            <w:tcW w:w="1662" w:type="dxa"/>
            <w:gridSpan w:val="3"/>
            <w:tcBorders>
              <w:left w:val="single" w:sz="6" w:space="0" w:color="auto"/>
              <w:bottom w:val="single" w:sz="18" w:space="0" w:color="auto"/>
              <w:right w:val="single" w:sz="6" w:space="0" w:color="auto"/>
            </w:tcBorders>
          </w:tcPr>
          <w:p w:rsidR="00C122FA" w:rsidRDefault="00C122FA" w:rsidP="004509E0">
            <w:pPr>
              <w:tabs>
                <w:tab w:val="right" w:pos="2552"/>
                <w:tab w:val="right" w:pos="2835"/>
              </w:tabs>
              <w:jc w:val="center"/>
              <w:rPr>
                <w:sz w:val="20"/>
                <w:lang w:val="fr-FR"/>
              </w:rPr>
            </w:pPr>
          </w:p>
        </w:tc>
        <w:tc>
          <w:tcPr>
            <w:tcW w:w="356" w:type="dxa"/>
            <w:tcBorders>
              <w:left w:val="nil"/>
              <w:bottom w:val="single" w:sz="18" w:space="0" w:color="auto"/>
            </w:tcBorders>
          </w:tcPr>
          <w:p w:rsidR="00C122FA" w:rsidRDefault="00C122FA" w:rsidP="004509E0">
            <w:pPr>
              <w:tabs>
                <w:tab w:val="right" w:pos="2552"/>
                <w:tab w:val="right" w:pos="2835"/>
              </w:tabs>
              <w:jc w:val="center"/>
              <w:rPr>
                <w:b/>
                <w:sz w:val="20"/>
                <w:lang w:val="fr-FR"/>
              </w:rPr>
            </w:pPr>
            <w:r>
              <w:rPr>
                <w:b/>
                <w:sz w:val="20"/>
                <w:lang w:val="fr-FR"/>
              </w:rPr>
              <w:t>М</w:t>
            </w:r>
          </w:p>
        </w:tc>
        <w:tc>
          <w:tcPr>
            <w:tcW w:w="710" w:type="dxa"/>
            <w:tcBorders>
              <w:top w:val="single" w:sz="6" w:space="0" w:color="auto"/>
              <w:left w:val="single" w:sz="6" w:space="0" w:color="auto"/>
              <w:bottom w:val="single" w:sz="18" w:space="0" w:color="auto"/>
              <w:right w:val="single" w:sz="6" w:space="0" w:color="auto"/>
            </w:tcBorders>
            <w:vAlign w:val="center"/>
          </w:tcPr>
          <w:p w:rsidR="00C122FA" w:rsidRDefault="00C122FA" w:rsidP="004509E0">
            <w:pPr>
              <w:tabs>
                <w:tab w:val="right" w:pos="2552"/>
                <w:tab w:val="right" w:pos="2835"/>
              </w:tabs>
              <w:jc w:val="center"/>
              <w:rPr>
                <w:sz w:val="20"/>
                <w:lang w:val="fr-FR"/>
              </w:rPr>
            </w:pPr>
            <w:proofErr w:type="spellStart"/>
            <w:r>
              <w:rPr>
                <w:sz w:val="20"/>
                <w:lang w:val="de-DE"/>
              </w:rPr>
              <w:t>ПВ</w:t>
            </w:r>
            <w:proofErr w:type="spellEnd"/>
          </w:p>
        </w:tc>
        <w:tc>
          <w:tcPr>
            <w:tcW w:w="2022" w:type="dxa"/>
            <w:gridSpan w:val="2"/>
            <w:tcBorders>
              <w:left w:val="nil"/>
              <w:bottom w:val="single" w:sz="18" w:space="0" w:color="auto"/>
              <w:right w:val="single" w:sz="6" w:space="0" w:color="auto"/>
            </w:tcBorders>
            <w:vAlign w:val="center"/>
          </w:tcPr>
          <w:p w:rsidR="00C122FA" w:rsidRDefault="00C122FA" w:rsidP="004509E0">
            <w:pPr>
              <w:jc w:val="center"/>
              <w:rPr>
                <w:sz w:val="20"/>
                <w:lang w:val="fr-FR"/>
              </w:rPr>
            </w:pPr>
            <w:r w:rsidRPr="007E1A7C">
              <w:rPr>
                <w:sz w:val="20"/>
                <w:lang w:val="ru-RU"/>
              </w:rPr>
              <w:t>Минимум</w:t>
            </w:r>
            <w:r>
              <w:rPr>
                <w:sz w:val="20"/>
              </w:rPr>
              <w:t xml:space="preserve"> </w:t>
            </w:r>
            <w:r>
              <w:rPr>
                <w:sz w:val="20"/>
                <w:lang w:val="fr-FR"/>
              </w:rPr>
              <w:t>300</w:t>
            </w:r>
          </w:p>
        </w:tc>
        <w:tc>
          <w:tcPr>
            <w:tcW w:w="2160" w:type="dxa"/>
            <w:gridSpan w:val="4"/>
            <w:tcBorders>
              <w:left w:val="nil"/>
              <w:bottom w:val="single" w:sz="18" w:space="0" w:color="auto"/>
              <w:right w:val="single" w:sz="6" w:space="0" w:color="auto"/>
            </w:tcBorders>
            <w:vAlign w:val="center"/>
          </w:tcPr>
          <w:p w:rsidR="00C122FA" w:rsidRDefault="00C122FA" w:rsidP="004509E0">
            <w:pPr>
              <w:jc w:val="center"/>
              <w:rPr>
                <w:sz w:val="20"/>
                <w:lang w:val="fr-FR"/>
              </w:rPr>
            </w:pPr>
            <w:r>
              <w:rPr>
                <w:sz w:val="20"/>
                <w:lang w:val="fr-FR"/>
              </w:rPr>
              <w:t>250 - 450</w:t>
            </w:r>
          </w:p>
        </w:tc>
        <w:tc>
          <w:tcPr>
            <w:tcW w:w="1260" w:type="dxa"/>
            <w:gridSpan w:val="2"/>
            <w:tcBorders>
              <w:left w:val="nil"/>
              <w:bottom w:val="single" w:sz="18" w:space="0" w:color="auto"/>
              <w:right w:val="single" w:sz="6" w:space="0" w:color="auto"/>
            </w:tcBorders>
            <w:vAlign w:val="center"/>
          </w:tcPr>
          <w:p w:rsidR="00C122FA" w:rsidRDefault="00C122FA" w:rsidP="004509E0">
            <w:pPr>
              <w:tabs>
                <w:tab w:val="left" w:pos="345"/>
              </w:tabs>
              <w:rPr>
                <w:sz w:val="20"/>
              </w:rPr>
            </w:pPr>
            <w:r>
              <w:rPr>
                <w:sz w:val="20"/>
              </w:rPr>
              <w:t>200 - 250</w:t>
            </w:r>
          </w:p>
        </w:tc>
        <w:tc>
          <w:tcPr>
            <w:tcW w:w="1440" w:type="dxa"/>
            <w:tcBorders>
              <w:left w:val="single" w:sz="6" w:space="0" w:color="auto"/>
              <w:bottom w:val="single" w:sz="18" w:space="0" w:color="auto"/>
              <w:right w:val="single" w:sz="6" w:space="0" w:color="auto"/>
            </w:tcBorders>
            <w:vAlign w:val="center"/>
          </w:tcPr>
          <w:p w:rsidR="00C122FA" w:rsidRPr="00FF6210" w:rsidRDefault="00C122FA" w:rsidP="004509E0">
            <w:pPr>
              <w:tabs>
                <w:tab w:val="left" w:pos="345"/>
              </w:tabs>
              <w:rPr>
                <w:sz w:val="20"/>
              </w:rPr>
            </w:pPr>
            <w:r>
              <w:rPr>
                <w:sz w:val="20"/>
              </w:rPr>
              <w:t xml:space="preserve">200 - 350 </w:t>
            </w:r>
            <w:r w:rsidRPr="00FF6210">
              <w:rPr>
                <w:sz w:val="20"/>
                <w:vertAlign w:val="superscript"/>
              </w:rPr>
              <w:t>2)</w:t>
            </w:r>
          </w:p>
        </w:tc>
      </w:tr>
      <w:tr w:rsidR="00C122FA" w:rsidTr="004509E0">
        <w:tblPrEx>
          <w:tblCellMar>
            <w:left w:w="70" w:type="dxa"/>
            <w:right w:w="70" w:type="dxa"/>
          </w:tblCellMar>
        </w:tblPrEx>
        <w:trPr>
          <w:gridAfter w:val="1"/>
          <w:wAfter w:w="34" w:type="dxa"/>
        </w:trPr>
        <w:tc>
          <w:tcPr>
            <w:tcW w:w="1662" w:type="dxa"/>
            <w:gridSpan w:val="3"/>
            <w:tcBorders>
              <w:left w:val="single" w:sz="6" w:space="0" w:color="auto"/>
              <w:right w:val="single" w:sz="6" w:space="0" w:color="auto"/>
            </w:tcBorders>
            <w:vAlign w:val="center"/>
          </w:tcPr>
          <w:p w:rsidR="00C122FA" w:rsidRPr="00FF6210" w:rsidRDefault="00C122FA" w:rsidP="004509E0">
            <w:pPr>
              <w:tabs>
                <w:tab w:val="right" w:pos="2552"/>
                <w:tab w:val="right" w:pos="2835"/>
              </w:tabs>
              <w:jc w:val="center"/>
              <w:rPr>
                <w:sz w:val="20"/>
              </w:rPr>
            </w:pPr>
            <w:proofErr w:type="spellStart"/>
            <w:r>
              <w:rPr>
                <w:b/>
                <w:sz w:val="28"/>
                <w:lang w:val="fr-FR"/>
              </w:rPr>
              <w:t>SG</w:t>
            </w:r>
            <w:proofErr w:type="spellEnd"/>
          </w:p>
          <w:p w:rsidR="00C122FA" w:rsidRPr="00FF6210" w:rsidRDefault="00C122FA" w:rsidP="004509E0">
            <w:pPr>
              <w:tabs>
                <w:tab w:val="right" w:pos="2552"/>
                <w:tab w:val="right" w:pos="2835"/>
              </w:tabs>
              <w:jc w:val="center"/>
              <w:rPr>
                <w:sz w:val="20"/>
              </w:rPr>
            </w:pPr>
            <w:r w:rsidRPr="00FF6210">
              <w:rPr>
                <w:sz w:val="20"/>
              </w:rPr>
              <w:t>(</w:t>
            </w:r>
            <w:proofErr w:type="spellStart"/>
            <w:r>
              <w:rPr>
                <w:sz w:val="20"/>
              </w:rPr>
              <w:t>Ст</w:t>
            </w:r>
            <w:proofErr w:type="spellEnd"/>
            <w:r w:rsidRPr="00FF6210">
              <w:rPr>
                <w:sz w:val="20"/>
              </w:rPr>
              <w:t>. 1000)</w:t>
            </w:r>
          </w:p>
        </w:tc>
        <w:tc>
          <w:tcPr>
            <w:tcW w:w="356" w:type="dxa"/>
            <w:tcBorders>
              <w:left w:val="nil"/>
              <w:right w:val="single" w:sz="6" w:space="0" w:color="auto"/>
            </w:tcBorders>
            <w:vAlign w:val="bottom"/>
          </w:tcPr>
          <w:p w:rsidR="00C122FA" w:rsidRDefault="00C122FA" w:rsidP="004509E0">
            <w:pPr>
              <w:tabs>
                <w:tab w:val="right" w:pos="2552"/>
                <w:tab w:val="right" w:pos="2835"/>
              </w:tabs>
              <w:jc w:val="center"/>
              <w:rPr>
                <w:b/>
                <w:sz w:val="20"/>
              </w:rPr>
            </w:pPr>
            <w:r>
              <w:rPr>
                <w:b/>
                <w:sz w:val="20"/>
              </w:rPr>
              <w:t>Ж</w:t>
            </w:r>
          </w:p>
        </w:tc>
        <w:tc>
          <w:tcPr>
            <w:tcW w:w="710" w:type="dxa"/>
            <w:tcBorders>
              <w:left w:val="nil"/>
              <w:bottom w:val="single" w:sz="6" w:space="0" w:color="auto"/>
            </w:tcBorders>
            <w:vAlign w:val="center"/>
          </w:tcPr>
          <w:p w:rsidR="00C122FA" w:rsidRDefault="00C122FA" w:rsidP="004509E0">
            <w:pPr>
              <w:tabs>
                <w:tab w:val="right" w:pos="2552"/>
                <w:tab w:val="right" w:pos="2835"/>
              </w:tabs>
              <w:jc w:val="center"/>
              <w:rPr>
                <w:sz w:val="20"/>
              </w:rPr>
            </w:pPr>
            <w:proofErr w:type="spellStart"/>
            <w:r>
              <w:rPr>
                <w:sz w:val="20"/>
              </w:rPr>
              <w:t>ПВ</w:t>
            </w:r>
            <w:proofErr w:type="spellEnd"/>
          </w:p>
        </w:tc>
        <w:tc>
          <w:tcPr>
            <w:tcW w:w="2022" w:type="dxa"/>
            <w:gridSpan w:val="2"/>
            <w:tcBorders>
              <w:left w:val="single" w:sz="6" w:space="0" w:color="auto"/>
              <w:bottom w:val="single" w:sz="6" w:space="0" w:color="auto"/>
            </w:tcBorders>
            <w:vAlign w:val="center"/>
          </w:tcPr>
          <w:p w:rsidR="00C122FA" w:rsidRDefault="00C122FA" w:rsidP="004509E0">
            <w:pPr>
              <w:jc w:val="center"/>
              <w:rPr>
                <w:sz w:val="20"/>
              </w:rPr>
            </w:pPr>
            <w:r>
              <w:rPr>
                <w:sz w:val="20"/>
              </w:rPr>
              <w:t>400 - 600</w:t>
            </w:r>
          </w:p>
        </w:tc>
        <w:tc>
          <w:tcPr>
            <w:tcW w:w="2160" w:type="dxa"/>
            <w:gridSpan w:val="4"/>
            <w:tcBorders>
              <w:top w:val="single" w:sz="18" w:space="0" w:color="auto"/>
              <w:left w:val="single" w:sz="6" w:space="0" w:color="auto"/>
              <w:bottom w:val="single" w:sz="6" w:space="0" w:color="auto"/>
            </w:tcBorders>
            <w:vAlign w:val="center"/>
          </w:tcPr>
          <w:p w:rsidR="00C122FA" w:rsidRDefault="00C122FA" w:rsidP="004509E0">
            <w:pPr>
              <w:jc w:val="center"/>
              <w:rPr>
                <w:sz w:val="20"/>
              </w:rPr>
            </w:pPr>
            <w:r>
              <w:rPr>
                <w:sz w:val="20"/>
              </w:rPr>
              <w:t>350 - 600</w:t>
            </w:r>
          </w:p>
        </w:tc>
        <w:tc>
          <w:tcPr>
            <w:tcW w:w="1260" w:type="dxa"/>
            <w:gridSpan w:val="2"/>
            <w:tcBorders>
              <w:top w:val="single" w:sz="18" w:space="0" w:color="auto"/>
              <w:left w:val="single" w:sz="6" w:space="0" w:color="auto"/>
              <w:bottom w:val="single" w:sz="4" w:space="0" w:color="auto"/>
            </w:tcBorders>
            <w:vAlign w:val="center"/>
          </w:tcPr>
          <w:p w:rsidR="00C122FA" w:rsidRDefault="00C122FA" w:rsidP="004509E0">
            <w:pPr>
              <w:tabs>
                <w:tab w:val="left" w:pos="345"/>
              </w:tabs>
              <w:rPr>
                <w:sz w:val="20"/>
              </w:rPr>
            </w:pPr>
            <w:r>
              <w:rPr>
                <w:sz w:val="20"/>
              </w:rPr>
              <w:t>350 - 500</w:t>
            </w:r>
          </w:p>
        </w:tc>
        <w:tc>
          <w:tcPr>
            <w:tcW w:w="1440" w:type="dxa"/>
            <w:tcBorders>
              <w:top w:val="single" w:sz="18" w:space="0" w:color="auto"/>
              <w:left w:val="single" w:sz="6" w:space="0" w:color="auto"/>
              <w:bottom w:val="single" w:sz="4" w:space="0" w:color="auto"/>
              <w:right w:val="single" w:sz="6" w:space="0" w:color="auto"/>
            </w:tcBorders>
            <w:vAlign w:val="center"/>
          </w:tcPr>
          <w:p w:rsidR="00C122FA" w:rsidRPr="00C7430B" w:rsidRDefault="00C122FA" w:rsidP="004509E0">
            <w:pPr>
              <w:tabs>
                <w:tab w:val="left" w:pos="345"/>
              </w:tabs>
              <w:rPr>
                <w:sz w:val="20"/>
              </w:rPr>
            </w:pPr>
            <w:r>
              <w:rPr>
                <w:sz w:val="20"/>
              </w:rPr>
              <w:t>250 - 450</w:t>
            </w:r>
          </w:p>
        </w:tc>
      </w:tr>
      <w:tr w:rsidR="00C122FA" w:rsidTr="004509E0">
        <w:tblPrEx>
          <w:tblCellMar>
            <w:left w:w="70" w:type="dxa"/>
            <w:right w:w="70" w:type="dxa"/>
          </w:tblCellMar>
        </w:tblPrEx>
        <w:trPr>
          <w:gridAfter w:val="1"/>
          <w:wAfter w:w="34" w:type="dxa"/>
        </w:trPr>
        <w:tc>
          <w:tcPr>
            <w:tcW w:w="1662" w:type="dxa"/>
            <w:gridSpan w:val="3"/>
            <w:tcBorders>
              <w:left w:val="single" w:sz="6" w:space="0" w:color="auto"/>
              <w:right w:val="single" w:sz="6" w:space="0" w:color="auto"/>
            </w:tcBorders>
            <w:vAlign w:val="center"/>
          </w:tcPr>
          <w:p w:rsidR="00C122FA" w:rsidRDefault="00C122FA" w:rsidP="004509E0">
            <w:pPr>
              <w:tabs>
                <w:tab w:val="right" w:pos="2552"/>
                <w:tab w:val="right" w:pos="2835"/>
              </w:tabs>
              <w:jc w:val="center"/>
              <w:rPr>
                <w:b/>
                <w:sz w:val="20"/>
              </w:rPr>
            </w:pPr>
            <w:proofErr w:type="spellStart"/>
            <w:r>
              <w:rPr>
                <w:b/>
                <w:sz w:val="20"/>
              </w:rPr>
              <w:t>Супер-гигант</w:t>
            </w:r>
            <w:proofErr w:type="spellEnd"/>
          </w:p>
        </w:tc>
        <w:tc>
          <w:tcPr>
            <w:tcW w:w="356" w:type="dxa"/>
            <w:tcBorders>
              <w:left w:val="nil"/>
              <w:right w:val="single" w:sz="6" w:space="0" w:color="auto"/>
            </w:tcBorders>
          </w:tcPr>
          <w:p w:rsidR="00C122FA" w:rsidRDefault="00C122FA" w:rsidP="004509E0">
            <w:pPr>
              <w:tabs>
                <w:tab w:val="right" w:pos="2552"/>
                <w:tab w:val="right" w:pos="2835"/>
              </w:tabs>
              <w:jc w:val="center"/>
              <w:rPr>
                <w:b/>
                <w:sz w:val="20"/>
              </w:rPr>
            </w:pPr>
          </w:p>
        </w:tc>
        <w:tc>
          <w:tcPr>
            <w:tcW w:w="710" w:type="dxa"/>
            <w:tcBorders>
              <w:top w:val="single" w:sz="6" w:space="0" w:color="auto"/>
              <w:left w:val="nil"/>
            </w:tcBorders>
            <w:vAlign w:val="center"/>
          </w:tcPr>
          <w:p w:rsidR="00C122FA" w:rsidRDefault="00C122FA" w:rsidP="004509E0">
            <w:pPr>
              <w:tabs>
                <w:tab w:val="right" w:pos="2552"/>
                <w:tab w:val="right" w:pos="2835"/>
              </w:tabs>
              <w:jc w:val="center"/>
              <w:rPr>
                <w:sz w:val="20"/>
              </w:rPr>
            </w:pPr>
            <w:proofErr w:type="spellStart"/>
            <w:r>
              <w:rPr>
                <w:sz w:val="20"/>
              </w:rPr>
              <w:t>КВ</w:t>
            </w:r>
            <w:proofErr w:type="spellEnd"/>
          </w:p>
        </w:tc>
        <w:tc>
          <w:tcPr>
            <w:tcW w:w="3136" w:type="dxa"/>
            <w:gridSpan w:val="4"/>
            <w:tcBorders>
              <w:left w:val="single" w:sz="6" w:space="0" w:color="auto"/>
              <w:bottom w:val="single" w:sz="6" w:space="0" w:color="auto"/>
            </w:tcBorders>
            <w:vAlign w:val="center"/>
          </w:tcPr>
          <w:p w:rsidR="00C122FA" w:rsidRDefault="00C122FA" w:rsidP="004509E0">
            <w:pPr>
              <w:jc w:val="center"/>
              <w:rPr>
                <w:sz w:val="20"/>
              </w:rPr>
            </w:pPr>
            <w:r>
              <w:rPr>
                <w:sz w:val="20"/>
                <w:lang w:val="en-GB"/>
              </w:rPr>
              <w:t>min</w:t>
            </w:r>
            <w:r>
              <w:rPr>
                <w:sz w:val="20"/>
              </w:rPr>
              <w:t>. 6%</w:t>
            </w:r>
          </w:p>
        </w:tc>
        <w:tc>
          <w:tcPr>
            <w:tcW w:w="1046" w:type="dxa"/>
            <w:gridSpan w:val="2"/>
            <w:tcBorders>
              <w:left w:val="single" w:sz="6" w:space="0" w:color="auto"/>
              <w:bottom w:val="single" w:sz="6" w:space="0" w:color="auto"/>
            </w:tcBorders>
            <w:vAlign w:val="center"/>
          </w:tcPr>
          <w:p w:rsidR="00C122FA" w:rsidRDefault="00C122FA" w:rsidP="004509E0">
            <w:pPr>
              <w:jc w:val="center"/>
              <w:rPr>
                <w:sz w:val="20"/>
              </w:rPr>
            </w:pPr>
            <w:r>
              <w:rPr>
                <w:sz w:val="20"/>
                <w:lang w:val="en-GB"/>
              </w:rPr>
              <w:t>min</w:t>
            </w:r>
            <w:r>
              <w:rPr>
                <w:sz w:val="20"/>
              </w:rPr>
              <w:t>. 7%</w:t>
            </w:r>
          </w:p>
        </w:tc>
        <w:tc>
          <w:tcPr>
            <w:tcW w:w="1260" w:type="dxa"/>
            <w:gridSpan w:val="2"/>
            <w:tcBorders>
              <w:left w:val="single" w:sz="6" w:space="0" w:color="auto"/>
              <w:bottom w:val="single" w:sz="4" w:space="0" w:color="auto"/>
            </w:tcBorders>
            <w:vAlign w:val="center"/>
          </w:tcPr>
          <w:p w:rsidR="00C122FA" w:rsidRPr="008208A8" w:rsidRDefault="00C122FA" w:rsidP="004509E0">
            <w:pPr>
              <w:tabs>
                <w:tab w:val="left" w:pos="345"/>
              </w:tabs>
              <w:ind w:left="345" w:hanging="345"/>
              <w:jc w:val="center"/>
              <w:rPr>
                <w:sz w:val="20"/>
              </w:rPr>
            </w:pPr>
            <w:r>
              <w:rPr>
                <w:sz w:val="20"/>
                <w:lang w:val="en-US"/>
              </w:rPr>
              <w:t>min</w:t>
            </w:r>
            <w:r w:rsidRPr="008208A8">
              <w:rPr>
                <w:sz w:val="20"/>
              </w:rPr>
              <w:t xml:space="preserve"> </w:t>
            </w:r>
            <w:r>
              <w:rPr>
                <w:sz w:val="20"/>
              </w:rPr>
              <w:t>7</w:t>
            </w:r>
            <w:r w:rsidRPr="008208A8">
              <w:rPr>
                <w:sz w:val="20"/>
              </w:rPr>
              <w:t>%</w:t>
            </w:r>
          </w:p>
        </w:tc>
        <w:tc>
          <w:tcPr>
            <w:tcW w:w="1440" w:type="dxa"/>
            <w:tcBorders>
              <w:left w:val="single" w:sz="6" w:space="0" w:color="auto"/>
              <w:bottom w:val="single" w:sz="4" w:space="0" w:color="auto"/>
              <w:right w:val="single" w:sz="6" w:space="0" w:color="auto"/>
            </w:tcBorders>
            <w:vAlign w:val="center"/>
          </w:tcPr>
          <w:p w:rsidR="00C122FA" w:rsidRDefault="00C122FA" w:rsidP="004509E0">
            <w:pPr>
              <w:tabs>
                <w:tab w:val="left" w:pos="345"/>
              </w:tabs>
              <w:ind w:left="345" w:hanging="345"/>
              <w:rPr>
                <w:sz w:val="20"/>
              </w:rPr>
            </w:pPr>
            <w:r>
              <w:rPr>
                <w:sz w:val="20"/>
              </w:rPr>
              <w:t>8% - 12%</w:t>
            </w:r>
          </w:p>
        </w:tc>
      </w:tr>
      <w:tr w:rsidR="00C122FA" w:rsidTr="004509E0">
        <w:tblPrEx>
          <w:tblCellMar>
            <w:left w:w="70" w:type="dxa"/>
            <w:right w:w="70" w:type="dxa"/>
          </w:tblCellMar>
        </w:tblPrEx>
        <w:trPr>
          <w:gridAfter w:val="1"/>
          <w:wAfter w:w="34" w:type="dxa"/>
          <w:cantSplit/>
        </w:trPr>
        <w:tc>
          <w:tcPr>
            <w:tcW w:w="1662" w:type="dxa"/>
            <w:gridSpan w:val="3"/>
            <w:tcBorders>
              <w:left w:val="single" w:sz="6" w:space="0" w:color="auto"/>
              <w:right w:val="single" w:sz="6" w:space="0" w:color="auto"/>
            </w:tcBorders>
          </w:tcPr>
          <w:p w:rsidR="00C122FA" w:rsidRDefault="00C122FA" w:rsidP="004509E0">
            <w:pPr>
              <w:tabs>
                <w:tab w:val="right" w:pos="2552"/>
                <w:tab w:val="right" w:pos="2835"/>
              </w:tabs>
              <w:jc w:val="center"/>
              <w:rPr>
                <w:sz w:val="20"/>
              </w:rPr>
            </w:pPr>
          </w:p>
        </w:tc>
        <w:tc>
          <w:tcPr>
            <w:tcW w:w="356" w:type="dxa"/>
            <w:tcBorders>
              <w:top w:val="single" w:sz="6" w:space="0" w:color="auto"/>
              <w:left w:val="nil"/>
              <w:bottom w:val="single" w:sz="6" w:space="0" w:color="auto"/>
              <w:right w:val="single" w:sz="6" w:space="0" w:color="auto"/>
            </w:tcBorders>
          </w:tcPr>
          <w:p w:rsidR="00C122FA" w:rsidRDefault="00C122FA" w:rsidP="004509E0">
            <w:pPr>
              <w:tabs>
                <w:tab w:val="right" w:pos="2552"/>
                <w:tab w:val="right" w:pos="2835"/>
              </w:tabs>
              <w:jc w:val="center"/>
              <w:rPr>
                <w:b/>
                <w:sz w:val="20"/>
              </w:rPr>
            </w:pPr>
          </w:p>
        </w:tc>
        <w:tc>
          <w:tcPr>
            <w:tcW w:w="710" w:type="dxa"/>
            <w:tcBorders>
              <w:top w:val="single" w:sz="6" w:space="0" w:color="auto"/>
              <w:left w:val="nil"/>
            </w:tcBorders>
            <w:vAlign w:val="center"/>
          </w:tcPr>
          <w:p w:rsidR="00C122FA" w:rsidRDefault="00C122FA" w:rsidP="004509E0">
            <w:pPr>
              <w:tabs>
                <w:tab w:val="right" w:pos="2552"/>
                <w:tab w:val="right" w:pos="2835"/>
              </w:tabs>
              <w:jc w:val="center"/>
              <w:rPr>
                <w:sz w:val="20"/>
              </w:rPr>
            </w:pPr>
            <w:r w:rsidRPr="007E1A7C">
              <w:rPr>
                <w:sz w:val="20"/>
                <w:lang w:val="ru-RU"/>
              </w:rPr>
              <w:t>Флаги</w:t>
            </w:r>
          </w:p>
        </w:tc>
        <w:tc>
          <w:tcPr>
            <w:tcW w:w="6882" w:type="dxa"/>
            <w:gridSpan w:val="9"/>
            <w:tcBorders>
              <w:left w:val="single" w:sz="6" w:space="0" w:color="auto"/>
              <w:right w:val="single" w:sz="6" w:space="0" w:color="auto"/>
            </w:tcBorders>
            <w:vAlign w:val="center"/>
          </w:tcPr>
          <w:p w:rsidR="00C122FA" w:rsidRDefault="00C122FA" w:rsidP="004509E0">
            <w:pPr>
              <w:tabs>
                <w:tab w:val="left" w:pos="487"/>
              </w:tabs>
              <w:ind w:left="487" w:hanging="487"/>
              <w:jc w:val="center"/>
              <w:rPr>
                <w:sz w:val="20"/>
              </w:rPr>
            </w:pPr>
            <w:r>
              <w:rPr>
                <w:sz w:val="20"/>
              </w:rPr>
              <w:t xml:space="preserve">0,75 </w:t>
            </w:r>
            <w:r>
              <w:rPr>
                <w:sz w:val="20"/>
                <w:lang w:val="en-US"/>
              </w:rPr>
              <w:t>x</w:t>
            </w:r>
            <w:r>
              <w:rPr>
                <w:sz w:val="20"/>
              </w:rPr>
              <w:t xml:space="preserve"> 0,50 </w:t>
            </w:r>
            <w:r w:rsidRPr="007E1A7C">
              <w:rPr>
                <w:sz w:val="20"/>
                <w:lang w:val="ru-RU"/>
              </w:rPr>
              <w:t>красный и голубой</w:t>
            </w:r>
          </w:p>
        </w:tc>
      </w:tr>
      <w:tr w:rsidR="00C122FA" w:rsidRPr="008208A8" w:rsidTr="004509E0">
        <w:tblPrEx>
          <w:tblCellMar>
            <w:left w:w="70" w:type="dxa"/>
            <w:right w:w="70" w:type="dxa"/>
          </w:tblCellMar>
        </w:tblPrEx>
        <w:trPr>
          <w:gridAfter w:val="1"/>
          <w:wAfter w:w="34" w:type="dxa"/>
        </w:trPr>
        <w:tc>
          <w:tcPr>
            <w:tcW w:w="1662" w:type="dxa"/>
            <w:gridSpan w:val="3"/>
            <w:tcBorders>
              <w:left w:val="single" w:sz="6" w:space="0" w:color="auto"/>
              <w:right w:val="single" w:sz="6" w:space="0" w:color="auto"/>
            </w:tcBorders>
          </w:tcPr>
          <w:p w:rsidR="00C122FA" w:rsidRDefault="00C122FA" w:rsidP="004509E0">
            <w:pPr>
              <w:tabs>
                <w:tab w:val="right" w:pos="2552"/>
                <w:tab w:val="right" w:pos="2835"/>
              </w:tabs>
              <w:jc w:val="center"/>
              <w:rPr>
                <w:sz w:val="20"/>
              </w:rPr>
            </w:pPr>
          </w:p>
        </w:tc>
        <w:tc>
          <w:tcPr>
            <w:tcW w:w="356" w:type="dxa"/>
            <w:tcBorders>
              <w:left w:val="nil"/>
              <w:right w:val="single" w:sz="6" w:space="0" w:color="auto"/>
            </w:tcBorders>
            <w:vAlign w:val="bottom"/>
          </w:tcPr>
          <w:p w:rsidR="00C122FA" w:rsidRDefault="00C122FA" w:rsidP="004509E0">
            <w:pPr>
              <w:tabs>
                <w:tab w:val="right" w:pos="2552"/>
                <w:tab w:val="right" w:pos="2835"/>
              </w:tabs>
              <w:jc w:val="center"/>
              <w:rPr>
                <w:b/>
                <w:sz w:val="20"/>
              </w:rPr>
            </w:pPr>
            <w:r>
              <w:rPr>
                <w:b/>
                <w:sz w:val="20"/>
              </w:rPr>
              <w:t>М</w:t>
            </w:r>
          </w:p>
        </w:tc>
        <w:tc>
          <w:tcPr>
            <w:tcW w:w="710" w:type="dxa"/>
            <w:tcBorders>
              <w:top w:val="single" w:sz="6" w:space="0" w:color="auto"/>
              <w:left w:val="nil"/>
            </w:tcBorders>
            <w:vAlign w:val="center"/>
          </w:tcPr>
          <w:p w:rsidR="00C122FA" w:rsidRDefault="00C122FA" w:rsidP="004509E0">
            <w:pPr>
              <w:tabs>
                <w:tab w:val="right" w:pos="2552"/>
                <w:tab w:val="right" w:pos="2835"/>
              </w:tabs>
              <w:jc w:val="center"/>
              <w:rPr>
                <w:sz w:val="20"/>
              </w:rPr>
            </w:pPr>
            <w:proofErr w:type="spellStart"/>
            <w:r>
              <w:rPr>
                <w:sz w:val="20"/>
              </w:rPr>
              <w:t>КВ</w:t>
            </w:r>
            <w:proofErr w:type="spellEnd"/>
          </w:p>
        </w:tc>
        <w:tc>
          <w:tcPr>
            <w:tcW w:w="3136" w:type="dxa"/>
            <w:gridSpan w:val="4"/>
            <w:tcBorders>
              <w:top w:val="single" w:sz="6" w:space="0" w:color="auto"/>
              <w:left w:val="single" w:sz="6" w:space="0" w:color="auto"/>
              <w:bottom w:val="single" w:sz="4" w:space="0" w:color="auto"/>
            </w:tcBorders>
            <w:vAlign w:val="center"/>
          </w:tcPr>
          <w:p w:rsidR="00C122FA" w:rsidRPr="008208A8" w:rsidRDefault="00C122FA" w:rsidP="004509E0">
            <w:pPr>
              <w:tabs>
                <w:tab w:val="left" w:pos="487"/>
              </w:tabs>
              <w:jc w:val="center"/>
              <w:rPr>
                <w:sz w:val="20"/>
              </w:rPr>
            </w:pPr>
            <w:r>
              <w:rPr>
                <w:sz w:val="20"/>
                <w:lang w:val="en-GB"/>
              </w:rPr>
              <w:t>min</w:t>
            </w:r>
            <w:r>
              <w:rPr>
                <w:sz w:val="20"/>
              </w:rPr>
              <w:t>. 6%</w:t>
            </w:r>
          </w:p>
        </w:tc>
        <w:tc>
          <w:tcPr>
            <w:tcW w:w="1046" w:type="dxa"/>
            <w:gridSpan w:val="2"/>
            <w:tcBorders>
              <w:top w:val="single" w:sz="6" w:space="0" w:color="auto"/>
              <w:left w:val="single" w:sz="6" w:space="0" w:color="auto"/>
              <w:bottom w:val="single" w:sz="4" w:space="0" w:color="auto"/>
            </w:tcBorders>
            <w:vAlign w:val="center"/>
          </w:tcPr>
          <w:p w:rsidR="00C122FA" w:rsidRPr="008208A8" w:rsidRDefault="00C122FA" w:rsidP="004509E0">
            <w:pPr>
              <w:tabs>
                <w:tab w:val="left" w:pos="487"/>
              </w:tabs>
              <w:jc w:val="center"/>
              <w:rPr>
                <w:sz w:val="20"/>
              </w:rPr>
            </w:pPr>
            <w:r>
              <w:rPr>
                <w:sz w:val="20"/>
                <w:lang w:val="en-GB"/>
              </w:rPr>
              <w:t>min</w:t>
            </w:r>
            <w:r>
              <w:rPr>
                <w:sz w:val="20"/>
              </w:rPr>
              <w:t>. 7%</w:t>
            </w:r>
          </w:p>
        </w:tc>
        <w:tc>
          <w:tcPr>
            <w:tcW w:w="1260" w:type="dxa"/>
            <w:gridSpan w:val="2"/>
            <w:tcBorders>
              <w:top w:val="single" w:sz="4" w:space="0" w:color="auto"/>
              <w:left w:val="single" w:sz="6" w:space="0" w:color="auto"/>
              <w:bottom w:val="single" w:sz="4" w:space="0" w:color="auto"/>
            </w:tcBorders>
            <w:vAlign w:val="center"/>
          </w:tcPr>
          <w:p w:rsidR="00C122FA" w:rsidRPr="008208A8" w:rsidRDefault="00C122FA" w:rsidP="004509E0">
            <w:pPr>
              <w:tabs>
                <w:tab w:val="left" w:pos="345"/>
              </w:tabs>
              <w:ind w:left="345" w:hanging="345"/>
              <w:rPr>
                <w:sz w:val="20"/>
              </w:rPr>
            </w:pPr>
            <w:r>
              <w:rPr>
                <w:sz w:val="20"/>
                <w:lang w:val="de-DE"/>
              </w:rPr>
              <w:t>min</w:t>
            </w:r>
            <w:r w:rsidRPr="008208A8">
              <w:rPr>
                <w:sz w:val="20"/>
              </w:rPr>
              <w:t xml:space="preserve"> </w:t>
            </w:r>
            <w:r>
              <w:rPr>
                <w:sz w:val="20"/>
              </w:rPr>
              <w:t>7</w:t>
            </w:r>
            <w:r w:rsidRPr="008208A8">
              <w:rPr>
                <w:sz w:val="20"/>
              </w:rPr>
              <w:t>%</w:t>
            </w:r>
          </w:p>
        </w:tc>
        <w:tc>
          <w:tcPr>
            <w:tcW w:w="1440" w:type="dxa"/>
            <w:tcBorders>
              <w:top w:val="single" w:sz="4" w:space="0" w:color="auto"/>
              <w:left w:val="single" w:sz="6" w:space="0" w:color="auto"/>
              <w:bottom w:val="single" w:sz="4" w:space="0" w:color="auto"/>
              <w:right w:val="single" w:sz="6" w:space="0" w:color="auto"/>
            </w:tcBorders>
            <w:vAlign w:val="center"/>
          </w:tcPr>
          <w:p w:rsidR="00C122FA" w:rsidRPr="008208A8" w:rsidRDefault="00C122FA" w:rsidP="004509E0">
            <w:pPr>
              <w:tabs>
                <w:tab w:val="left" w:pos="345"/>
              </w:tabs>
              <w:ind w:left="345" w:hanging="345"/>
              <w:rPr>
                <w:sz w:val="20"/>
              </w:rPr>
            </w:pPr>
            <w:r>
              <w:rPr>
                <w:sz w:val="20"/>
              </w:rPr>
              <w:t>8% - 12%</w:t>
            </w:r>
          </w:p>
        </w:tc>
      </w:tr>
      <w:tr w:rsidR="00C122FA" w:rsidTr="004509E0">
        <w:tblPrEx>
          <w:tblCellMar>
            <w:left w:w="70" w:type="dxa"/>
            <w:right w:w="70" w:type="dxa"/>
          </w:tblCellMar>
        </w:tblPrEx>
        <w:trPr>
          <w:gridAfter w:val="1"/>
          <w:wAfter w:w="34" w:type="dxa"/>
        </w:trPr>
        <w:tc>
          <w:tcPr>
            <w:tcW w:w="1662" w:type="dxa"/>
            <w:gridSpan w:val="3"/>
            <w:tcBorders>
              <w:left w:val="single" w:sz="6" w:space="0" w:color="auto"/>
              <w:bottom w:val="single" w:sz="18" w:space="0" w:color="auto"/>
              <w:right w:val="single" w:sz="6" w:space="0" w:color="auto"/>
            </w:tcBorders>
          </w:tcPr>
          <w:p w:rsidR="00C122FA" w:rsidRPr="008208A8" w:rsidRDefault="00C122FA" w:rsidP="004509E0">
            <w:pPr>
              <w:tabs>
                <w:tab w:val="right" w:pos="2552"/>
                <w:tab w:val="right" w:pos="2835"/>
              </w:tabs>
              <w:jc w:val="center"/>
              <w:rPr>
                <w:sz w:val="20"/>
              </w:rPr>
            </w:pPr>
          </w:p>
        </w:tc>
        <w:tc>
          <w:tcPr>
            <w:tcW w:w="356" w:type="dxa"/>
            <w:tcBorders>
              <w:left w:val="nil"/>
              <w:bottom w:val="single" w:sz="18" w:space="0" w:color="auto"/>
              <w:right w:val="single" w:sz="6" w:space="0" w:color="auto"/>
            </w:tcBorders>
          </w:tcPr>
          <w:p w:rsidR="00C122FA" w:rsidRPr="008208A8" w:rsidRDefault="00C122FA" w:rsidP="004509E0">
            <w:pPr>
              <w:tabs>
                <w:tab w:val="right" w:pos="2552"/>
                <w:tab w:val="right" w:pos="2835"/>
              </w:tabs>
              <w:jc w:val="center"/>
              <w:rPr>
                <w:b/>
                <w:sz w:val="20"/>
              </w:rPr>
            </w:pPr>
          </w:p>
        </w:tc>
        <w:tc>
          <w:tcPr>
            <w:tcW w:w="710" w:type="dxa"/>
            <w:tcBorders>
              <w:top w:val="single" w:sz="6" w:space="0" w:color="auto"/>
              <w:left w:val="nil"/>
              <w:bottom w:val="single" w:sz="18" w:space="0" w:color="auto"/>
            </w:tcBorders>
            <w:vAlign w:val="center"/>
          </w:tcPr>
          <w:p w:rsidR="00C122FA" w:rsidRDefault="00C122FA" w:rsidP="004509E0">
            <w:pPr>
              <w:tabs>
                <w:tab w:val="right" w:pos="2552"/>
                <w:tab w:val="right" w:pos="2835"/>
              </w:tabs>
              <w:spacing w:before="120" w:after="120"/>
              <w:jc w:val="center"/>
              <w:rPr>
                <w:sz w:val="20"/>
              </w:rPr>
            </w:pPr>
            <w:proofErr w:type="spellStart"/>
            <w:r>
              <w:rPr>
                <w:sz w:val="20"/>
              </w:rPr>
              <w:t>ПВ</w:t>
            </w:r>
            <w:proofErr w:type="spellEnd"/>
          </w:p>
        </w:tc>
        <w:tc>
          <w:tcPr>
            <w:tcW w:w="3136" w:type="dxa"/>
            <w:gridSpan w:val="4"/>
            <w:tcBorders>
              <w:left w:val="single" w:sz="6" w:space="0" w:color="auto"/>
              <w:bottom w:val="single" w:sz="18" w:space="0" w:color="auto"/>
            </w:tcBorders>
            <w:vAlign w:val="center"/>
          </w:tcPr>
          <w:p w:rsidR="00C122FA" w:rsidRDefault="00C122FA" w:rsidP="004509E0">
            <w:pPr>
              <w:tabs>
                <w:tab w:val="left" w:pos="487"/>
              </w:tabs>
              <w:jc w:val="center"/>
              <w:rPr>
                <w:sz w:val="20"/>
              </w:rPr>
            </w:pPr>
            <w:r>
              <w:rPr>
                <w:sz w:val="20"/>
              </w:rPr>
              <w:t>400 - 650</w:t>
            </w:r>
          </w:p>
        </w:tc>
        <w:tc>
          <w:tcPr>
            <w:tcW w:w="1046" w:type="dxa"/>
            <w:gridSpan w:val="2"/>
            <w:tcBorders>
              <w:left w:val="single" w:sz="6" w:space="0" w:color="auto"/>
              <w:bottom w:val="single" w:sz="18" w:space="0" w:color="auto"/>
            </w:tcBorders>
            <w:vAlign w:val="center"/>
          </w:tcPr>
          <w:p w:rsidR="00C122FA" w:rsidRDefault="00C122FA" w:rsidP="004509E0">
            <w:pPr>
              <w:tabs>
                <w:tab w:val="left" w:pos="487"/>
              </w:tabs>
              <w:jc w:val="center"/>
              <w:rPr>
                <w:sz w:val="20"/>
              </w:rPr>
            </w:pPr>
            <w:r>
              <w:rPr>
                <w:sz w:val="20"/>
              </w:rPr>
              <w:t>350 - 650</w:t>
            </w:r>
          </w:p>
        </w:tc>
        <w:tc>
          <w:tcPr>
            <w:tcW w:w="1260" w:type="dxa"/>
            <w:gridSpan w:val="2"/>
            <w:tcBorders>
              <w:left w:val="single" w:sz="6" w:space="0" w:color="auto"/>
              <w:bottom w:val="single" w:sz="18" w:space="0" w:color="auto"/>
            </w:tcBorders>
            <w:vAlign w:val="center"/>
          </w:tcPr>
          <w:p w:rsidR="00C122FA" w:rsidRDefault="00C122FA" w:rsidP="004509E0">
            <w:pPr>
              <w:tabs>
                <w:tab w:val="left" w:pos="345"/>
              </w:tabs>
              <w:rPr>
                <w:sz w:val="20"/>
              </w:rPr>
            </w:pPr>
            <w:r>
              <w:rPr>
                <w:sz w:val="20"/>
              </w:rPr>
              <w:t>350 - 500</w:t>
            </w:r>
          </w:p>
        </w:tc>
        <w:tc>
          <w:tcPr>
            <w:tcW w:w="1440" w:type="dxa"/>
            <w:tcBorders>
              <w:left w:val="single" w:sz="6" w:space="0" w:color="auto"/>
              <w:bottom w:val="single" w:sz="18" w:space="0" w:color="auto"/>
              <w:right w:val="single" w:sz="6" w:space="0" w:color="auto"/>
            </w:tcBorders>
            <w:vAlign w:val="center"/>
          </w:tcPr>
          <w:p w:rsidR="00C122FA" w:rsidRDefault="00C122FA" w:rsidP="004509E0">
            <w:pPr>
              <w:tabs>
                <w:tab w:val="left" w:pos="345"/>
              </w:tabs>
              <w:rPr>
                <w:sz w:val="20"/>
              </w:rPr>
            </w:pPr>
            <w:r>
              <w:rPr>
                <w:sz w:val="20"/>
              </w:rPr>
              <w:t>250 - 450</w:t>
            </w:r>
          </w:p>
        </w:tc>
      </w:tr>
      <w:tr w:rsidR="00C122FA" w:rsidTr="004509E0">
        <w:tblPrEx>
          <w:tblCellMar>
            <w:left w:w="70" w:type="dxa"/>
            <w:right w:w="70" w:type="dxa"/>
          </w:tblCellMar>
        </w:tblPrEx>
        <w:trPr>
          <w:gridAfter w:val="1"/>
          <w:wAfter w:w="34" w:type="dxa"/>
          <w:cantSplit/>
        </w:trPr>
        <w:tc>
          <w:tcPr>
            <w:tcW w:w="1662" w:type="dxa"/>
            <w:gridSpan w:val="3"/>
            <w:tcBorders>
              <w:left w:val="single" w:sz="6" w:space="0" w:color="auto"/>
              <w:right w:val="single" w:sz="6" w:space="0" w:color="auto"/>
            </w:tcBorders>
            <w:vAlign w:val="center"/>
          </w:tcPr>
          <w:p w:rsidR="00C122FA" w:rsidRDefault="00C122FA" w:rsidP="004509E0">
            <w:pPr>
              <w:tabs>
                <w:tab w:val="right" w:pos="2552"/>
                <w:tab w:val="right" w:pos="2835"/>
              </w:tabs>
              <w:jc w:val="center"/>
              <w:rPr>
                <w:sz w:val="20"/>
                <w:lang w:val="en-GB"/>
              </w:rPr>
            </w:pPr>
            <w:r>
              <w:rPr>
                <w:b/>
                <w:sz w:val="28"/>
                <w:lang w:val="en-GB"/>
              </w:rPr>
              <w:t>P</w:t>
            </w:r>
          </w:p>
        </w:tc>
        <w:tc>
          <w:tcPr>
            <w:tcW w:w="356" w:type="dxa"/>
            <w:tcBorders>
              <w:left w:val="nil"/>
              <w:right w:val="single" w:sz="6" w:space="0" w:color="auto"/>
            </w:tcBorders>
          </w:tcPr>
          <w:p w:rsidR="00C122FA" w:rsidRDefault="00C122FA" w:rsidP="004509E0">
            <w:pPr>
              <w:tabs>
                <w:tab w:val="right" w:pos="2552"/>
                <w:tab w:val="right" w:pos="2835"/>
              </w:tabs>
              <w:jc w:val="center"/>
              <w:rPr>
                <w:b/>
                <w:sz w:val="20"/>
                <w:lang w:val="en-GB"/>
              </w:rPr>
            </w:pPr>
          </w:p>
        </w:tc>
        <w:tc>
          <w:tcPr>
            <w:tcW w:w="710" w:type="dxa"/>
            <w:tcBorders>
              <w:left w:val="nil"/>
              <w:right w:val="single" w:sz="6" w:space="0" w:color="auto"/>
            </w:tcBorders>
            <w:vAlign w:val="center"/>
          </w:tcPr>
          <w:p w:rsidR="00C122FA" w:rsidRDefault="00C122FA" w:rsidP="004509E0">
            <w:pPr>
              <w:tabs>
                <w:tab w:val="right" w:pos="2552"/>
                <w:tab w:val="right" w:pos="2835"/>
              </w:tabs>
              <w:jc w:val="center"/>
              <w:rPr>
                <w:sz w:val="20"/>
                <w:lang w:val="en-GB"/>
              </w:rPr>
            </w:pPr>
            <w:proofErr w:type="spellStart"/>
            <w:r>
              <w:rPr>
                <w:sz w:val="20"/>
                <w:lang w:val="de-DE"/>
              </w:rPr>
              <w:t>ПВ</w:t>
            </w:r>
            <w:proofErr w:type="spellEnd"/>
          </w:p>
        </w:tc>
        <w:tc>
          <w:tcPr>
            <w:tcW w:w="5442" w:type="dxa"/>
            <w:gridSpan w:val="8"/>
            <w:tcBorders>
              <w:left w:val="nil"/>
              <w:right w:val="single" w:sz="6" w:space="0" w:color="auto"/>
            </w:tcBorders>
            <w:vAlign w:val="center"/>
          </w:tcPr>
          <w:p w:rsidR="00C122FA" w:rsidRDefault="00C122FA" w:rsidP="004509E0">
            <w:pPr>
              <w:tabs>
                <w:tab w:val="left" w:pos="487"/>
              </w:tabs>
              <w:ind w:left="487" w:hanging="487"/>
              <w:jc w:val="center"/>
              <w:rPr>
                <w:sz w:val="20"/>
                <w:lang w:val="en-GB"/>
              </w:rPr>
            </w:pPr>
            <w:r>
              <w:rPr>
                <w:sz w:val="20"/>
                <w:lang w:val="en-GB"/>
              </w:rPr>
              <w:t>80 - 100</w:t>
            </w:r>
          </w:p>
        </w:tc>
        <w:tc>
          <w:tcPr>
            <w:tcW w:w="1440" w:type="dxa"/>
            <w:tcBorders>
              <w:left w:val="nil"/>
              <w:right w:val="single" w:sz="6" w:space="0" w:color="auto"/>
            </w:tcBorders>
            <w:vAlign w:val="center"/>
          </w:tcPr>
          <w:p w:rsidR="00C122FA" w:rsidRDefault="00C122FA" w:rsidP="004509E0">
            <w:pPr>
              <w:tabs>
                <w:tab w:val="left" w:pos="487"/>
              </w:tabs>
              <w:ind w:left="487" w:hanging="487"/>
              <w:jc w:val="center"/>
              <w:rPr>
                <w:sz w:val="20"/>
                <w:lang w:val="en-GB"/>
              </w:rPr>
            </w:pPr>
            <w:r>
              <w:rPr>
                <w:sz w:val="20"/>
                <w:lang w:val="en-US"/>
              </w:rPr>
              <w:t>U14</w:t>
            </w:r>
            <w:r>
              <w:rPr>
                <w:sz w:val="20"/>
                <w:lang w:val="en-GB"/>
              </w:rPr>
              <w:t>: 60</w:t>
            </w:r>
          </w:p>
          <w:p w:rsidR="00C122FA" w:rsidRDefault="00C122FA" w:rsidP="004509E0">
            <w:pPr>
              <w:tabs>
                <w:tab w:val="left" w:pos="487"/>
              </w:tabs>
              <w:ind w:left="487" w:hanging="487"/>
              <w:jc w:val="center"/>
              <w:rPr>
                <w:sz w:val="20"/>
                <w:lang w:val="en-GB"/>
              </w:rPr>
            </w:pPr>
            <w:r>
              <w:rPr>
                <w:sz w:val="20"/>
                <w:lang w:val="en-US"/>
              </w:rPr>
              <w:t>U16</w:t>
            </w:r>
            <w:r>
              <w:rPr>
                <w:sz w:val="20"/>
                <w:lang w:val="en-GB"/>
              </w:rPr>
              <w:t>: 80</w:t>
            </w:r>
          </w:p>
        </w:tc>
      </w:tr>
      <w:tr w:rsidR="00C122FA" w:rsidTr="004509E0">
        <w:tblPrEx>
          <w:tblCellMar>
            <w:left w:w="70" w:type="dxa"/>
            <w:right w:w="70" w:type="dxa"/>
          </w:tblCellMar>
        </w:tblPrEx>
        <w:trPr>
          <w:gridAfter w:val="1"/>
          <w:wAfter w:w="34" w:type="dxa"/>
          <w:cantSplit/>
        </w:trPr>
        <w:tc>
          <w:tcPr>
            <w:tcW w:w="1662" w:type="dxa"/>
            <w:gridSpan w:val="3"/>
            <w:tcBorders>
              <w:left w:val="single" w:sz="6" w:space="0" w:color="auto"/>
              <w:right w:val="single" w:sz="6" w:space="0" w:color="auto"/>
            </w:tcBorders>
          </w:tcPr>
          <w:p w:rsidR="00C122FA" w:rsidRDefault="00C122FA" w:rsidP="004509E0">
            <w:pPr>
              <w:tabs>
                <w:tab w:val="right" w:pos="2552"/>
                <w:tab w:val="right" w:pos="2835"/>
              </w:tabs>
              <w:jc w:val="center"/>
              <w:rPr>
                <w:sz w:val="20"/>
              </w:rPr>
            </w:pPr>
            <w:r>
              <w:rPr>
                <w:sz w:val="20"/>
              </w:rPr>
              <w:t>(</w:t>
            </w:r>
            <w:proofErr w:type="spellStart"/>
            <w:r>
              <w:rPr>
                <w:sz w:val="20"/>
              </w:rPr>
              <w:t>Ст</w:t>
            </w:r>
            <w:proofErr w:type="spellEnd"/>
            <w:r>
              <w:rPr>
                <w:sz w:val="20"/>
              </w:rPr>
              <w:t>. 1220)</w:t>
            </w:r>
          </w:p>
        </w:tc>
        <w:tc>
          <w:tcPr>
            <w:tcW w:w="356" w:type="dxa"/>
            <w:tcBorders>
              <w:left w:val="nil"/>
              <w:right w:val="single" w:sz="6" w:space="0" w:color="auto"/>
            </w:tcBorders>
          </w:tcPr>
          <w:p w:rsidR="00C122FA" w:rsidRDefault="00C122FA" w:rsidP="004509E0">
            <w:pPr>
              <w:tabs>
                <w:tab w:val="right" w:pos="2552"/>
                <w:tab w:val="right" w:pos="2835"/>
              </w:tabs>
              <w:jc w:val="center"/>
              <w:rPr>
                <w:b/>
                <w:sz w:val="20"/>
              </w:rPr>
            </w:pPr>
          </w:p>
        </w:tc>
        <w:tc>
          <w:tcPr>
            <w:tcW w:w="710" w:type="dxa"/>
            <w:tcBorders>
              <w:top w:val="single" w:sz="6" w:space="0" w:color="auto"/>
              <w:left w:val="nil"/>
              <w:bottom w:val="single" w:sz="6" w:space="0" w:color="auto"/>
              <w:right w:val="single" w:sz="6" w:space="0" w:color="auto"/>
            </w:tcBorders>
            <w:vAlign w:val="center"/>
          </w:tcPr>
          <w:p w:rsidR="00C122FA" w:rsidRDefault="00C122FA" w:rsidP="004509E0">
            <w:pPr>
              <w:tabs>
                <w:tab w:val="right" w:pos="2552"/>
                <w:tab w:val="right" w:pos="2835"/>
              </w:tabs>
              <w:jc w:val="center"/>
              <w:rPr>
                <w:sz w:val="20"/>
                <w:lang w:val="en-GB"/>
              </w:rPr>
            </w:pPr>
            <w:proofErr w:type="spellStart"/>
            <w:r>
              <w:rPr>
                <w:sz w:val="20"/>
              </w:rPr>
              <w:t>КВ</w:t>
            </w:r>
            <w:proofErr w:type="spellEnd"/>
          </w:p>
        </w:tc>
        <w:tc>
          <w:tcPr>
            <w:tcW w:w="5442" w:type="dxa"/>
            <w:gridSpan w:val="8"/>
            <w:tcBorders>
              <w:top w:val="single" w:sz="6" w:space="0" w:color="auto"/>
              <w:left w:val="nil"/>
              <w:right w:val="single" w:sz="6" w:space="0" w:color="auto"/>
            </w:tcBorders>
            <w:vAlign w:val="center"/>
          </w:tcPr>
          <w:p w:rsidR="00C122FA" w:rsidRDefault="00C122FA" w:rsidP="004509E0">
            <w:pPr>
              <w:tabs>
                <w:tab w:val="left" w:pos="487"/>
              </w:tabs>
              <w:ind w:left="487" w:hanging="487"/>
              <w:jc w:val="center"/>
              <w:rPr>
                <w:sz w:val="20"/>
                <w:lang w:val="en-GB"/>
              </w:rPr>
            </w:pPr>
            <w:r>
              <w:rPr>
                <w:sz w:val="20"/>
                <w:lang w:val="en-GB"/>
              </w:rPr>
              <w:t>20 - 30</w:t>
            </w:r>
          </w:p>
        </w:tc>
        <w:tc>
          <w:tcPr>
            <w:tcW w:w="1440" w:type="dxa"/>
            <w:tcBorders>
              <w:top w:val="single" w:sz="6" w:space="0" w:color="auto"/>
              <w:left w:val="nil"/>
              <w:right w:val="single" w:sz="6" w:space="0" w:color="auto"/>
            </w:tcBorders>
            <w:vAlign w:val="center"/>
          </w:tcPr>
          <w:p w:rsidR="00C122FA" w:rsidRDefault="00C122FA" w:rsidP="004509E0">
            <w:pPr>
              <w:tabs>
                <w:tab w:val="left" w:pos="487"/>
              </w:tabs>
              <w:ind w:left="487" w:hanging="487"/>
              <w:jc w:val="center"/>
              <w:rPr>
                <w:sz w:val="20"/>
                <w:lang w:val="en-GB"/>
              </w:rPr>
            </w:pPr>
            <w:r>
              <w:rPr>
                <w:sz w:val="20"/>
                <w:lang w:val="en-US"/>
              </w:rPr>
              <w:t>U14</w:t>
            </w:r>
            <w:r>
              <w:rPr>
                <w:sz w:val="20"/>
                <w:lang w:val="en-GB"/>
              </w:rPr>
              <w:t>: 12 - 15</w:t>
            </w:r>
          </w:p>
          <w:p w:rsidR="00C122FA" w:rsidRDefault="00C122FA" w:rsidP="004509E0">
            <w:pPr>
              <w:tabs>
                <w:tab w:val="left" w:pos="487"/>
              </w:tabs>
              <w:ind w:left="487" w:hanging="487"/>
              <w:jc w:val="center"/>
              <w:rPr>
                <w:sz w:val="20"/>
                <w:lang w:val="en-GB"/>
              </w:rPr>
            </w:pPr>
            <w:r>
              <w:rPr>
                <w:sz w:val="20"/>
                <w:lang w:val="en-GB"/>
              </w:rPr>
              <w:t>U16: 15 - 22</w:t>
            </w:r>
          </w:p>
        </w:tc>
      </w:tr>
      <w:tr w:rsidR="00C122FA" w:rsidRPr="00E82121" w:rsidTr="004509E0">
        <w:tblPrEx>
          <w:tblCellMar>
            <w:left w:w="70" w:type="dxa"/>
            <w:right w:w="70" w:type="dxa"/>
          </w:tblCellMar>
        </w:tblPrEx>
        <w:trPr>
          <w:gridAfter w:val="1"/>
          <w:wAfter w:w="34" w:type="dxa"/>
          <w:cantSplit/>
        </w:trPr>
        <w:tc>
          <w:tcPr>
            <w:tcW w:w="1662" w:type="dxa"/>
            <w:gridSpan w:val="3"/>
            <w:tcBorders>
              <w:left w:val="single" w:sz="6" w:space="0" w:color="auto"/>
              <w:bottom w:val="single" w:sz="18" w:space="0" w:color="auto"/>
              <w:right w:val="single" w:sz="6" w:space="0" w:color="auto"/>
            </w:tcBorders>
          </w:tcPr>
          <w:p w:rsidR="00C122FA" w:rsidRPr="007E1A7C" w:rsidRDefault="00C122FA" w:rsidP="004509E0">
            <w:pPr>
              <w:tabs>
                <w:tab w:val="right" w:pos="2552"/>
                <w:tab w:val="right" w:pos="2835"/>
              </w:tabs>
              <w:jc w:val="center"/>
              <w:rPr>
                <w:b/>
                <w:sz w:val="20"/>
                <w:lang w:val="ru-RU"/>
              </w:rPr>
            </w:pPr>
            <w:r w:rsidRPr="007E1A7C">
              <w:rPr>
                <w:b/>
                <w:sz w:val="20"/>
                <w:lang w:val="ru-RU"/>
              </w:rPr>
              <w:t>Параллельный слалом</w:t>
            </w:r>
          </w:p>
        </w:tc>
        <w:tc>
          <w:tcPr>
            <w:tcW w:w="356" w:type="dxa"/>
            <w:tcBorders>
              <w:left w:val="nil"/>
              <w:bottom w:val="single" w:sz="18" w:space="0" w:color="auto"/>
              <w:right w:val="single" w:sz="6" w:space="0" w:color="auto"/>
            </w:tcBorders>
          </w:tcPr>
          <w:p w:rsidR="00C122FA" w:rsidRDefault="00C122FA" w:rsidP="004509E0">
            <w:pPr>
              <w:tabs>
                <w:tab w:val="right" w:pos="2552"/>
                <w:tab w:val="right" w:pos="2835"/>
              </w:tabs>
              <w:jc w:val="center"/>
              <w:rPr>
                <w:b/>
                <w:sz w:val="20"/>
              </w:rPr>
            </w:pPr>
          </w:p>
        </w:tc>
        <w:tc>
          <w:tcPr>
            <w:tcW w:w="710" w:type="dxa"/>
            <w:tcBorders>
              <w:left w:val="nil"/>
              <w:bottom w:val="single" w:sz="18" w:space="0" w:color="auto"/>
              <w:right w:val="single" w:sz="6" w:space="0" w:color="auto"/>
            </w:tcBorders>
            <w:vAlign w:val="center"/>
          </w:tcPr>
          <w:p w:rsidR="00C122FA" w:rsidRDefault="00C122FA" w:rsidP="004509E0">
            <w:pPr>
              <w:tabs>
                <w:tab w:val="right" w:pos="2552"/>
                <w:tab w:val="right" w:pos="2835"/>
              </w:tabs>
              <w:jc w:val="center"/>
              <w:rPr>
                <w:sz w:val="20"/>
              </w:rPr>
            </w:pPr>
            <w:r w:rsidRPr="007E1A7C">
              <w:rPr>
                <w:sz w:val="20"/>
                <w:lang w:val="ru-RU"/>
              </w:rPr>
              <w:t>Флаги</w:t>
            </w:r>
          </w:p>
        </w:tc>
        <w:tc>
          <w:tcPr>
            <w:tcW w:w="6882" w:type="dxa"/>
            <w:gridSpan w:val="9"/>
            <w:tcBorders>
              <w:top w:val="single" w:sz="6" w:space="0" w:color="auto"/>
              <w:left w:val="nil"/>
              <w:bottom w:val="single" w:sz="18" w:space="0" w:color="auto"/>
              <w:right w:val="single" w:sz="6" w:space="0" w:color="auto"/>
            </w:tcBorders>
            <w:vAlign w:val="center"/>
          </w:tcPr>
          <w:p w:rsidR="00C122FA" w:rsidRPr="00C122FA" w:rsidRDefault="00C122FA" w:rsidP="004509E0">
            <w:pPr>
              <w:tabs>
                <w:tab w:val="left" w:pos="1350"/>
              </w:tabs>
              <w:rPr>
                <w:sz w:val="20"/>
                <w:lang w:val="ru-RU"/>
              </w:rPr>
            </w:pPr>
            <w:r w:rsidRPr="00C122FA">
              <w:rPr>
                <w:sz w:val="20"/>
                <w:lang w:val="ru-RU"/>
              </w:rPr>
              <w:t>0,75 х 0,50</w:t>
            </w:r>
            <w:r w:rsidRPr="00C122FA">
              <w:rPr>
                <w:sz w:val="20"/>
                <w:lang w:val="ru-RU"/>
              </w:rPr>
              <w:tab/>
              <w:t>красная трасса и синяя трасса</w:t>
            </w:r>
          </w:p>
        </w:tc>
      </w:tr>
    </w:tbl>
    <w:p w:rsidR="00C122FA" w:rsidRPr="00C122FA" w:rsidRDefault="00C122FA" w:rsidP="00C122FA">
      <w:pPr>
        <w:tabs>
          <w:tab w:val="left" w:pos="426"/>
        </w:tabs>
        <w:rPr>
          <w:sz w:val="20"/>
          <w:vertAlign w:val="superscript"/>
          <w:lang w:val="ru-RU"/>
        </w:rPr>
      </w:pPr>
    </w:p>
    <w:p w:rsidR="00C122FA" w:rsidRPr="00C122FA" w:rsidRDefault="00C122FA" w:rsidP="00C122FA">
      <w:pPr>
        <w:tabs>
          <w:tab w:val="left" w:pos="426"/>
        </w:tabs>
        <w:rPr>
          <w:sz w:val="28"/>
          <w:szCs w:val="28"/>
          <w:lang w:val="ru-RU"/>
        </w:rPr>
      </w:pPr>
      <w:r w:rsidRPr="00C122FA">
        <w:rPr>
          <w:sz w:val="20"/>
          <w:vertAlign w:val="superscript"/>
          <w:lang w:val="ru-RU"/>
        </w:rPr>
        <w:t>1)</w:t>
      </w:r>
      <w:r w:rsidRPr="00C122FA">
        <w:rPr>
          <w:sz w:val="28"/>
          <w:szCs w:val="28"/>
          <w:lang w:val="ru-RU"/>
        </w:rPr>
        <w:t xml:space="preserve"> </w:t>
      </w:r>
      <w:r w:rsidRPr="00C122FA">
        <w:rPr>
          <w:lang w:val="ru-RU"/>
        </w:rPr>
        <w:t>в исключительных случаях, см. ст. 701.1.1</w:t>
      </w:r>
    </w:p>
    <w:p w:rsidR="00C122FA" w:rsidRPr="00C7430B" w:rsidRDefault="00C122FA" w:rsidP="00C122FA">
      <w:pPr>
        <w:tabs>
          <w:tab w:val="left" w:pos="426"/>
        </w:tabs>
        <w:rPr>
          <w:sz w:val="28"/>
          <w:szCs w:val="28"/>
        </w:rPr>
      </w:pPr>
      <w:r>
        <w:rPr>
          <w:sz w:val="20"/>
          <w:vertAlign w:val="superscript"/>
        </w:rPr>
        <w:t>2)</w:t>
      </w:r>
      <w:r w:rsidRPr="00C7430B">
        <w:t xml:space="preserve"> </w:t>
      </w:r>
      <w:proofErr w:type="spellStart"/>
      <w:r w:rsidRPr="00C7430B">
        <w:t>см</w:t>
      </w:r>
      <w:proofErr w:type="spellEnd"/>
      <w:r w:rsidRPr="00C7430B">
        <w:t xml:space="preserve">. </w:t>
      </w:r>
      <w:proofErr w:type="spellStart"/>
      <w:r w:rsidRPr="00C7430B">
        <w:t>ст</w:t>
      </w:r>
      <w:proofErr w:type="spellEnd"/>
      <w:r w:rsidRPr="00C7430B">
        <w:t xml:space="preserve">. </w:t>
      </w:r>
      <w:r>
        <w:t>9</w:t>
      </w:r>
      <w:r w:rsidRPr="00C7430B">
        <w:t>01.1.</w:t>
      </w:r>
      <w:r>
        <w:t>4</w:t>
      </w:r>
    </w:p>
    <w:p w:rsidR="00C122FA" w:rsidRDefault="00C122FA" w:rsidP="00C122FA">
      <w:pPr>
        <w:pStyle w:val="af4"/>
      </w:pPr>
    </w:p>
    <w:p w:rsidR="00C122FA" w:rsidRPr="00E71390" w:rsidRDefault="00C122FA" w:rsidP="00B76CEA">
      <w:pPr>
        <w:rPr>
          <w:lang w:val="ru-RU"/>
        </w:rPr>
      </w:pPr>
    </w:p>
    <w:sectPr w:rsidR="00C122FA" w:rsidRPr="00E7139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5A26" w:rsidRDefault="00EB5A26">
      <w:r>
        <w:separator/>
      </w:r>
    </w:p>
  </w:endnote>
  <w:endnote w:type="continuationSeparator" w:id="0">
    <w:p w:rsidR="00EB5A26" w:rsidRDefault="00EB5A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Bold">
    <w:altName w:val="Arial"/>
    <w:charset w:val="00"/>
    <w:family w:val="swiss"/>
    <w:pitch w:val="variable"/>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2121" w:rsidRDefault="00E82121">
    <w:pPr>
      <w:pStyle w:val="a9"/>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Pr>
        <w:rStyle w:val="a8"/>
        <w:noProof/>
      </w:rPr>
      <w:t>1</w:t>
    </w:r>
    <w:r>
      <w:rPr>
        <w:rStyle w:val="a8"/>
      </w:rPr>
      <w:fldChar w:fldCharType="end"/>
    </w:r>
  </w:p>
  <w:p w:rsidR="00E82121" w:rsidRDefault="00E82121">
    <w:pPr>
      <w:pStyle w:val="a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2121" w:rsidRDefault="00E82121">
    <w:pPr>
      <w:pStyle w:val="a9"/>
      <w:framePr w:w="578" w:wrap="around" w:vAnchor="text" w:hAnchor="margin" w:xAlign="center" w:y="3"/>
      <w:rPr>
        <w:rStyle w:val="a8"/>
        <w:rFonts w:ascii="Arial" w:hAnsi="Arial"/>
        <w:sz w:val="24"/>
      </w:rPr>
    </w:pPr>
    <w:r>
      <w:rPr>
        <w:rStyle w:val="a8"/>
        <w:rFonts w:ascii="Arial" w:hAnsi="Arial"/>
        <w:sz w:val="24"/>
      </w:rPr>
      <w:fldChar w:fldCharType="begin"/>
    </w:r>
    <w:r>
      <w:rPr>
        <w:rStyle w:val="a8"/>
        <w:rFonts w:ascii="Arial" w:hAnsi="Arial"/>
        <w:sz w:val="24"/>
      </w:rPr>
      <w:instrText xml:space="preserve">PAGE  </w:instrText>
    </w:r>
    <w:r>
      <w:rPr>
        <w:rStyle w:val="a8"/>
        <w:rFonts w:ascii="Arial" w:hAnsi="Arial"/>
        <w:sz w:val="24"/>
      </w:rPr>
      <w:fldChar w:fldCharType="separate"/>
    </w:r>
    <w:r w:rsidR="00793459">
      <w:rPr>
        <w:rStyle w:val="a8"/>
        <w:rFonts w:ascii="Arial" w:hAnsi="Arial"/>
        <w:noProof/>
        <w:sz w:val="24"/>
      </w:rPr>
      <w:t>42</w:t>
    </w:r>
    <w:r>
      <w:rPr>
        <w:rStyle w:val="a8"/>
        <w:rFonts w:ascii="Arial" w:hAnsi="Arial"/>
        <w:sz w:val="24"/>
      </w:rPr>
      <w:fldChar w:fldCharType="end"/>
    </w:r>
  </w:p>
  <w:p w:rsidR="00E82121" w:rsidRDefault="00E82121">
    <w:pPr>
      <w:pStyle w:val="a9"/>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2121" w:rsidRDefault="00E82121">
    <w:pPr>
      <w:pStyle w:val="a9"/>
    </w:pPr>
    <w:r>
      <w:rPr>
        <w:noProof/>
      </w:rPr>
      <w:drawing>
        <wp:anchor distT="0" distB="0" distL="114300" distR="114300" simplePos="0" relativeHeight="251659264" behindDoc="1" locked="0" layoutInCell="1" allowOverlap="1" wp14:anchorId="6D78F186" wp14:editId="53D6840F">
          <wp:simplePos x="0" y="0"/>
          <wp:positionH relativeFrom="column">
            <wp:posOffset>-2499361</wp:posOffset>
          </wp:positionH>
          <wp:positionV relativeFrom="paragraph">
            <wp:posOffset>48895</wp:posOffset>
          </wp:positionV>
          <wp:extent cx="9058275" cy="571290"/>
          <wp:effectExtent l="0" t="0" r="0" b="635"/>
          <wp:wrapNone/>
          <wp:docPr id="284" name="Grafik 2" descr="Beschreibung: Base3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Beschreibung: Base300dp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11943" cy="5746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82121" w:rsidRDefault="00E82121">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5A26" w:rsidRDefault="00EB5A26">
      <w:r>
        <w:separator/>
      </w:r>
    </w:p>
  </w:footnote>
  <w:footnote w:type="continuationSeparator" w:id="0">
    <w:p w:rsidR="00EB5A26" w:rsidRDefault="00EB5A2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4F0E0DE"/>
    <w:lvl w:ilvl="0">
      <w:start w:val="1"/>
      <w:numFmt w:val="decimal"/>
      <w:lvlText w:val="%1."/>
      <w:lvlJc w:val="left"/>
      <w:pPr>
        <w:tabs>
          <w:tab w:val="num" w:pos="1492"/>
        </w:tabs>
        <w:ind w:left="1492" w:hanging="360"/>
      </w:pPr>
    </w:lvl>
  </w:abstractNum>
  <w:abstractNum w:abstractNumId="1">
    <w:nsid w:val="FFFFFF7D"/>
    <w:multiLevelType w:val="singleLevel"/>
    <w:tmpl w:val="6076164C"/>
    <w:lvl w:ilvl="0">
      <w:start w:val="1"/>
      <w:numFmt w:val="decimal"/>
      <w:lvlText w:val="%1."/>
      <w:lvlJc w:val="left"/>
      <w:pPr>
        <w:tabs>
          <w:tab w:val="num" w:pos="1209"/>
        </w:tabs>
        <w:ind w:left="1209" w:hanging="360"/>
      </w:pPr>
    </w:lvl>
  </w:abstractNum>
  <w:abstractNum w:abstractNumId="2">
    <w:nsid w:val="FFFFFF7E"/>
    <w:multiLevelType w:val="singleLevel"/>
    <w:tmpl w:val="102CDB38"/>
    <w:lvl w:ilvl="0">
      <w:start w:val="1"/>
      <w:numFmt w:val="decimal"/>
      <w:lvlText w:val="%1."/>
      <w:lvlJc w:val="left"/>
      <w:pPr>
        <w:tabs>
          <w:tab w:val="num" w:pos="926"/>
        </w:tabs>
        <w:ind w:left="926" w:hanging="360"/>
      </w:pPr>
    </w:lvl>
  </w:abstractNum>
  <w:abstractNum w:abstractNumId="3">
    <w:nsid w:val="FFFFFF7F"/>
    <w:multiLevelType w:val="singleLevel"/>
    <w:tmpl w:val="92FE8F22"/>
    <w:lvl w:ilvl="0">
      <w:start w:val="1"/>
      <w:numFmt w:val="decimal"/>
      <w:lvlText w:val="%1."/>
      <w:lvlJc w:val="left"/>
      <w:pPr>
        <w:tabs>
          <w:tab w:val="num" w:pos="643"/>
        </w:tabs>
        <w:ind w:left="643" w:hanging="360"/>
      </w:pPr>
    </w:lvl>
  </w:abstractNum>
  <w:abstractNum w:abstractNumId="4">
    <w:nsid w:val="FFFFFF88"/>
    <w:multiLevelType w:val="singleLevel"/>
    <w:tmpl w:val="E6BEB63A"/>
    <w:lvl w:ilvl="0">
      <w:start w:val="1"/>
      <w:numFmt w:val="decimal"/>
      <w:lvlText w:val="%1."/>
      <w:lvlJc w:val="left"/>
      <w:pPr>
        <w:tabs>
          <w:tab w:val="num" w:pos="360"/>
        </w:tabs>
        <w:ind w:left="360" w:hanging="360"/>
      </w:pPr>
    </w:lvl>
  </w:abstractNum>
  <w:abstractNum w:abstractNumId="5">
    <w:nsid w:val="FFFFFF89"/>
    <w:multiLevelType w:val="singleLevel"/>
    <w:tmpl w:val="BD24AE48"/>
    <w:lvl w:ilvl="0">
      <w:start w:val="1"/>
      <w:numFmt w:val="bullet"/>
      <w:pStyle w:val="a"/>
      <w:lvlText w:val=""/>
      <w:lvlJc w:val="left"/>
      <w:pPr>
        <w:tabs>
          <w:tab w:val="num" w:pos="360"/>
        </w:tabs>
        <w:ind w:left="341" w:hanging="341"/>
      </w:pPr>
      <w:rPr>
        <w:rFonts w:ascii="Symbol" w:hAnsi="Symbol" w:hint="default"/>
      </w:rPr>
    </w:lvl>
  </w:abstractNum>
  <w:abstractNum w:abstractNumId="6">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7">
    <w:nsid w:val="085B2C96"/>
    <w:multiLevelType w:val="multilevel"/>
    <w:tmpl w:val="AE105092"/>
    <w:lvl w:ilvl="0">
      <w:start w:val="1"/>
      <w:numFmt w:val="bullet"/>
      <w:lvlText w:val=""/>
      <w:lvlJc w:val="left"/>
      <w:pPr>
        <w:tabs>
          <w:tab w:val="num" w:pos="2004"/>
        </w:tabs>
        <w:ind w:left="1985" w:hanging="341"/>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nsid w:val="0E38320C"/>
    <w:multiLevelType w:val="multilevel"/>
    <w:tmpl w:val="B944F99C"/>
    <w:lvl w:ilvl="0">
      <w:start w:val="1"/>
      <w:numFmt w:val="decimal"/>
      <w:lvlText w:val="%1."/>
      <w:lvlJc w:val="right"/>
      <w:pPr>
        <w:tabs>
          <w:tab w:val="num" w:pos="717"/>
        </w:tabs>
        <w:ind w:left="1758" w:hanging="11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23757C33"/>
    <w:multiLevelType w:val="hybridMultilevel"/>
    <w:tmpl w:val="24A2AF52"/>
    <w:lvl w:ilvl="0" w:tplc="E9FC0460">
      <w:start w:val="1"/>
      <w:numFmt w:val="bullet"/>
      <w:lvlText w:val="-"/>
      <w:lvlJc w:val="left"/>
      <w:pPr>
        <w:tabs>
          <w:tab w:val="num" w:pos="2345"/>
        </w:tabs>
        <w:ind w:left="2345" w:hanging="360"/>
      </w:pPr>
      <w:rPr>
        <w:rFonts w:ascii="Arial" w:hAnsi="Aria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240E536D"/>
    <w:multiLevelType w:val="multilevel"/>
    <w:tmpl w:val="12F0EAF8"/>
    <w:lvl w:ilvl="0">
      <w:start w:val="1"/>
      <w:numFmt w:val="bullet"/>
      <w:lvlText w:val="-"/>
      <w:lvlJc w:val="left"/>
      <w:pPr>
        <w:tabs>
          <w:tab w:val="num" w:pos="2155"/>
        </w:tabs>
        <w:ind w:left="2155" w:hanging="170"/>
      </w:pPr>
      <w:rPr>
        <w:rFonts w:ascii="Arial" w:hAnsi="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nsid w:val="27DD07CD"/>
    <w:multiLevelType w:val="multilevel"/>
    <w:tmpl w:val="AF500502"/>
    <w:lvl w:ilvl="0">
      <w:start w:val="200"/>
      <w:numFmt w:val="decimal"/>
      <w:lvlText w:val="%1"/>
      <w:lvlJc w:val="left"/>
      <w:pPr>
        <w:tabs>
          <w:tab w:val="num" w:pos="720"/>
        </w:tabs>
        <w:ind w:left="720" w:hanging="72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12">
    <w:nsid w:val="294A4219"/>
    <w:multiLevelType w:val="hybridMultilevel"/>
    <w:tmpl w:val="1440591C"/>
    <w:lvl w:ilvl="0" w:tplc="04190017">
      <w:start w:val="1"/>
      <w:numFmt w:val="lowerLetter"/>
      <w:lvlText w:val="%1)"/>
      <w:lvlJc w:val="left"/>
      <w:pPr>
        <w:tabs>
          <w:tab w:val="num" w:pos="2098"/>
        </w:tabs>
        <w:ind w:left="2098" w:hanging="113"/>
      </w:pPr>
      <w:rPr>
        <w:rFont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nsid w:val="2CF62354"/>
    <w:multiLevelType w:val="multilevel"/>
    <w:tmpl w:val="95BA9536"/>
    <w:lvl w:ilvl="0">
      <w:start w:val="1"/>
      <w:numFmt w:val="decimal"/>
      <w:lvlText w:val="%1."/>
      <w:lvlJc w:val="right"/>
      <w:pPr>
        <w:tabs>
          <w:tab w:val="num" w:pos="717"/>
        </w:tabs>
        <w:ind w:left="2155" w:hanging="17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2ED439DE"/>
    <w:multiLevelType w:val="multilevel"/>
    <w:tmpl w:val="A5CC30B2"/>
    <w:lvl w:ilvl="0">
      <w:start w:val="1"/>
      <w:numFmt w:val="decimal"/>
      <w:lvlText w:val="%1."/>
      <w:lvlJc w:val="right"/>
      <w:pPr>
        <w:tabs>
          <w:tab w:val="num" w:pos="2004"/>
        </w:tabs>
        <w:ind w:left="2004" w:hanging="360"/>
      </w:pPr>
      <w:rPr>
        <w:rFont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nsid w:val="2F783CA4"/>
    <w:multiLevelType w:val="hybridMultilevel"/>
    <w:tmpl w:val="1440591C"/>
    <w:lvl w:ilvl="0" w:tplc="04190017">
      <w:start w:val="1"/>
      <w:numFmt w:val="lowerLetter"/>
      <w:lvlText w:val="%1)"/>
      <w:lvlJc w:val="left"/>
      <w:pPr>
        <w:tabs>
          <w:tab w:val="num" w:pos="2098"/>
        </w:tabs>
        <w:ind w:left="2098" w:hanging="113"/>
      </w:pPr>
      <w:rPr>
        <w:rFont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6">
    <w:nsid w:val="314C6F30"/>
    <w:multiLevelType w:val="hybridMultilevel"/>
    <w:tmpl w:val="8C589426"/>
    <w:lvl w:ilvl="0" w:tplc="A0CC41E8">
      <w:start w:val="1"/>
      <w:numFmt w:val="bullet"/>
      <w:lvlText w:val="-"/>
      <w:lvlJc w:val="left"/>
      <w:pPr>
        <w:tabs>
          <w:tab w:val="num" w:pos="2155"/>
        </w:tabs>
        <w:ind w:left="2155" w:hanging="170"/>
      </w:pPr>
      <w:rPr>
        <w:rFonts w:ascii="Arial" w:hAnsi="Aria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6E8567A">
      <w:start w:val="1"/>
      <w:numFmt w:val="bullet"/>
      <w:lvlText w:val="-"/>
      <w:lvlJc w:val="left"/>
      <w:pPr>
        <w:tabs>
          <w:tab w:val="num" w:pos="2880"/>
        </w:tabs>
        <w:ind w:left="2880" w:hanging="360"/>
      </w:pPr>
      <w:rPr>
        <w:rFonts w:ascii="Arial" w:hAnsi="Arial" w:hint="default"/>
      </w:rPr>
    </w:lvl>
    <w:lvl w:ilvl="4" w:tplc="BB26539A">
      <w:start w:val="1"/>
      <w:numFmt w:val="bullet"/>
      <w:lvlText w:val="-"/>
      <w:lvlJc w:val="left"/>
      <w:pPr>
        <w:tabs>
          <w:tab w:val="num" w:pos="3600"/>
        </w:tabs>
        <w:ind w:left="3600" w:hanging="360"/>
      </w:pPr>
      <w:rPr>
        <w:rFonts w:ascii="Arial" w:hAnsi="Arial"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318B624D"/>
    <w:multiLevelType w:val="hybridMultilevel"/>
    <w:tmpl w:val="F06AC8BE"/>
    <w:lvl w:ilvl="0" w:tplc="04190013">
      <w:start w:val="1"/>
      <w:numFmt w:val="upperRoman"/>
      <w:lvlText w:val="%1."/>
      <w:lvlJc w:val="right"/>
      <w:pPr>
        <w:tabs>
          <w:tab w:val="num" w:pos="2304"/>
        </w:tabs>
        <w:ind w:left="2304" w:hanging="180"/>
      </w:pPr>
    </w:lvl>
    <w:lvl w:ilvl="1" w:tplc="04190019" w:tentative="1">
      <w:start w:val="1"/>
      <w:numFmt w:val="lowerLetter"/>
      <w:lvlText w:val="%2."/>
      <w:lvlJc w:val="left"/>
      <w:pPr>
        <w:tabs>
          <w:tab w:val="num" w:pos="3024"/>
        </w:tabs>
        <w:ind w:left="3024" w:hanging="360"/>
      </w:pPr>
    </w:lvl>
    <w:lvl w:ilvl="2" w:tplc="0419001B" w:tentative="1">
      <w:start w:val="1"/>
      <w:numFmt w:val="lowerRoman"/>
      <w:lvlText w:val="%3."/>
      <w:lvlJc w:val="right"/>
      <w:pPr>
        <w:tabs>
          <w:tab w:val="num" w:pos="3744"/>
        </w:tabs>
        <w:ind w:left="3744" w:hanging="180"/>
      </w:pPr>
    </w:lvl>
    <w:lvl w:ilvl="3" w:tplc="0419000F" w:tentative="1">
      <w:start w:val="1"/>
      <w:numFmt w:val="decimal"/>
      <w:lvlText w:val="%4."/>
      <w:lvlJc w:val="left"/>
      <w:pPr>
        <w:tabs>
          <w:tab w:val="num" w:pos="4464"/>
        </w:tabs>
        <w:ind w:left="4464" w:hanging="360"/>
      </w:pPr>
    </w:lvl>
    <w:lvl w:ilvl="4" w:tplc="04190019" w:tentative="1">
      <w:start w:val="1"/>
      <w:numFmt w:val="lowerLetter"/>
      <w:lvlText w:val="%5."/>
      <w:lvlJc w:val="left"/>
      <w:pPr>
        <w:tabs>
          <w:tab w:val="num" w:pos="5184"/>
        </w:tabs>
        <w:ind w:left="5184" w:hanging="360"/>
      </w:pPr>
    </w:lvl>
    <w:lvl w:ilvl="5" w:tplc="0419001B" w:tentative="1">
      <w:start w:val="1"/>
      <w:numFmt w:val="lowerRoman"/>
      <w:lvlText w:val="%6."/>
      <w:lvlJc w:val="right"/>
      <w:pPr>
        <w:tabs>
          <w:tab w:val="num" w:pos="5904"/>
        </w:tabs>
        <w:ind w:left="5904" w:hanging="180"/>
      </w:pPr>
    </w:lvl>
    <w:lvl w:ilvl="6" w:tplc="0419000F" w:tentative="1">
      <w:start w:val="1"/>
      <w:numFmt w:val="decimal"/>
      <w:lvlText w:val="%7."/>
      <w:lvlJc w:val="left"/>
      <w:pPr>
        <w:tabs>
          <w:tab w:val="num" w:pos="6624"/>
        </w:tabs>
        <w:ind w:left="6624" w:hanging="360"/>
      </w:pPr>
    </w:lvl>
    <w:lvl w:ilvl="7" w:tplc="04190019" w:tentative="1">
      <w:start w:val="1"/>
      <w:numFmt w:val="lowerLetter"/>
      <w:lvlText w:val="%8."/>
      <w:lvlJc w:val="left"/>
      <w:pPr>
        <w:tabs>
          <w:tab w:val="num" w:pos="7344"/>
        </w:tabs>
        <w:ind w:left="7344" w:hanging="360"/>
      </w:pPr>
    </w:lvl>
    <w:lvl w:ilvl="8" w:tplc="0419001B" w:tentative="1">
      <w:start w:val="1"/>
      <w:numFmt w:val="lowerRoman"/>
      <w:lvlText w:val="%9."/>
      <w:lvlJc w:val="right"/>
      <w:pPr>
        <w:tabs>
          <w:tab w:val="num" w:pos="8064"/>
        </w:tabs>
        <w:ind w:left="8064" w:hanging="180"/>
      </w:pPr>
    </w:lvl>
  </w:abstractNum>
  <w:abstractNum w:abstractNumId="18">
    <w:nsid w:val="3D731A13"/>
    <w:multiLevelType w:val="hybridMultilevel"/>
    <w:tmpl w:val="24C4B4EA"/>
    <w:lvl w:ilvl="0" w:tplc="04190013">
      <w:start w:val="1"/>
      <w:numFmt w:val="upperRoman"/>
      <w:lvlText w:val="%1."/>
      <w:lvlJc w:val="right"/>
      <w:pPr>
        <w:tabs>
          <w:tab w:val="num" w:pos="2165"/>
        </w:tabs>
        <w:ind w:left="2165" w:hanging="180"/>
      </w:pPr>
      <w:rPr>
        <w:rFont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428A78F6"/>
    <w:multiLevelType w:val="multilevel"/>
    <w:tmpl w:val="12F0EAF8"/>
    <w:lvl w:ilvl="0">
      <w:start w:val="1"/>
      <w:numFmt w:val="bullet"/>
      <w:lvlText w:val="-"/>
      <w:lvlJc w:val="left"/>
      <w:pPr>
        <w:tabs>
          <w:tab w:val="num" w:pos="2155"/>
        </w:tabs>
        <w:ind w:left="2155" w:hanging="170"/>
      </w:pPr>
      <w:rPr>
        <w:rFonts w:ascii="Arial" w:hAnsi="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nsid w:val="43AE2551"/>
    <w:multiLevelType w:val="hybridMultilevel"/>
    <w:tmpl w:val="0EC64170"/>
    <w:lvl w:ilvl="0" w:tplc="3DE4A61C">
      <w:start w:val="1"/>
      <w:numFmt w:val="decimal"/>
      <w:pStyle w:val="a0"/>
      <w:lvlText w:val="%1."/>
      <w:lvlJc w:val="right"/>
      <w:pPr>
        <w:tabs>
          <w:tab w:val="num" w:pos="2098"/>
        </w:tabs>
        <w:ind w:left="2098" w:hanging="113"/>
      </w:pPr>
      <w:rPr>
        <w:rFont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1">
    <w:nsid w:val="45DB1697"/>
    <w:multiLevelType w:val="multilevel"/>
    <w:tmpl w:val="C70CC654"/>
    <w:lvl w:ilvl="0">
      <w:start w:val="1"/>
      <w:numFmt w:val="decimal"/>
      <w:lvlText w:val="%1."/>
      <w:lvlJc w:val="right"/>
      <w:pPr>
        <w:tabs>
          <w:tab w:val="num" w:pos="2004"/>
        </w:tabs>
        <w:ind w:left="2211" w:hanging="226"/>
      </w:pPr>
      <w:rPr>
        <w:rFont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nsid w:val="478D353F"/>
    <w:multiLevelType w:val="hybridMultilevel"/>
    <w:tmpl w:val="8822E7D2"/>
    <w:lvl w:ilvl="0" w:tplc="12BE8182">
      <w:start w:val="1"/>
      <w:numFmt w:val="bullet"/>
      <w:pStyle w:val="a1"/>
      <w:lvlText w:val="-"/>
      <w:lvlJc w:val="left"/>
      <w:pPr>
        <w:ind w:left="2421" w:hanging="360"/>
      </w:pPr>
      <w:rPr>
        <w:rFonts w:ascii="Arial" w:hAnsi="Arial" w:hint="default"/>
      </w:rPr>
    </w:lvl>
    <w:lvl w:ilvl="1" w:tplc="04190003" w:tentative="1">
      <w:start w:val="1"/>
      <w:numFmt w:val="bullet"/>
      <w:lvlText w:val="o"/>
      <w:lvlJc w:val="left"/>
      <w:pPr>
        <w:ind w:left="3141" w:hanging="360"/>
      </w:pPr>
      <w:rPr>
        <w:rFonts w:ascii="Courier New" w:hAnsi="Courier New" w:cs="Courier New" w:hint="default"/>
      </w:rPr>
    </w:lvl>
    <w:lvl w:ilvl="2" w:tplc="04190005" w:tentative="1">
      <w:start w:val="1"/>
      <w:numFmt w:val="bullet"/>
      <w:lvlText w:val=""/>
      <w:lvlJc w:val="left"/>
      <w:pPr>
        <w:ind w:left="3861" w:hanging="360"/>
      </w:pPr>
      <w:rPr>
        <w:rFonts w:ascii="Wingdings" w:hAnsi="Wingdings" w:hint="default"/>
      </w:rPr>
    </w:lvl>
    <w:lvl w:ilvl="3" w:tplc="04190001" w:tentative="1">
      <w:start w:val="1"/>
      <w:numFmt w:val="bullet"/>
      <w:lvlText w:val=""/>
      <w:lvlJc w:val="left"/>
      <w:pPr>
        <w:ind w:left="4581" w:hanging="360"/>
      </w:pPr>
      <w:rPr>
        <w:rFonts w:ascii="Symbol" w:hAnsi="Symbol" w:hint="default"/>
      </w:rPr>
    </w:lvl>
    <w:lvl w:ilvl="4" w:tplc="04190003" w:tentative="1">
      <w:start w:val="1"/>
      <w:numFmt w:val="bullet"/>
      <w:lvlText w:val="o"/>
      <w:lvlJc w:val="left"/>
      <w:pPr>
        <w:ind w:left="5301" w:hanging="360"/>
      </w:pPr>
      <w:rPr>
        <w:rFonts w:ascii="Courier New" w:hAnsi="Courier New" w:cs="Courier New" w:hint="default"/>
      </w:rPr>
    </w:lvl>
    <w:lvl w:ilvl="5" w:tplc="04190005" w:tentative="1">
      <w:start w:val="1"/>
      <w:numFmt w:val="bullet"/>
      <w:lvlText w:val=""/>
      <w:lvlJc w:val="left"/>
      <w:pPr>
        <w:ind w:left="6021" w:hanging="360"/>
      </w:pPr>
      <w:rPr>
        <w:rFonts w:ascii="Wingdings" w:hAnsi="Wingdings" w:hint="default"/>
      </w:rPr>
    </w:lvl>
    <w:lvl w:ilvl="6" w:tplc="04190001" w:tentative="1">
      <w:start w:val="1"/>
      <w:numFmt w:val="bullet"/>
      <w:lvlText w:val=""/>
      <w:lvlJc w:val="left"/>
      <w:pPr>
        <w:ind w:left="6741" w:hanging="360"/>
      </w:pPr>
      <w:rPr>
        <w:rFonts w:ascii="Symbol" w:hAnsi="Symbol" w:hint="default"/>
      </w:rPr>
    </w:lvl>
    <w:lvl w:ilvl="7" w:tplc="04190003" w:tentative="1">
      <w:start w:val="1"/>
      <w:numFmt w:val="bullet"/>
      <w:lvlText w:val="o"/>
      <w:lvlJc w:val="left"/>
      <w:pPr>
        <w:ind w:left="7461" w:hanging="360"/>
      </w:pPr>
      <w:rPr>
        <w:rFonts w:ascii="Courier New" w:hAnsi="Courier New" w:cs="Courier New" w:hint="default"/>
      </w:rPr>
    </w:lvl>
    <w:lvl w:ilvl="8" w:tplc="04190005" w:tentative="1">
      <w:start w:val="1"/>
      <w:numFmt w:val="bullet"/>
      <w:lvlText w:val=""/>
      <w:lvlJc w:val="left"/>
      <w:pPr>
        <w:ind w:left="8181" w:hanging="360"/>
      </w:pPr>
      <w:rPr>
        <w:rFonts w:ascii="Wingdings" w:hAnsi="Wingdings" w:hint="default"/>
      </w:rPr>
    </w:lvl>
  </w:abstractNum>
  <w:abstractNum w:abstractNumId="23">
    <w:nsid w:val="47DD2C30"/>
    <w:multiLevelType w:val="multilevel"/>
    <w:tmpl w:val="AD4E375A"/>
    <w:lvl w:ilvl="0">
      <w:start w:val="1"/>
      <w:numFmt w:val="decimal"/>
      <w:lvlText w:val="%1."/>
      <w:lvlJc w:val="right"/>
      <w:pPr>
        <w:tabs>
          <w:tab w:val="num" w:pos="2004"/>
        </w:tabs>
        <w:ind w:left="2155" w:hanging="170"/>
      </w:pPr>
      <w:rPr>
        <w:rFont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nsid w:val="4F4D78E9"/>
    <w:multiLevelType w:val="hybridMultilevel"/>
    <w:tmpl w:val="CB7497DE"/>
    <w:lvl w:ilvl="0" w:tplc="A0CC41E8">
      <w:start w:val="1"/>
      <w:numFmt w:val="bullet"/>
      <w:lvlText w:val="-"/>
      <w:lvlJc w:val="left"/>
      <w:pPr>
        <w:tabs>
          <w:tab w:val="num" w:pos="2155"/>
        </w:tabs>
        <w:ind w:left="2155" w:hanging="170"/>
      </w:pPr>
      <w:rPr>
        <w:rFonts w:ascii="Arial" w:hAnsi="Aria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7E0896F2">
      <w:start w:val="1"/>
      <w:numFmt w:val="bullet"/>
      <w:lvlText w:val="-"/>
      <w:lvlJc w:val="left"/>
      <w:pPr>
        <w:tabs>
          <w:tab w:val="num" w:pos="2880"/>
        </w:tabs>
        <w:ind w:left="2880" w:hanging="360"/>
      </w:pPr>
      <w:rPr>
        <w:rFonts w:ascii="Arial" w:hAnsi="Aria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nsid w:val="51043EF1"/>
    <w:multiLevelType w:val="multilevel"/>
    <w:tmpl w:val="E7287636"/>
    <w:lvl w:ilvl="0">
      <w:start w:val="70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6">
    <w:nsid w:val="52F954B3"/>
    <w:multiLevelType w:val="hybridMultilevel"/>
    <w:tmpl w:val="2D78CF0C"/>
    <w:lvl w:ilvl="0" w:tplc="A0CC41E8">
      <w:start w:val="1"/>
      <w:numFmt w:val="bullet"/>
      <w:lvlText w:val="-"/>
      <w:lvlJc w:val="left"/>
      <w:pPr>
        <w:tabs>
          <w:tab w:val="num" w:pos="2155"/>
        </w:tabs>
        <w:ind w:left="2155" w:hanging="170"/>
      </w:pPr>
      <w:rPr>
        <w:rFonts w:ascii="Arial" w:hAnsi="Aria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BB26539A">
      <w:start w:val="1"/>
      <w:numFmt w:val="bullet"/>
      <w:lvlText w:val="-"/>
      <w:lvlJc w:val="left"/>
      <w:pPr>
        <w:tabs>
          <w:tab w:val="num" w:pos="3600"/>
        </w:tabs>
        <w:ind w:left="3600" w:hanging="360"/>
      </w:pPr>
      <w:rPr>
        <w:rFonts w:ascii="Arial" w:hAnsi="Arial"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5E8C7A83"/>
    <w:multiLevelType w:val="multilevel"/>
    <w:tmpl w:val="6F1ADA9C"/>
    <w:lvl w:ilvl="0">
      <w:start w:val="608"/>
      <w:numFmt w:val="decimal"/>
      <w:lvlText w:val="%1."/>
      <w:lvlJc w:val="left"/>
      <w:pPr>
        <w:tabs>
          <w:tab w:val="num" w:pos="1695"/>
        </w:tabs>
        <w:ind w:left="1695" w:hanging="1695"/>
      </w:pPr>
      <w:rPr>
        <w:rFonts w:hint="default"/>
      </w:rPr>
    </w:lvl>
    <w:lvl w:ilvl="1">
      <w:start w:val="16"/>
      <w:numFmt w:val="decimal"/>
      <w:lvlText w:val="%1.%2."/>
      <w:lvlJc w:val="left"/>
      <w:pPr>
        <w:tabs>
          <w:tab w:val="num" w:pos="1695"/>
        </w:tabs>
        <w:ind w:left="1695" w:hanging="1695"/>
      </w:pPr>
      <w:rPr>
        <w:rFonts w:hint="default"/>
      </w:rPr>
    </w:lvl>
    <w:lvl w:ilvl="2">
      <w:start w:val="3"/>
      <w:numFmt w:val="decimal"/>
      <w:lvlText w:val="%1.%2.%3."/>
      <w:lvlJc w:val="left"/>
      <w:pPr>
        <w:tabs>
          <w:tab w:val="num" w:pos="1695"/>
        </w:tabs>
        <w:ind w:left="1695" w:hanging="1695"/>
      </w:pPr>
      <w:rPr>
        <w:rFonts w:hint="default"/>
      </w:rPr>
    </w:lvl>
    <w:lvl w:ilvl="3">
      <w:start w:val="1"/>
      <w:numFmt w:val="decimal"/>
      <w:lvlText w:val="%1.%2.%3.%4."/>
      <w:lvlJc w:val="left"/>
      <w:pPr>
        <w:tabs>
          <w:tab w:val="num" w:pos="1695"/>
        </w:tabs>
        <w:ind w:left="1695" w:hanging="1695"/>
      </w:pPr>
      <w:rPr>
        <w:rFonts w:hint="default"/>
        <w:b/>
      </w:rPr>
    </w:lvl>
    <w:lvl w:ilvl="4">
      <w:start w:val="1"/>
      <w:numFmt w:val="decimal"/>
      <w:lvlText w:val="%1.%2.%3.%4.%5."/>
      <w:lvlJc w:val="left"/>
      <w:pPr>
        <w:tabs>
          <w:tab w:val="num" w:pos="1695"/>
        </w:tabs>
        <w:ind w:left="1695" w:hanging="1695"/>
      </w:pPr>
      <w:rPr>
        <w:rFonts w:hint="default"/>
      </w:rPr>
    </w:lvl>
    <w:lvl w:ilvl="5">
      <w:start w:val="1"/>
      <w:numFmt w:val="decimal"/>
      <w:lvlText w:val="%1.%2.%3.%4.%5.%6."/>
      <w:lvlJc w:val="left"/>
      <w:pPr>
        <w:tabs>
          <w:tab w:val="num" w:pos="1695"/>
        </w:tabs>
        <w:ind w:left="1695" w:hanging="1695"/>
      </w:pPr>
      <w:rPr>
        <w:rFonts w:hint="default"/>
      </w:rPr>
    </w:lvl>
    <w:lvl w:ilvl="6">
      <w:start w:val="1"/>
      <w:numFmt w:val="decimal"/>
      <w:lvlText w:val="%1.%2.%3.%4.%5.%6.%7."/>
      <w:lvlJc w:val="left"/>
      <w:pPr>
        <w:tabs>
          <w:tab w:val="num" w:pos="1695"/>
        </w:tabs>
        <w:ind w:left="1695" w:hanging="1695"/>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8">
    <w:nsid w:val="64304F01"/>
    <w:multiLevelType w:val="hybridMultilevel"/>
    <w:tmpl w:val="1440591C"/>
    <w:lvl w:ilvl="0" w:tplc="04190017">
      <w:start w:val="1"/>
      <w:numFmt w:val="lowerLetter"/>
      <w:lvlText w:val="%1)"/>
      <w:lvlJc w:val="left"/>
      <w:pPr>
        <w:tabs>
          <w:tab w:val="num" w:pos="2098"/>
        </w:tabs>
        <w:ind w:left="2098" w:hanging="113"/>
      </w:pPr>
      <w:rPr>
        <w:rFont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9">
    <w:nsid w:val="65151D9E"/>
    <w:multiLevelType w:val="multilevel"/>
    <w:tmpl w:val="27D6BE72"/>
    <w:lvl w:ilvl="0">
      <w:start w:val="1"/>
      <w:numFmt w:val="decimal"/>
      <w:lvlText w:val="%1."/>
      <w:lvlJc w:val="righ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68FA0D8E"/>
    <w:multiLevelType w:val="hybridMultilevel"/>
    <w:tmpl w:val="7626EBA0"/>
    <w:lvl w:ilvl="0" w:tplc="57C0B178">
      <w:start w:val="1"/>
      <w:numFmt w:val="bullet"/>
      <w:lvlText w:val=""/>
      <w:lvlJc w:val="left"/>
      <w:pPr>
        <w:ind w:left="2421" w:hanging="360"/>
      </w:pPr>
      <w:rPr>
        <w:rFonts w:ascii="Symbol" w:hAnsi="Symbol" w:hint="default"/>
      </w:rPr>
    </w:lvl>
    <w:lvl w:ilvl="1" w:tplc="04190003" w:tentative="1">
      <w:start w:val="1"/>
      <w:numFmt w:val="bullet"/>
      <w:lvlText w:val="o"/>
      <w:lvlJc w:val="left"/>
      <w:pPr>
        <w:ind w:left="3141" w:hanging="360"/>
      </w:pPr>
      <w:rPr>
        <w:rFonts w:ascii="Courier New" w:hAnsi="Courier New" w:cs="Courier New" w:hint="default"/>
      </w:rPr>
    </w:lvl>
    <w:lvl w:ilvl="2" w:tplc="04190005" w:tentative="1">
      <w:start w:val="1"/>
      <w:numFmt w:val="bullet"/>
      <w:lvlText w:val=""/>
      <w:lvlJc w:val="left"/>
      <w:pPr>
        <w:ind w:left="3861" w:hanging="360"/>
      </w:pPr>
      <w:rPr>
        <w:rFonts w:ascii="Wingdings" w:hAnsi="Wingdings" w:hint="default"/>
      </w:rPr>
    </w:lvl>
    <w:lvl w:ilvl="3" w:tplc="04190001" w:tentative="1">
      <w:start w:val="1"/>
      <w:numFmt w:val="bullet"/>
      <w:lvlText w:val=""/>
      <w:lvlJc w:val="left"/>
      <w:pPr>
        <w:ind w:left="4581" w:hanging="360"/>
      </w:pPr>
      <w:rPr>
        <w:rFonts w:ascii="Symbol" w:hAnsi="Symbol" w:hint="default"/>
      </w:rPr>
    </w:lvl>
    <w:lvl w:ilvl="4" w:tplc="04190003" w:tentative="1">
      <w:start w:val="1"/>
      <w:numFmt w:val="bullet"/>
      <w:lvlText w:val="o"/>
      <w:lvlJc w:val="left"/>
      <w:pPr>
        <w:ind w:left="5301" w:hanging="360"/>
      </w:pPr>
      <w:rPr>
        <w:rFonts w:ascii="Courier New" w:hAnsi="Courier New" w:cs="Courier New" w:hint="default"/>
      </w:rPr>
    </w:lvl>
    <w:lvl w:ilvl="5" w:tplc="04190005" w:tentative="1">
      <w:start w:val="1"/>
      <w:numFmt w:val="bullet"/>
      <w:lvlText w:val=""/>
      <w:lvlJc w:val="left"/>
      <w:pPr>
        <w:ind w:left="6021" w:hanging="360"/>
      </w:pPr>
      <w:rPr>
        <w:rFonts w:ascii="Wingdings" w:hAnsi="Wingdings" w:hint="default"/>
      </w:rPr>
    </w:lvl>
    <w:lvl w:ilvl="6" w:tplc="04190001" w:tentative="1">
      <w:start w:val="1"/>
      <w:numFmt w:val="bullet"/>
      <w:lvlText w:val=""/>
      <w:lvlJc w:val="left"/>
      <w:pPr>
        <w:ind w:left="6741" w:hanging="360"/>
      </w:pPr>
      <w:rPr>
        <w:rFonts w:ascii="Symbol" w:hAnsi="Symbol" w:hint="default"/>
      </w:rPr>
    </w:lvl>
    <w:lvl w:ilvl="7" w:tplc="04190003" w:tentative="1">
      <w:start w:val="1"/>
      <w:numFmt w:val="bullet"/>
      <w:lvlText w:val="o"/>
      <w:lvlJc w:val="left"/>
      <w:pPr>
        <w:ind w:left="7461" w:hanging="360"/>
      </w:pPr>
      <w:rPr>
        <w:rFonts w:ascii="Courier New" w:hAnsi="Courier New" w:cs="Courier New" w:hint="default"/>
      </w:rPr>
    </w:lvl>
    <w:lvl w:ilvl="8" w:tplc="04190005" w:tentative="1">
      <w:start w:val="1"/>
      <w:numFmt w:val="bullet"/>
      <w:lvlText w:val=""/>
      <w:lvlJc w:val="left"/>
      <w:pPr>
        <w:ind w:left="8181" w:hanging="360"/>
      </w:pPr>
      <w:rPr>
        <w:rFonts w:ascii="Wingdings" w:hAnsi="Wingdings" w:hint="default"/>
      </w:rPr>
    </w:lvl>
  </w:abstractNum>
  <w:abstractNum w:abstractNumId="31">
    <w:nsid w:val="6A337229"/>
    <w:multiLevelType w:val="multilevel"/>
    <w:tmpl w:val="12F0EAF8"/>
    <w:lvl w:ilvl="0">
      <w:start w:val="1"/>
      <w:numFmt w:val="bullet"/>
      <w:lvlText w:val="-"/>
      <w:lvlJc w:val="left"/>
      <w:pPr>
        <w:tabs>
          <w:tab w:val="num" w:pos="2155"/>
        </w:tabs>
        <w:ind w:left="2155" w:hanging="170"/>
      </w:pPr>
      <w:rPr>
        <w:rFonts w:ascii="Arial" w:hAnsi="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2">
    <w:nsid w:val="6AC3791D"/>
    <w:multiLevelType w:val="multilevel"/>
    <w:tmpl w:val="6FF4411C"/>
    <w:lvl w:ilvl="0">
      <w:start w:val="1"/>
      <w:numFmt w:val="decimal"/>
      <w:lvlText w:val="%1."/>
      <w:lvlJc w:val="right"/>
      <w:pPr>
        <w:tabs>
          <w:tab w:val="num" w:pos="2004"/>
        </w:tabs>
        <w:ind w:left="2098" w:hanging="113"/>
      </w:pPr>
      <w:rPr>
        <w:rFont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3">
    <w:nsid w:val="6D4E1BF0"/>
    <w:multiLevelType w:val="hybridMultilevel"/>
    <w:tmpl w:val="12F0EAF8"/>
    <w:lvl w:ilvl="0" w:tplc="A0CC41E8">
      <w:start w:val="1"/>
      <w:numFmt w:val="bullet"/>
      <w:lvlText w:val="-"/>
      <w:lvlJc w:val="left"/>
      <w:pPr>
        <w:tabs>
          <w:tab w:val="num" w:pos="2155"/>
        </w:tabs>
        <w:ind w:left="2155" w:hanging="170"/>
      </w:pPr>
      <w:rPr>
        <w:rFonts w:ascii="Arial" w:hAnsi="Aria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nsid w:val="72FC0446"/>
    <w:multiLevelType w:val="multilevel"/>
    <w:tmpl w:val="2D78CF0C"/>
    <w:lvl w:ilvl="0">
      <w:start w:val="1"/>
      <w:numFmt w:val="bullet"/>
      <w:lvlText w:val="-"/>
      <w:lvlJc w:val="left"/>
      <w:pPr>
        <w:tabs>
          <w:tab w:val="num" w:pos="2155"/>
        </w:tabs>
        <w:ind w:left="2155" w:hanging="170"/>
      </w:pPr>
      <w:rPr>
        <w:rFonts w:ascii="Arial" w:hAnsi="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Arial" w:hAnsi="Aria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11"/>
  </w:num>
  <w:num w:numId="3">
    <w:abstractNumId w:val="5"/>
  </w:num>
  <w:num w:numId="4">
    <w:abstractNumId w:val="20"/>
  </w:num>
  <w:num w:numId="5">
    <w:abstractNumId w:val="7"/>
  </w:num>
  <w:num w:numId="6">
    <w:abstractNumId w:val="9"/>
  </w:num>
  <w:num w:numId="7">
    <w:abstractNumId w:val="29"/>
  </w:num>
  <w:num w:numId="8">
    <w:abstractNumId w:val="8"/>
  </w:num>
  <w:num w:numId="9">
    <w:abstractNumId w:val="14"/>
  </w:num>
  <w:num w:numId="10">
    <w:abstractNumId w:val="21"/>
  </w:num>
  <w:num w:numId="11">
    <w:abstractNumId w:val="23"/>
  </w:num>
  <w:num w:numId="12">
    <w:abstractNumId w:val="32"/>
  </w:num>
  <w:num w:numId="13">
    <w:abstractNumId w:val="13"/>
  </w:num>
  <w:num w:numId="14">
    <w:abstractNumId w:val="33"/>
  </w:num>
  <w:num w:numId="15">
    <w:abstractNumId w:val="10"/>
  </w:num>
  <w:num w:numId="16">
    <w:abstractNumId w:val="24"/>
  </w:num>
  <w:num w:numId="17">
    <w:abstractNumId w:val="31"/>
  </w:num>
  <w:num w:numId="18">
    <w:abstractNumId w:val="26"/>
  </w:num>
  <w:num w:numId="19">
    <w:abstractNumId w:val="34"/>
  </w:num>
  <w:num w:numId="20">
    <w:abstractNumId w:val="16"/>
  </w:num>
  <w:num w:numId="21">
    <w:abstractNumId w:val="25"/>
  </w:num>
  <w:num w:numId="22">
    <w:abstractNumId w:val="27"/>
  </w:num>
  <w:num w:numId="23">
    <w:abstractNumId w:val="19"/>
  </w:num>
  <w:num w:numId="24">
    <w:abstractNumId w:val="18"/>
  </w:num>
  <w:num w:numId="25">
    <w:abstractNumId w:val="17"/>
  </w:num>
  <w:num w:numId="26">
    <w:abstractNumId w:val="4"/>
  </w:num>
  <w:num w:numId="27">
    <w:abstractNumId w:val="3"/>
  </w:num>
  <w:num w:numId="28">
    <w:abstractNumId w:val="2"/>
  </w:num>
  <w:num w:numId="29">
    <w:abstractNumId w:val="1"/>
  </w:num>
  <w:num w:numId="30">
    <w:abstractNumId w:val="0"/>
  </w:num>
  <w:num w:numId="31">
    <w:abstractNumId w:val="30"/>
  </w:num>
  <w:num w:numId="32">
    <w:abstractNumId w:val="22"/>
  </w:num>
  <w:num w:numId="33">
    <w:abstractNumId w:val="12"/>
  </w:num>
  <w:num w:numId="34">
    <w:abstractNumId w:val="15"/>
  </w:num>
  <w:num w:numId="35">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mirrorMargins/>
  <w:proofState w:spelling="clean" w:grammar="clean"/>
  <w:defaultTabStop w:val="708"/>
  <w:autoHyphenation/>
  <w:hyphenationZone w:val="425"/>
  <w:doNotHyphenateCap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6CEA"/>
    <w:rsid w:val="00040A88"/>
    <w:rsid w:val="000563CD"/>
    <w:rsid w:val="000735FA"/>
    <w:rsid w:val="000F23DB"/>
    <w:rsid w:val="0012779D"/>
    <w:rsid w:val="00132AE2"/>
    <w:rsid w:val="001818A3"/>
    <w:rsid w:val="001928E9"/>
    <w:rsid w:val="001E0484"/>
    <w:rsid w:val="001E0667"/>
    <w:rsid w:val="001E3976"/>
    <w:rsid w:val="00235806"/>
    <w:rsid w:val="00245DB5"/>
    <w:rsid w:val="002641AA"/>
    <w:rsid w:val="0027177F"/>
    <w:rsid w:val="00290E22"/>
    <w:rsid w:val="00294DB9"/>
    <w:rsid w:val="002C1875"/>
    <w:rsid w:val="002F6859"/>
    <w:rsid w:val="002F6EA5"/>
    <w:rsid w:val="00306F29"/>
    <w:rsid w:val="00316FD8"/>
    <w:rsid w:val="00327309"/>
    <w:rsid w:val="00330BF1"/>
    <w:rsid w:val="003A51C8"/>
    <w:rsid w:val="003B784C"/>
    <w:rsid w:val="003D5550"/>
    <w:rsid w:val="003D6F5E"/>
    <w:rsid w:val="00403AD4"/>
    <w:rsid w:val="00406B7A"/>
    <w:rsid w:val="004147BC"/>
    <w:rsid w:val="00414CB9"/>
    <w:rsid w:val="00442929"/>
    <w:rsid w:val="004509E0"/>
    <w:rsid w:val="00475711"/>
    <w:rsid w:val="0049469F"/>
    <w:rsid w:val="004A616D"/>
    <w:rsid w:val="004B3DCE"/>
    <w:rsid w:val="004D1A13"/>
    <w:rsid w:val="004D7612"/>
    <w:rsid w:val="005012C2"/>
    <w:rsid w:val="00527C1D"/>
    <w:rsid w:val="00560566"/>
    <w:rsid w:val="00580437"/>
    <w:rsid w:val="00581A05"/>
    <w:rsid w:val="005840AC"/>
    <w:rsid w:val="005A09A2"/>
    <w:rsid w:val="005A3A9B"/>
    <w:rsid w:val="005A7680"/>
    <w:rsid w:val="005B2E95"/>
    <w:rsid w:val="005B337A"/>
    <w:rsid w:val="005F766D"/>
    <w:rsid w:val="00601CD4"/>
    <w:rsid w:val="00606554"/>
    <w:rsid w:val="00621F8B"/>
    <w:rsid w:val="0063213F"/>
    <w:rsid w:val="006519BC"/>
    <w:rsid w:val="00672105"/>
    <w:rsid w:val="0069062D"/>
    <w:rsid w:val="00696612"/>
    <w:rsid w:val="006E6F17"/>
    <w:rsid w:val="00707821"/>
    <w:rsid w:val="00730D37"/>
    <w:rsid w:val="00740B5C"/>
    <w:rsid w:val="007577EC"/>
    <w:rsid w:val="007604E2"/>
    <w:rsid w:val="00793459"/>
    <w:rsid w:val="007B727C"/>
    <w:rsid w:val="007D1C53"/>
    <w:rsid w:val="007D485D"/>
    <w:rsid w:val="007E1A7C"/>
    <w:rsid w:val="00814C9B"/>
    <w:rsid w:val="00824905"/>
    <w:rsid w:val="0083083D"/>
    <w:rsid w:val="00846245"/>
    <w:rsid w:val="0085546C"/>
    <w:rsid w:val="0088237F"/>
    <w:rsid w:val="008B0D8B"/>
    <w:rsid w:val="008B5DB9"/>
    <w:rsid w:val="008C0421"/>
    <w:rsid w:val="008C2CA8"/>
    <w:rsid w:val="0090598B"/>
    <w:rsid w:val="009127B5"/>
    <w:rsid w:val="00942F3F"/>
    <w:rsid w:val="00957CA4"/>
    <w:rsid w:val="0096131E"/>
    <w:rsid w:val="0097617F"/>
    <w:rsid w:val="009818E4"/>
    <w:rsid w:val="009D0053"/>
    <w:rsid w:val="009F7D0A"/>
    <w:rsid w:val="00A01061"/>
    <w:rsid w:val="00A142E9"/>
    <w:rsid w:val="00A44E02"/>
    <w:rsid w:val="00A52A17"/>
    <w:rsid w:val="00A5711F"/>
    <w:rsid w:val="00A81F3B"/>
    <w:rsid w:val="00A8712C"/>
    <w:rsid w:val="00B07427"/>
    <w:rsid w:val="00B37AFF"/>
    <w:rsid w:val="00B54B72"/>
    <w:rsid w:val="00B76CEA"/>
    <w:rsid w:val="00B85595"/>
    <w:rsid w:val="00B921CF"/>
    <w:rsid w:val="00BC513E"/>
    <w:rsid w:val="00BC73F6"/>
    <w:rsid w:val="00BD3A64"/>
    <w:rsid w:val="00C03FA8"/>
    <w:rsid w:val="00C122FA"/>
    <w:rsid w:val="00C22052"/>
    <w:rsid w:val="00C23E98"/>
    <w:rsid w:val="00C46D0F"/>
    <w:rsid w:val="00C56299"/>
    <w:rsid w:val="00C84748"/>
    <w:rsid w:val="00CB6B4F"/>
    <w:rsid w:val="00CF32AA"/>
    <w:rsid w:val="00CF6D85"/>
    <w:rsid w:val="00D57BFD"/>
    <w:rsid w:val="00D706F0"/>
    <w:rsid w:val="00D85411"/>
    <w:rsid w:val="00DB1575"/>
    <w:rsid w:val="00DB4826"/>
    <w:rsid w:val="00DC2438"/>
    <w:rsid w:val="00DF0B0C"/>
    <w:rsid w:val="00DF7781"/>
    <w:rsid w:val="00E45C0E"/>
    <w:rsid w:val="00E46268"/>
    <w:rsid w:val="00E5693B"/>
    <w:rsid w:val="00E63C7F"/>
    <w:rsid w:val="00E71390"/>
    <w:rsid w:val="00E82121"/>
    <w:rsid w:val="00EA6D89"/>
    <w:rsid w:val="00EB22DC"/>
    <w:rsid w:val="00EB5A26"/>
    <w:rsid w:val="00EB6C2B"/>
    <w:rsid w:val="00EC5C5F"/>
    <w:rsid w:val="00F03FD8"/>
    <w:rsid w:val="00F438B7"/>
    <w:rsid w:val="00F87F98"/>
    <w:rsid w:val="00FB3F16"/>
    <w:rsid w:val="00FB4695"/>
    <w:rsid w:val="00FC51BF"/>
    <w:rsid w:val="00FD0AFF"/>
  </w:rsids>
  <m:mathPr>
    <m:mathFont m:val="Cambria Math"/>
    <m:brkBin m:val="before"/>
    <m:brkBinSub m:val="--"/>
    <m:smallFrac m:val="0"/>
    <m:dispDef/>
    <m:lMargin m:val="0"/>
    <m:rMargin m:val="0"/>
    <m:defJc m:val="centerGroup"/>
    <m:wrapIndent m:val="1440"/>
    <m:intLim m:val="subSup"/>
    <m:naryLim m:val="undOvr"/>
  </m:mathPr>
  <w:themeFontLang w:val="de-CH"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lock Text"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B76CEA"/>
    <w:pPr>
      <w:suppressAutoHyphens/>
      <w:spacing w:after="0" w:line="240" w:lineRule="auto"/>
    </w:pPr>
    <w:rPr>
      <w:rFonts w:ascii="Arial" w:eastAsia="Times New Roman" w:hAnsi="Arial" w:cs="Times New Roman"/>
      <w:sz w:val="24"/>
      <w:szCs w:val="20"/>
      <w:lang w:eastAsia="ar-SA"/>
    </w:rPr>
  </w:style>
  <w:style w:type="paragraph" w:styleId="1">
    <w:name w:val="heading 1"/>
    <w:basedOn w:val="a2"/>
    <w:next w:val="a2"/>
    <w:link w:val="10"/>
    <w:qFormat/>
    <w:rsid w:val="00B76CEA"/>
    <w:pPr>
      <w:keepNext/>
      <w:numPr>
        <w:numId w:val="1"/>
      </w:numPr>
      <w:tabs>
        <w:tab w:val="left" w:pos="1701"/>
      </w:tabs>
      <w:spacing w:before="360" w:after="60" w:line="200" w:lineRule="atLeast"/>
      <w:jc w:val="both"/>
      <w:outlineLvl w:val="0"/>
    </w:pPr>
    <w:rPr>
      <w:b/>
      <w:kern w:val="1"/>
      <w:sz w:val="28"/>
    </w:rPr>
  </w:style>
  <w:style w:type="paragraph" w:styleId="2">
    <w:name w:val="heading 2"/>
    <w:basedOn w:val="a2"/>
    <w:next w:val="a2"/>
    <w:link w:val="20"/>
    <w:qFormat/>
    <w:rsid w:val="00E71390"/>
    <w:pPr>
      <w:keepNext/>
      <w:suppressAutoHyphens w:val="0"/>
      <w:outlineLvl w:val="1"/>
    </w:pPr>
    <w:rPr>
      <w:rFonts w:ascii="Times New Roman" w:hAnsi="Times New Roman"/>
      <w:snapToGrid w:val="0"/>
      <w:color w:val="000000"/>
      <w:sz w:val="28"/>
      <w:u w:val="single"/>
      <w:lang w:val="ru-RU" w:eastAsia="ru-RU"/>
    </w:rPr>
  </w:style>
  <w:style w:type="paragraph" w:styleId="3">
    <w:name w:val="heading 3"/>
    <w:basedOn w:val="a2"/>
    <w:next w:val="a2"/>
    <w:link w:val="30"/>
    <w:qFormat/>
    <w:rsid w:val="00E71390"/>
    <w:pPr>
      <w:keepNext/>
      <w:suppressAutoHyphens w:val="0"/>
      <w:outlineLvl w:val="2"/>
    </w:pPr>
    <w:rPr>
      <w:rFonts w:ascii="Times New Roman" w:hAnsi="Times New Roman"/>
      <w:b/>
      <w:snapToGrid w:val="0"/>
      <w:color w:val="000000"/>
      <w:sz w:val="22"/>
      <w:u w:val="single"/>
      <w:lang w:val="ru-RU" w:eastAsia="ru-RU"/>
    </w:rPr>
  </w:style>
  <w:style w:type="paragraph" w:styleId="4">
    <w:name w:val="heading 4"/>
    <w:basedOn w:val="a2"/>
    <w:next w:val="a2"/>
    <w:link w:val="40"/>
    <w:qFormat/>
    <w:rsid w:val="00E71390"/>
    <w:pPr>
      <w:keepNext/>
      <w:suppressAutoHyphens w:val="0"/>
      <w:outlineLvl w:val="3"/>
    </w:pPr>
    <w:rPr>
      <w:rFonts w:ascii="Times New Roman" w:hAnsi="Times New Roman"/>
      <w:b/>
      <w:bCs/>
      <w:sz w:val="22"/>
      <w:lang w:val="ru-RU" w:eastAsia="ru-RU"/>
    </w:rPr>
  </w:style>
  <w:style w:type="paragraph" w:styleId="5">
    <w:name w:val="heading 5"/>
    <w:basedOn w:val="a2"/>
    <w:next w:val="a2"/>
    <w:link w:val="50"/>
    <w:qFormat/>
    <w:rsid w:val="00B76CEA"/>
    <w:pPr>
      <w:keepNext/>
      <w:numPr>
        <w:ilvl w:val="4"/>
        <w:numId w:val="1"/>
      </w:numPr>
      <w:jc w:val="center"/>
      <w:outlineLvl w:val="4"/>
    </w:pPr>
    <w:rPr>
      <w:b/>
      <w:sz w:val="32"/>
      <w:lang w:val="x-none"/>
    </w:rPr>
  </w:style>
  <w:style w:type="paragraph" w:styleId="6">
    <w:name w:val="heading 6"/>
    <w:basedOn w:val="a2"/>
    <w:next w:val="a2"/>
    <w:link w:val="60"/>
    <w:qFormat/>
    <w:rsid w:val="00E71390"/>
    <w:pPr>
      <w:keepNext/>
      <w:suppressAutoHyphens w:val="0"/>
      <w:jc w:val="both"/>
      <w:outlineLvl w:val="5"/>
    </w:pPr>
    <w:rPr>
      <w:rFonts w:ascii="Times New Roman" w:hAnsi="Times New Roman"/>
      <w:snapToGrid w:val="0"/>
      <w:color w:val="000000"/>
      <w:sz w:val="22"/>
      <w:u w:val="single"/>
      <w:lang w:val="ru-RU" w:eastAsia="ru-RU"/>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Заголовок 1 Знак"/>
    <w:basedOn w:val="a3"/>
    <w:link w:val="1"/>
    <w:rsid w:val="00B76CEA"/>
    <w:rPr>
      <w:rFonts w:ascii="Arial" w:eastAsia="Times New Roman" w:hAnsi="Arial" w:cs="Times New Roman"/>
      <w:b/>
      <w:kern w:val="1"/>
      <w:sz w:val="28"/>
      <w:szCs w:val="20"/>
      <w:lang w:eastAsia="ar-SA"/>
    </w:rPr>
  </w:style>
  <w:style w:type="character" w:customStyle="1" w:styleId="50">
    <w:name w:val="Заголовок 5 Знак"/>
    <w:basedOn w:val="a3"/>
    <w:link w:val="5"/>
    <w:rsid w:val="00B76CEA"/>
    <w:rPr>
      <w:rFonts w:ascii="Arial" w:eastAsia="Times New Roman" w:hAnsi="Arial" w:cs="Times New Roman"/>
      <w:b/>
      <w:sz w:val="32"/>
      <w:szCs w:val="20"/>
      <w:lang w:val="x-none" w:eastAsia="ar-SA"/>
    </w:rPr>
  </w:style>
  <w:style w:type="paragraph" w:styleId="a6">
    <w:name w:val="Balloon Text"/>
    <w:basedOn w:val="a2"/>
    <w:link w:val="a7"/>
    <w:unhideWhenUsed/>
    <w:rsid w:val="0088237F"/>
    <w:rPr>
      <w:rFonts w:ascii="Tahoma" w:hAnsi="Tahoma" w:cs="Tahoma"/>
      <w:sz w:val="16"/>
      <w:szCs w:val="16"/>
    </w:rPr>
  </w:style>
  <w:style w:type="character" w:customStyle="1" w:styleId="a7">
    <w:name w:val="Текст выноски Знак"/>
    <w:basedOn w:val="a3"/>
    <w:link w:val="a6"/>
    <w:rsid w:val="0088237F"/>
    <w:rPr>
      <w:rFonts w:ascii="Tahoma" w:eastAsia="Times New Roman" w:hAnsi="Tahoma" w:cs="Tahoma"/>
      <w:sz w:val="16"/>
      <w:szCs w:val="16"/>
      <w:lang w:eastAsia="ar-SA"/>
    </w:rPr>
  </w:style>
  <w:style w:type="character" w:styleId="a8">
    <w:name w:val="page number"/>
    <w:basedOn w:val="a3"/>
    <w:rsid w:val="00E71390"/>
  </w:style>
  <w:style w:type="paragraph" w:styleId="a9">
    <w:name w:val="footer"/>
    <w:basedOn w:val="a2"/>
    <w:link w:val="aa"/>
    <w:uiPriority w:val="99"/>
    <w:rsid w:val="00E71390"/>
    <w:pPr>
      <w:tabs>
        <w:tab w:val="center" w:pos="4153"/>
        <w:tab w:val="right" w:pos="8306"/>
      </w:tabs>
      <w:suppressAutoHyphens w:val="0"/>
    </w:pPr>
    <w:rPr>
      <w:rFonts w:ascii="Times New Roman" w:hAnsi="Times New Roman"/>
      <w:sz w:val="20"/>
      <w:lang w:val="ru-RU" w:eastAsia="ru-RU"/>
    </w:rPr>
  </w:style>
  <w:style w:type="character" w:customStyle="1" w:styleId="aa">
    <w:name w:val="Нижний колонтитул Знак"/>
    <w:basedOn w:val="a3"/>
    <w:link w:val="a9"/>
    <w:uiPriority w:val="99"/>
    <w:rsid w:val="00E71390"/>
    <w:rPr>
      <w:rFonts w:ascii="Times New Roman" w:eastAsia="Times New Roman" w:hAnsi="Times New Roman" w:cs="Times New Roman"/>
      <w:sz w:val="20"/>
      <w:szCs w:val="20"/>
      <w:lang w:val="ru-RU" w:eastAsia="ru-RU"/>
    </w:rPr>
  </w:style>
  <w:style w:type="character" w:customStyle="1" w:styleId="20">
    <w:name w:val="Заголовок 2 Знак"/>
    <w:basedOn w:val="a3"/>
    <w:link w:val="2"/>
    <w:rsid w:val="00E71390"/>
    <w:rPr>
      <w:rFonts w:ascii="Times New Roman" w:eastAsia="Times New Roman" w:hAnsi="Times New Roman" w:cs="Times New Roman"/>
      <w:snapToGrid w:val="0"/>
      <w:color w:val="000000"/>
      <w:sz w:val="28"/>
      <w:szCs w:val="20"/>
      <w:u w:val="single"/>
      <w:lang w:val="ru-RU" w:eastAsia="ru-RU"/>
    </w:rPr>
  </w:style>
  <w:style w:type="character" w:customStyle="1" w:styleId="30">
    <w:name w:val="Заголовок 3 Знак"/>
    <w:basedOn w:val="a3"/>
    <w:link w:val="3"/>
    <w:rsid w:val="00E71390"/>
    <w:rPr>
      <w:rFonts w:ascii="Times New Roman" w:eastAsia="Times New Roman" w:hAnsi="Times New Roman" w:cs="Times New Roman"/>
      <w:b/>
      <w:snapToGrid w:val="0"/>
      <w:color w:val="000000"/>
      <w:szCs w:val="20"/>
      <w:u w:val="single"/>
      <w:lang w:val="ru-RU" w:eastAsia="ru-RU"/>
    </w:rPr>
  </w:style>
  <w:style w:type="character" w:customStyle="1" w:styleId="40">
    <w:name w:val="Заголовок 4 Знак"/>
    <w:basedOn w:val="a3"/>
    <w:link w:val="4"/>
    <w:rsid w:val="00E71390"/>
    <w:rPr>
      <w:rFonts w:ascii="Times New Roman" w:eastAsia="Times New Roman" w:hAnsi="Times New Roman" w:cs="Times New Roman"/>
      <w:b/>
      <w:bCs/>
      <w:szCs w:val="20"/>
      <w:lang w:val="ru-RU" w:eastAsia="ru-RU"/>
    </w:rPr>
  </w:style>
  <w:style w:type="character" w:customStyle="1" w:styleId="60">
    <w:name w:val="Заголовок 6 Знак"/>
    <w:basedOn w:val="a3"/>
    <w:link w:val="6"/>
    <w:rsid w:val="00E71390"/>
    <w:rPr>
      <w:rFonts w:ascii="Times New Roman" w:eastAsia="Times New Roman" w:hAnsi="Times New Roman" w:cs="Times New Roman"/>
      <w:snapToGrid w:val="0"/>
      <w:color w:val="000000"/>
      <w:szCs w:val="20"/>
      <w:u w:val="single"/>
      <w:lang w:val="ru-RU" w:eastAsia="ru-RU"/>
    </w:rPr>
  </w:style>
  <w:style w:type="paragraph" w:styleId="ab">
    <w:name w:val="Body Text Indent"/>
    <w:basedOn w:val="a2"/>
    <w:link w:val="ac"/>
    <w:rsid w:val="00E71390"/>
    <w:pPr>
      <w:tabs>
        <w:tab w:val="num" w:pos="34"/>
      </w:tabs>
      <w:suppressAutoHyphens w:val="0"/>
      <w:ind w:left="34" w:hanging="1418"/>
    </w:pPr>
    <w:rPr>
      <w:rFonts w:ascii="Times New Roman" w:hAnsi="Times New Roman"/>
      <w:sz w:val="28"/>
      <w:lang w:val="x-none" w:eastAsia="x-none"/>
    </w:rPr>
  </w:style>
  <w:style w:type="character" w:customStyle="1" w:styleId="ac">
    <w:name w:val="Основной текст с отступом Знак"/>
    <w:basedOn w:val="a3"/>
    <w:link w:val="ab"/>
    <w:rsid w:val="00E71390"/>
    <w:rPr>
      <w:rFonts w:ascii="Times New Roman" w:eastAsia="Times New Roman" w:hAnsi="Times New Roman" w:cs="Times New Roman"/>
      <w:sz w:val="28"/>
      <w:szCs w:val="20"/>
      <w:lang w:val="x-none" w:eastAsia="x-none"/>
    </w:rPr>
  </w:style>
  <w:style w:type="paragraph" w:styleId="21">
    <w:name w:val="Body Text 2"/>
    <w:basedOn w:val="a2"/>
    <w:link w:val="22"/>
    <w:rsid w:val="00E71390"/>
    <w:pPr>
      <w:tabs>
        <w:tab w:val="num" w:pos="1418"/>
      </w:tabs>
      <w:suppressAutoHyphens w:val="0"/>
      <w:jc w:val="both"/>
    </w:pPr>
    <w:rPr>
      <w:rFonts w:ascii="Times New Roman" w:hAnsi="Times New Roman"/>
      <w:sz w:val="22"/>
      <w:lang w:val="ru-RU" w:eastAsia="ru-RU"/>
    </w:rPr>
  </w:style>
  <w:style w:type="character" w:customStyle="1" w:styleId="22">
    <w:name w:val="Основной текст 2 Знак"/>
    <w:basedOn w:val="a3"/>
    <w:link w:val="21"/>
    <w:rsid w:val="00E71390"/>
    <w:rPr>
      <w:rFonts w:ascii="Times New Roman" w:eastAsia="Times New Roman" w:hAnsi="Times New Roman" w:cs="Times New Roman"/>
      <w:szCs w:val="20"/>
      <w:lang w:val="ru-RU" w:eastAsia="ru-RU"/>
    </w:rPr>
  </w:style>
  <w:style w:type="paragraph" w:styleId="23">
    <w:name w:val="Body Text Indent 2"/>
    <w:basedOn w:val="a2"/>
    <w:link w:val="24"/>
    <w:rsid w:val="00E71390"/>
    <w:pPr>
      <w:suppressAutoHyphens w:val="0"/>
      <w:ind w:left="34" w:hanging="720"/>
    </w:pPr>
    <w:rPr>
      <w:rFonts w:ascii="Times New Roman" w:hAnsi="Times New Roman"/>
      <w:snapToGrid w:val="0"/>
      <w:color w:val="000000"/>
      <w:sz w:val="28"/>
      <w:lang w:val="ru-RU" w:eastAsia="ru-RU"/>
    </w:rPr>
  </w:style>
  <w:style w:type="character" w:customStyle="1" w:styleId="24">
    <w:name w:val="Основной текст с отступом 2 Знак"/>
    <w:basedOn w:val="a3"/>
    <w:link w:val="23"/>
    <w:rsid w:val="00E71390"/>
    <w:rPr>
      <w:rFonts w:ascii="Times New Roman" w:eastAsia="Times New Roman" w:hAnsi="Times New Roman" w:cs="Times New Roman"/>
      <w:snapToGrid w:val="0"/>
      <w:color w:val="000000"/>
      <w:sz w:val="28"/>
      <w:szCs w:val="20"/>
      <w:lang w:val="ru-RU" w:eastAsia="ru-RU"/>
    </w:rPr>
  </w:style>
  <w:style w:type="paragraph" w:styleId="31">
    <w:name w:val="Body Text 3"/>
    <w:basedOn w:val="a2"/>
    <w:link w:val="32"/>
    <w:rsid w:val="00E71390"/>
    <w:pPr>
      <w:suppressAutoHyphens w:val="0"/>
      <w:jc w:val="both"/>
    </w:pPr>
    <w:rPr>
      <w:rFonts w:ascii="Times New Roman" w:hAnsi="Times New Roman"/>
      <w:snapToGrid w:val="0"/>
      <w:color w:val="000000"/>
      <w:sz w:val="22"/>
      <w:lang w:val="ru-RU" w:eastAsia="ru-RU"/>
    </w:rPr>
  </w:style>
  <w:style w:type="character" w:customStyle="1" w:styleId="32">
    <w:name w:val="Основной текст 3 Знак"/>
    <w:basedOn w:val="a3"/>
    <w:link w:val="31"/>
    <w:rsid w:val="00E71390"/>
    <w:rPr>
      <w:rFonts w:ascii="Times New Roman" w:eastAsia="Times New Roman" w:hAnsi="Times New Roman" w:cs="Times New Roman"/>
      <w:snapToGrid w:val="0"/>
      <w:color w:val="000000"/>
      <w:szCs w:val="20"/>
      <w:lang w:val="ru-RU" w:eastAsia="ru-RU"/>
    </w:rPr>
  </w:style>
  <w:style w:type="paragraph" w:styleId="ad">
    <w:name w:val="Body Text"/>
    <w:basedOn w:val="a2"/>
    <w:link w:val="ae"/>
    <w:rsid w:val="00E71390"/>
    <w:pPr>
      <w:suppressAutoHyphens w:val="0"/>
    </w:pPr>
    <w:rPr>
      <w:rFonts w:ascii="Times New Roman" w:hAnsi="Times New Roman"/>
      <w:snapToGrid w:val="0"/>
      <w:color w:val="000000"/>
      <w:sz w:val="28"/>
      <w:lang w:val="x-none" w:eastAsia="x-none"/>
    </w:rPr>
  </w:style>
  <w:style w:type="character" w:customStyle="1" w:styleId="ae">
    <w:name w:val="Основной текст Знак"/>
    <w:basedOn w:val="a3"/>
    <w:link w:val="ad"/>
    <w:rsid w:val="00E71390"/>
    <w:rPr>
      <w:rFonts w:ascii="Times New Roman" w:eastAsia="Times New Roman" w:hAnsi="Times New Roman" w:cs="Times New Roman"/>
      <w:snapToGrid w:val="0"/>
      <w:color w:val="000000"/>
      <w:sz w:val="28"/>
      <w:szCs w:val="20"/>
      <w:lang w:val="x-none" w:eastAsia="x-none"/>
    </w:rPr>
  </w:style>
  <w:style w:type="character" w:styleId="af">
    <w:name w:val="footnote reference"/>
    <w:semiHidden/>
    <w:rsid w:val="00E71390"/>
    <w:rPr>
      <w:vertAlign w:val="superscript"/>
    </w:rPr>
  </w:style>
  <w:style w:type="paragraph" w:styleId="af0">
    <w:name w:val="footnote text"/>
    <w:basedOn w:val="a2"/>
    <w:link w:val="af1"/>
    <w:semiHidden/>
    <w:rsid w:val="00E71390"/>
    <w:pPr>
      <w:suppressAutoHyphens w:val="0"/>
    </w:pPr>
    <w:rPr>
      <w:rFonts w:ascii="Times New Roman" w:hAnsi="Times New Roman"/>
      <w:sz w:val="20"/>
      <w:lang w:val="ru-RU" w:eastAsia="ru-RU"/>
    </w:rPr>
  </w:style>
  <w:style w:type="character" w:customStyle="1" w:styleId="af1">
    <w:name w:val="Текст сноски Знак"/>
    <w:basedOn w:val="a3"/>
    <w:link w:val="af0"/>
    <w:semiHidden/>
    <w:rsid w:val="00E71390"/>
    <w:rPr>
      <w:rFonts w:ascii="Times New Roman" w:eastAsia="Times New Roman" w:hAnsi="Times New Roman" w:cs="Times New Roman"/>
      <w:sz w:val="20"/>
      <w:szCs w:val="20"/>
      <w:lang w:val="ru-RU" w:eastAsia="ru-RU"/>
    </w:rPr>
  </w:style>
  <w:style w:type="paragraph" w:styleId="af2">
    <w:name w:val="header"/>
    <w:basedOn w:val="a2"/>
    <w:link w:val="af3"/>
    <w:rsid w:val="00E71390"/>
    <w:pPr>
      <w:tabs>
        <w:tab w:val="center" w:pos="4677"/>
        <w:tab w:val="right" w:pos="9355"/>
      </w:tabs>
      <w:suppressAutoHyphens w:val="0"/>
    </w:pPr>
    <w:rPr>
      <w:rFonts w:ascii="Times New Roman" w:hAnsi="Times New Roman"/>
      <w:szCs w:val="24"/>
      <w:lang w:val="ru-RU" w:eastAsia="ru-RU"/>
    </w:rPr>
  </w:style>
  <w:style w:type="character" w:customStyle="1" w:styleId="af3">
    <w:name w:val="Верхний колонтитул Знак"/>
    <w:basedOn w:val="a3"/>
    <w:link w:val="af2"/>
    <w:rsid w:val="00E71390"/>
    <w:rPr>
      <w:rFonts w:ascii="Times New Roman" w:eastAsia="Times New Roman" w:hAnsi="Times New Roman" w:cs="Times New Roman"/>
      <w:sz w:val="24"/>
      <w:szCs w:val="24"/>
      <w:lang w:val="ru-RU" w:eastAsia="ru-RU"/>
    </w:rPr>
  </w:style>
  <w:style w:type="paragraph" w:styleId="11">
    <w:name w:val="toc 1"/>
    <w:aliases w:val="Оглфис1"/>
    <w:basedOn w:val="0"/>
    <w:next w:val="a2"/>
    <w:uiPriority w:val="39"/>
    <w:rsid w:val="00E71390"/>
    <w:pPr>
      <w:pBdr>
        <w:top w:val="single" w:sz="4" w:space="1" w:color="auto"/>
        <w:bottom w:val="single" w:sz="4" w:space="1" w:color="auto"/>
      </w:pBdr>
      <w:tabs>
        <w:tab w:val="clear" w:pos="1701"/>
        <w:tab w:val="right" w:leader="dot" w:pos="9628"/>
      </w:tabs>
      <w:spacing w:after="120"/>
      <w:ind w:firstLine="0"/>
      <w:outlineLvl w:val="9"/>
    </w:pPr>
    <w:rPr>
      <w:bCs/>
      <w:noProof/>
      <w:color w:val="auto"/>
      <w:szCs w:val="28"/>
    </w:rPr>
  </w:style>
  <w:style w:type="paragraph" w:customStyle="1" w:styleId="0">
    <w:name w:val="фарт0"/>
    <w:basedOn w:val="af4"/>
    <w:next w:val="af4"/>
    <w:rsid w:val="00E71390"/>
    <w:pPr>
      <w:keepNext/>
      <w:spacing w:before="360"/>
      <w:ind w:hanging="1701"/>
      <w:jc w:val="left"/>
      <w:outlineLvl w:val="1"/>
    </w:pPr>
    <w:rPr>
      <w:b/>
      <w:bCs w:val="0"/>
      <w:sz w:val="28"/>
    </w:rPr>
  </w:style>
  <w:style w:type="paragraph" w:customStyle="1" w:styleId="af4">
    <w:name w:val="фяабз"/>
    <w:rsid w:val="00E71390"/>
    <w:pPr>
      <w:tabs>
        <w:tab w:val="left" w:pos="1701"/>
      </w:tabs>
      <w:spacing w:after="0" w:line="240" w:lineRule="auto"/>
      <w:ind w:left="1701" w:firstLine="284"/>
      <w:jc w:val="both"/>
    </w:pPr>
    <w:rPr>
      <w:rFonts w:ascii="Arial" w:eastAsia="Times New Roman" w:hAnsi="Arial" w:cs="Times New Roman"/>
      <w:bCs/>
      <w:snapToGrid w:val="0"/>
      <w:color w:val="000000"/>
      <w:sz w:val="24"/>
      <w:szCs w:val="20"/>
      <w:lang w:val="ru-RU" w:eastAsia="ru-RU"/>
    </w:rPr>
  </w:style>
  <w:style w:type="paragraph" w:customStyle="1" w:styleId="af5">
    <w:name w:val="фчасть"/>
    <w:basedOn w:val="af4"/>
    <w:next w:val="af4"/>
    <w:autoRedefine/>
    <w:rsid w:val="00E71390"/>
    <w:pPr>
      <w:pageBreakBefore/>
      <w:pBdr>
        <w:top w:val="single" w:sz="4" w:space="2" w:color="auto"/>
        <w:bottom w:val="single" w:sz="4" w:space="2" w:color="auto"/>
      </w:pBdr>
      <w:suppressAutoHyphens/>
      <w:spacing w:after="360"/>
      <w:ind w:firstLine="0"/>
      <w:outlineLvl w:val="0"/>
    </w:pPr>
    <w:rPr>
      <w:b/>
      <w:sz w:val="28"/>
    </w:rPr>
  </w:style>
  <w:style w:type="paragraph" w:styleId="25">
    <w:name w:val="toc 2"/>
    <w:basedOn w:val="0"/>
    <w:next w:val="a2"/>
    <w:uiPriority w:val="39"/>
    <w:rsid w:val="00E71390"/>
    <w:pPr>
      <w:tabs>
        <w:tab w:val="clear" w:pos="1701"/>
        <w:tab w:val="right" w:leader="dot" w:pos="9628"/>
      </w:tabs>
      <w:ind w:left="1702" w:hanging="851"/>
    </w:pPr>
    <w:rPr>
      <w:sz w:val="24"/>
    </w:rPr>
  </w:style>
  <w:style w:type="paragraph" w:styleId="33">
    <w:name w:val="toc 3"/>
    <w:basedOn w:val="12"/>
    <w:next w:val="a2"/>
    <w:uiPriority w:val="39"/>
    <w:rsid w:val="00E71390"/>
    <w:pPr>
      <w:keepNext w:val="0"/>
      <w:tabs>
        <w:tab w:val="clear" w:pos="1701"/>
        <w:tab w:val="right" w:leader="dot" w:pos="9628"/>
      </w:tabs>
      <w:spacing w:before="0"/>
      <w:ind w:left="1702" w:hanging="851"/>
      <w:jc w:val="left"/>
    </w:pPr>
    <w:rPr>
      <w:b w:val="0"/>
      <w:iCs/>
      <w:noProof/>
      <w:color w:val="auto"/>
      <w:sz w:val="24"/>
      <w:szCs w:val="28"/>
    </w:rPr>
  </w:style>
  <w:style w:type="paragraph" w:customStyle="1" w:styleId="12">
    <w:name w:val="фарт1"/>
    <w:basedOn w:val="af4"/>
    <w:next w:val="af4"/>
    <w:autoRedefine/>
    <w:rsid w:val="00E71390"/>
    <w:pPr>
      <w:keepNext/>
      <w:spacing w:before="240"/>
      <w:ind w:hanging="1701"/>
      <w:outlineLvl w:val="2"/>
    </w:pPr>
    <w:rPr>
      <w:b/>
      <w:sz w:val="28"/>
    </w:rPr>
  </w:style>
  <w:style w:type="paragraph" w:styleId="41">
    <w:name w:val="toc 4"/>
    <w:basedOn w:val="a2"/>
    <w:next w:val="a2"/>
    <w:autoRedefine/>
    <w:uiPriority w:val="39"/>
    <w:rsid w:val="00E71390"/>
    <w:pPr>
      <w:suppressAutoHyphens w:val="0"/>
      <w:ind w:left="720"/>
    </w:pPr>
    <w:rPr>
      <w:rFonts w:ascii="Times New Roman" w:hAnsi="Times New Roman"/>
      <w:szCs w:val="21"/>
      <w:lang w:val="ru-RU" w:eastAsia="ru-RU"/>
    </w:rPr>
  </w:style>
  <w:style w:type="paragraph" w:styleId="51">
    <w:name w:val="toc 5"/>
    <w:basedOn w:val="a2"/>
    <w:next w:val="a2"/>
    <w:autoRedefine/>
    <w:uiPriority w:val="39"/>
    <w:rsid w:val="00E71390"/>
    <w:pPr>
      <w:suppressAutoHyphens w:val="0"/>
      <w:ind w:left="960"/>
    </w:pPr>
    <w:rPr>
      <w:rFonts w:ascii="Times New Roman" w:hAnsi="Times New Roman"/>
      <w:szCs w:val="21"/>
      <w:lang w:val="ru-RU" w:eastAsia="ru-RU"/>
    </w:rPr>
  </w:style>
  <w:style w:type="paragraph" w:styleId="61">
    <w:name w:val="toc 6"/>
    <w:basedOn w:val="a2"/>
    <w:next w:val="a2"/>
    <w:autoRedefine/>
    <w:uiPriority w:val="39"/>
    <w:rsid w:val="00E71390"/>
    <w:pPr>
      <w:suppressAutoHyphens w:val="0"/>
      <w:ind w:left="1200"/>
    </w:pPr>
    <w:rPr>
      <w:rFonts w:ascii="Times New Roman" w:hAnsi="Times New Roman"/>
      <w:szCs w:val="21"/>
      <w:lang w:val="ru-RU" w:eastAsia="ru-RU"/>
    </w:rPr>
  </w:style>
  <w:style w:type="paragraph" w:styleId="7">
    <w:name w:val="toc 7"/>
    <w:basedOn w:val="a2"/>
    <w:next w:val="a2"/>
    <w:autoRedefine/>
    <w:uiPriority w:val="39"/>
    <w:rsid w:val="00E71390"/>
    <w:pPr>
      <w:suppressAutoHyphens w:val="0"/>
      <w:ind w:left="1440"/>
    </w:pPr>
    <w:rPr>
      <w:rFonts w:ascii="Times New Roman" w:hAnsi="Times New Roman"/>
      <w:szCs w:val="21"/>
      <w:lang w:val="ru-RU" w:eastAsia="ru-RU"/>
    </w:rPr>
  </w:style>
  <w:style w:type="paragraph" w:styleId="8">
    <w:name w:val="toc 8"/>
    <w:basedOn w:val="a2"/>
    <w:next w:val="a2"/>
    <w:autoRedefine/>
    <w:uiPriority w:val="39"/>
    <w:rsid w:val="00E71390"/>
    <w:pPr>
      <w:suppressAutoHyphens w:val="0"/>
      <w:ind w:left="1680"/>
    </w:pPr>
    <w:rPr>
      <w:rFonts w:ascii="Times New Roman" w:hAnsi="Times New Roman"/>
      <w:szCs w:val="21"/>
      <w:lang w:val="ru-RU" w:eastAsia="ru-RU"/>
    </w:rPr>
  </w:style>
  <w:style w:type="paragraph" w:styleId="9">
    <w:name w:val="toc 9"/>
    <w:basedOn w:val="a2"/>
    <w:next w:val="a2"/>
    <w:autoRedefine/>
    <w:uiPriority w:val="39"/>
    <w:rsid w:val="00E71390"/>
    <w:pPr>
      <w:suppressAutoHyphens w:val="0"/>
      <w:ind w:left="1920"/>
    </w:pPr>
    <w:rPr>
      <w:rFonts w:ascii="Times New Roman" w:hAnsi="Times New Roman"/>
      <w:szCs w:val="21"/>
      <w:lang w:val="ru-RU" w:eastAsia="ru-RU"/>
    </w:rPr>
  </w:style>
  <w:style w:type="character" w:styleId="af6">
    <w:name w:val="Hyperlink"/>
    <w:uiPriority w:val="99"/>
    <w:rsid w:val="00E71390"/>
    <w:rPr>
      <w:color w:val="0000FF"/>
      <w:u w:val="single"/>
    </w:rPr>
  </w:style>
  <w:style w:type="character" w:styleId="af7">
    <w:name w:val="FollowedHyperlink"/>
    <w:rsid w:val="00E71390"/>
    <w:rPr>
      <w:color w:val="800080"/>
      <w:u w:val="single"/>
    </w:rPr>
  </w:style>
  <w:style w:type="paragraph" w:customStyle="1" w:styleId="af8">
    <w:name w:val="фнстат"/>
    <w:basedOn w:val="af4"/>
    <w:next w:val="af4"/>
    <w:rsid w:val="00E71390"/>
    <w:pPr>
      <w:spacing w:before="120"/>
      <w:ind w:hanging="1701"/>
    </w:pPr>
  </w:style>
  <w:style w:type="paragraph" w:customStyle="1" w:styleId="13">
    <w:name w:val="фнст1"/>
    <w:basedOn w:val="af4"/>
    <w:next w:val="af4"/>
    <w:rsid w:val="00E71390"/>
    <w:pPr>
      <w:keepNext/>
      <w:spacing w:before="120"/>
      <w:ind w:hanging="1701"/>
      <w:outlineLvl w:val="3"/>
    </w:pPr>
    <w:rPr>
      <w:b/>
    </w:rPr>
  </w:style>
  <w:style w:type="paragraph" w:customStyle="1" w:styleId="26">
    <w:name w:val="фнст2"/>
    <w:basedOn w:val="af4"/>
    <w:next w:val="af4"/>
    <w:rsid w:val="00E71390"/>
    <w:pPr>
      <w:keepNext/>
      <w:spacing w:before="120"/>
      <w:ind w:hanging="1701"/>
    </w:pPr>
    <w:rPr>
      <w:i/>
    </w:rPr>
  </w:style>
  <w:style w:type="paragraph" w:styleId="af9">
    <w:name w:val="List Bullet"/>
    <w:basedOn w:val="a2"/>
    <w:autoRedefine/>
    <w:rsid w:val="00E71390"/>
    <w:pPr>
      <w:suppressAutoHyphens w:val="0"/>
    </w:pPr>
    <w:rPr>
      <w:szCs w:val="24"/>
      <w:lang w:val="ru-RU" w:eastAsia="ru-RU"/>
    </w:rPr>
  </w:style>
  <w:style w:type="paragraph" w:customStyle="1" w:styleId="a1">
    <w:name w:val="фмарксписок"/>
    <w:basedOn w:val="af4"/>
    <w:autoRedefine/>
    <w:rsid w:val="00E71390"/>
    <w:pPr>
      <w:numPr>
        <w:numId w:val="32"/>
      </w:numPr>
    </w:pPr>
  </w:style>
  <w:style w:type="paragraph" w:styleId="afa">
    <w:name w:val="Block Text"/>
    <w:basedOn w:val="a2"/>
    <w:rsid w:val="00E71390"/>
    <w:pPr>
      <w:tabs>
        <w:tab w:val="left" w:pos="1701"/>
      </w:tabs>
      <w:suppressAutoHyphens w:val="0"/>
      <w:ind w:left="1701" w:hanging="1701"/>
      <w:jc w:val="both"/>
    </w:pPr>
    <w:rPr>
      <w:lang w:eastAsia="ru-RU"/>
    </w:rPr>
  </w:style>
  <w:style w:type="paragraph" w:styleId="afb">
    <w:name w:val="Document Map"/>
    <w:basedOn w:val="a2"/>
    <w:link w:val="afc"/>
    <w:semiHidden/>
    <w:rsid w:val="00E71390"/>
    <w:pPr>
      <w:shd w:val="clear" w:color="auto" w:fill="000080"/>
      <w:suppressAutoHyphens w:val="0"/>
    </w:pPr>
    <w:rPr>
      <w:rFonts w:ascii="Tahoma" w:hAnsi="Tahoma" w:cs="Tahoma"/>
      <w:szCs w:val="24"/>
      <w:lang w:val="ru-RU" w:eastAsia="ru-RU"/>
    </w:rPr>
  </w:style>
  <w:style w:type="character" w:customStyle="1" w:styleId="afc">
    <w:name w:val="Схема документа Знак"/>
    <w:basedOn w:val="a3"/>
    <w:link w:val="afb"/>
    <w:semiHidden/>
    <w:rsid w:val="00E71390"/>
    <w:rPr>
      <w:rFonts w:ascii="Tahoma" w:eastAsia="Times New Roman" w:hAnsi="Tahoma" w:cs="Tahoma"/>
      <w:sz w:val="24"/>
      <w:szCs w:val="24"/>
      <w:shd w:val="clear" w:color="auto" w:fill="000080"/>
      <w:lang w:val="ru-RU" w:eastAsia="ru-RU"/>
    </w:rPr>
  </w:style>
  <w:style w:type="paragraph" w:customStyle="1" w:styleId="a">
    <w:name w:val="фИндСпис"/>
    <w:basedOn w:val="a1"/>
    <w:rsid w:val="00E71390"/>
    <w:pPr>
      <w:numPr>
        <w:numId w:val="3"/>
      </w:numPr>
      <w:ind w:left="340" w:hanging="340"/>
      <w:jc w:val="left"/>
    </w:pPr>
  </w:style>
  <w:style w:type="paragraph" w:customStyle="1" w:styleId="a0">
    <w:name w:val="фнумсписок"/>
    <w:basedOn w:val="a1"/>
    <w:rsid w:val="00E71390"/>
    <w:pPr>
      <w:numPr>
        <w:numId w:val="4"/>
      </w:numPr>
    </w:pPr>
  </w:style>
  <w:style w:type="character" w:styleId="afd">
    <w:name w:val="Emphasis"/>
    <w:qFormat/>
    <w:rsid w:val="00E71390"/>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lock Text"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B76CEA"/>
    <w:pPr>
      <w:suppressAutoHyphens/>
      <w:spacing w:after="0" w:line="240" w:lineRule="auto"/>
    </w:pPr>
    <w:rPr>
      <w:rFonts w:ascii="Arial" w:eastAsia="Times New Roman" w:hAnsi="Arial" w:cs="Times New Roman"/>
      <w:sz w:val="24"/>
      <w:szCs w:val="20"/>
      <w:lang w:eastAsia="ar-SA"/>
    </w:rPr>
  </w:style>
  <w:style w:type="paragraph" w:styleId="1">
    <w:name w:val="heading 1"/>
    <w:basedOn w:val="a2"/>
    <w:next w:val="a2"/>
    <w:link w:val="10"/>
    <w:qFormat/>
    <w:rsid w:val="00B76CEA"/>
    <w:pPr>
      <w:keepNext/>
      <w:numPr>
        <w:numId w:val="1"/>
      </w:numPr>
      <w:tabs>
        <w:tab w:val="left" w:pos="1701"/>
      </w:tabs>
      <w:spacing w:before="360" w:after="60" w:line="200" w:lineRule="atLeast"/>
      <w:jc w:val="both"/>
      <w:outlineLvl w:val="0"/>
    </w:pPr>
    <w:rPr>
      <w:b/>
      <w:kern w:val="1"/>
      <w:sz w:val="28"/>
    </w:rPr>
  </w:style>
  <w:style w:type="paragraph" w:styleId="2">
    <w:name w:val="heading 2"/>
    <w:basedOn w:val="a2"/>
    <w:next w:val="a2"/>
    <w:link w:val="20"/>
    <w:qFormat/>
    <w:rsid w:val="00E71390"/>
    <w:pPr>
      <w:keepNext/>
      <w:suppressAutoHyphens w:val="0"/>
      <w:outlineLvl w:val="1"/>
    </w:pPr>
    <w:rPr>
      <w:rFonts w:ascii="Times New Roman" w:hAnsi="Times New Roman"/>
      <w:snapToGrid w:val="0"/>
      <w:color w:val="000000"/>
      <w:sz w:val="28"/>
      <w:u w:val="single"/>
      <w:lang w:val="ru-RU" w:eastAsia="ru-RU"/>
    </w:rPr>
  </w:style>
  <w:style w:type="paragraph" w:styleId="3">
    <w:name w:val="heading 3"/>
    <w:basedOn w:val="a2"/>
    <w:next w:val="a2"/>
    <w:link w:val="30"/>
    <w:qFormat/>
    <w:rsid w:val="00E71390"/>
    <w:pPr>
      <w:keepNext/>
      <w:suppressAutoHyphens w:val="0"/>
      <w:outlineLvl w:val="2"/>
    </w:pPr>
    <w:rPr>
      <w:rFonts w:ascii="Times New Roman" w:hAnsi="Times New Roman"/>
      <w:b/>
      <w:snapToGrid w:val="0"/>
      <w:color w:val="000000"/>
      <w:sz w:val="22"/>
      <w:u w:val="single"/>
      <w:lang w:val="ru-RU" w:eastAsia="ru-RU"/>
    </w:rPr>
  </w:style>
  <w:style w:type="paragraph" w:styleId="4">
    <w:name w:val="heading 4"/>
    <w:basedOn w:val="a2"/>
    <w:next w:val="a2"/>
    <w:link w:val="40"/>
    <w:qFormat/>
    <w:rsid w:val="00E71390"/>
    <w:pPr>
      <w:keepNext/>
      <w:suppressAutoHyphens w:val="0"/>
      <w:outlineLvl w:val="3"/>
    </w:pPr>
    <w:rPr>
      <w:rFonts w:ascii="Times New Roman" w:hAnsi="Times New Roman"/>
      <w:b/>
      <w:bCs/>
      <w:sz w:val="22"/>
      <w:lang w:val="ru-RU" w:eastAsia="ru-RU"/>
    </w:rPr>
  </w:style>
  <w:style w:type="paragraph" w:styleId="5">
    <w:name w:val="heading 5"/>
    <w:basedOn w:val="a2"/>
    <w:next w:val="a2"/>
    <w:link w:val="50"/>
    <w:qFormat/>
    <w:rsid w:val="00B76CEA"/>
    <w:pPr>
      <w:keepNext/>
      <w:numPr>
        <w:ilvl w:val="4"/>
        <w:numId w:val="1"/>
      </w:numPr>
      <w:jc w:val="center"/>
      <w:outlineLvl w:val="4"/>
    </w:pPr>
    <w:rPr>
      <w:b/>
      <w:sz w:val="32"/>
      <w:lang w:val="x-none"/>
    </w:rPr>
  </w:style>
  <w:style w:type="paragraph" w:styleId="6">
    <w:name w:val="heading 6"/>
    <w:basedOn w:val="a2"/>
    <w:next w:val="a2"/>
    <w:link w:val="60"/>
    <w:qFormat/>
    <w:rsid w:val="00E71390"/>
    <w:pPr>
      <w:keepNext/>
      <w:suppressAutoHyphens w:val="0"/>
      <w:jc w:val="both"/>
      <w:outlineLvl w:val="5"/>
    </w:pPr>
    <w:rPr>
      <w:rFonts w:ascii="Times New Roman" w:hAnsi="Times New Roman"/>
      <w:snapToGrid w:val="0"/>
      <w:color w:val="000000"/>
      <w:sz w:val="22"/>
      <w:u w:val="single"/>
      <w:lang w:val="ru-RU" w:eastAsia="ru-RU"/>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Заголовок 1 Знак"/>
    <w:basedOn w:val="a3"/>
    <w:link w:val="1"/>
    <w:rsid w:val="00B76CEA"/>
    <w:rPr>
      <w:rFonts w:ascii="Arial" w:eastAsia="Times New Roman" w:hAnsi="Arial" w:cs="Times New Roman"/>
      <w:b/>
      <w:kern w:val="1"/>
      <w:sz w:val="28"/>
      <w:szCs w:val="20"/>
      <w:lang w:eastAsia="ar-SA"/>
    </w:rPr>
  </w:style>
  <w:style w:type="character" w:customStyle="1" w:styleId="50">
    <w:name w:val="Заголовок 5 Знак"/>
    <w:basedOn w:val="a3"/>
    <w:link w:val="5"/>
    <w:rsid w:val="00B76CEA"/>
    <w:rPr>
      <w:rFonts w:ascii="Arial" w:eastAsia="Times New Roman" w:hAnsi="Arial" w:cs="Times New Roman"/>
      <w:b/>
      <w:sz w:val="32"/>
      <w:szCs w:val="20"/>
      <w:lang w:val="x-none" w:eastAsia="ar-SA"/>
    </w:rPr>
  </w:style>
  <w:style w:type="paragraph" w:styleId="a6">
    <w:name w:val="Balloon Text"/>
    <w:basedOn w:val="a2"/>
    <w:link w:val="a7"/>
    <w:unhideWhenUsed/>
    <w:rsid w:val="0088237F"/>
    <w:rPr>
      <w:rFonts w:ascii="Tahoma" w:hAnsi="Tahoma" w:cs="Tahoma"/>
      <w:sz w:val="16"/>
      <w:szCs w:val="16"/>
    </w:rPr>
  </w:style>
  <w:style w:type="character" w:customStyle="1" w:styleId="a7">
    <w:name w:val="Текст выноски Знак"/>
    <w:basedOn w:val="a3"/>
    <w:link w:val="a6"/>
    <w:rsid w:val="0088237F"/>
    <w:rPr>
      <w:rFonts w:ascii="Tahoma" w:eastAsia="Times New Roman" w:hAnsi="Tahoma" w:cs="Tahoma"/>
      <w:sz w:val="16"/>
      <w:szCs w:val="16"/>
      <w:lang w:eastAsia="ar-SA"/>
    </w:rPr>
  </w:style>
  <w:style w:type="character" w:styleId="a8">
    <w:name w:val="page number"/>
    <w:basedOn w:val="a3"/>
    <w:rsid w:val="00E71390"/>
  </w:style>
  <w:style w:type="paragraph" w:styleId="a9">
    <w:name w:val="footer"/>
    <w:basedOn w:val="a2"/>
    <w:link w:val="aa"/>
    <w:uiPriority w:val="99"/>
    <w:rsid w:val="00E71390"/>
    <w:pPr>
      <w:tabs>
        <w:tab w:val="center" w:pos="4153"/>
        <w:tab w:val="right" w:pos="8306"/>
      </w:tabs>
      <w:suppressAutoHyphens w:val="0"/>
    </w:pPr>
    <w:rPr>
      <w:rFonts w:ascii="Times New Roman" w:hAnsi="Times New Roman"/>
      <w:sz w:val="20"/>
      <w:lang w:val="ru-RU" w:eastAsia="ru-RU"/>
    </w:rPr>
  </w:style>
  <w:style w:type="character" w:customStyle="1" w:styleId="aa">
    <w:name w:val="Нижний колонтитул Знак"/>
    <w:basedOn w:val="a3"/>
    <w:link w:val="a9"/>
    <w:uiPriority w:val="99"/>
    <w:rsid w:val="00E71390"/>
    <w:rPr>
      <w:rFonts w:ascii="Times New Roman" w:eastAsia="Times New Roman" w:hAnsi="Times New Roman" w:cs="Times New Roman"/>
      <w:sz w:val="20"/>
      <w:szCs w:val="20"/>
      <w:lang w:val="ru-RU" w:eastAsia="ru-RU"/>
    </w:rPr>
  </w:style>
  <w:style w:type="character" w:customStyle="1" w:styleId="20">
    <w:name w:val="Заголовок 2 Знак"/>
    <w:basedOn w:val="a3"/>
    <w:link w:val="2"/>
    <w:rsid w:val="00E71390"/>
    <w:rPr>
      <w:rFonts w:ascii="Times New Roman" w:eastAsia="Times New Roman" w:hAnsi="Times New Roman" w:cs="Times New Roman"/>
      <w:snapToGrid w:val="0"/>
      <w:color w:val="000000"/>
      <w:sz w:val="28"/>
      <w:szCs w:val="20"/>
      <w:u w:val="single"/>
      <w:lang w:val="ru-RU" w:eastAsia="ru-RU"/>
    </w:rPr>
  </w:style>
  <w:style w:type="character" w:customStyle="1" w:styleId="30">
    <w:name w:val="Заголовок 3 Знак"/>
    <w:basedOn w:val="a3"/>
    <w:link w:val="3"/>
    <w:rsid w:val="00E71390"/>
    <w:rPr>
      <w:rFonts w:ascii="Times New Roman" w:eastAsia="Times New Roman" w:hAnsi="Times New Roman" w:cs="Times New Roman"/>
      <w:b/>
      <w:snapToGrid w:val="0"/>
      <w:color w:val="000000"/>
      <w:szCs w:val="20"/>
      <w:u w:val="single"/>
      <w:lang w:val="ru-RU" w:eastAsia="ru-RU"/>
    </w:rPr>
  </w:style>
  <w:style w:type="character" w:customStyle="1" w:styleId="40">
    <w:name w:val="Заголовок 4 Знак"/>
    <w:basedOn w:val="a3"/>
    <w:link w:val="4"/>
    <w:rsid w:val="00E71390"/>
    <w:rPr>
      <w:rFonts w:ascii="Times New Roman" w:eastAsia="Times New Roman" w:hAnsi="Times New Roman" w:cs="Times New Roman"/>
      <w:b/>
      <w:bCs/>
      <w:szCs w:val="20"/>
      <w:lang w:val="ru-RU" w:eastAsia="ru-RU"/>
    </w:rPr>
  </w:style>
  <w:style w:type="character" w:customStyle="1" w:styleId="60">
    <w:name w:val="Заголовок 6 Знак"/>
    <w:basedOn w:val="a3"/>
    <w:link w:val="6"/>
    <w:rsid w:val="00E71390"/>
    <w:rPr>
      <w:rFonts w:ascii="Times New Roman" w:eastAsia="Times New Roman" w:hAnsi="Times New Roman" w:cs="Times New Roman"/>
      <w:snapToGrid w:val="0"/>
      <w:color w:val="000000"/>
      <w:szCs w:val="20"/>
      <w:u w:val="single"/>
      <w:lang w:val="ru-RU" w:eastAsia="ru-RU"/>
    </w:rPr>
  </w:style>
  <w:style w:type="paragraph" w:styleId="ab">
    <w:name w:val="Body Text Indent"/>
    <w:basedOn w:val="a2"/>
    <w:link w:val="ac"/>
    <w:rsid w:val="00E71390"/>
    <w:pPr>
      <w:tabs>
        <w:tab w:val="num" w:pos="34"/>
      </w:tabs>
      <w:suppressAutoHyphens w:val="0"/>
      <w:ind w:left="34" w:hanging="1418"/>
    </w:pPr>
    <w:rPr>
      <w:rFonts w:ascii="Times New Roman" w:hAnsi="Times New Roman"/>
      <w:sz w:val="28"/>
      <w:lang w:val="x-none" w:eastAsia="x-none"/>
    </w:rPr>
  </w:style>
  <w:style w:type="character" w:customStyle="1" w:styleId="ac">
    <w:name w:val="Основной текст с отступом Знак"/>
    <w:basedOn w:val="a3"/>
    <w:link w:val="ab"/>
    <w:rsid w:val="00E71390"/>
    <w:rPr>
      <w:rFonts w:ascii="Times New Roman" w:eastAsia="Times New Roman" w:hAnsi="Times New Roman" w:cs="Times New Roman"/>
      <w:sz w:val="28"/>
      <w:szCs w:val="20"/>
      <w:lang w:val="x-none" w:eastAsia="x-none"/>
    </w:rPr>
  </w:style>
  <w:style w:type="paragraph" w:styleId="21">
    <w:name w:val="Body Text 2"/>
    <w:basedOn w:val="a2"/>
    <w:link w:val="22"/>
    <w:rsid w:val="00E71390"/>
    <w:pPr>
      <w:tabs>
        <w:tab w:val="num" w:pos="1418"/>
      </w:tabs>
      <w:suppressAutoHyphens w:val="0"/>
      <w:jc w:val="both"/>
    </w:pPr>
    <w:rPr>
      <w:rFonts w:ascii="Times New Roman" w:hAnsi="Times New Roman"/>
      <w:sz w:val="22"/>
      <w:lang w:val="ru-RU" w:eastAsia="ru-RU"/>
    </w:rPr>
  </w:style>
  <w:style w:type="character" w:customStyle="1" w:styleId="22">
    <w:name w:val="Основной текст 2 Знак"/>
    <w:basedOn w:val="a3"/>
    <w:link w:val="21"/>
    <w:rsid w:val="00E71390"/>
    <w:rPr>
      <w:rFonts w:ascii="Times New Roman" w:eastAsia="Times New Roman" w:hAnsi="Times New Roman" w:cs="Times New Roman"/>
      <w:szCs w:val="20"/>
      <w:lang w:val="ru-RU" w:eastAsia="ru-RU"/>
    </w:rPr>
  </w:style>
  <w:style w:type="paragraph" w:styleId="23">
    <w:name w:val="Body Text Indent 2"/>
    <w:basedOn w:val="a2"/>
    <w:link w:val="24"/>
    <w:rsid w:val="00E71390"/>
    <w:pPr>
      <w:suppressAutoHyphens w:val="0"/>
      <w:ind w:left="34" w:hanging="720"/>
    </w:pPr>
    <w:rPr>
      <w:rFonts w:ascii="Times New Roman" w:hAnsi="Times New Roman"/>
      <w:snapToGrid w:val="0"/>
      <w:color w:val="000000"/>
      <w:sz w:val="28"/>
      <w:lang w:val="ru-RU" w:eastAsia="ru-RU"/>
    </w:rPr>
  </w:style>
  <w:style w:type="character" w:customStyle="1" w:styleId="24">
    <w:name w:val="Основной текст с отступом 2 Знак"/>
    <w:basedOn w:val="a3"/>
    <w:link w:val="23"/>
    <w:rsid w:val="00E71390"/>
    <w:rPr>
      <w:rFonts w:ascii="Times New Roman" w:eastAsia="Times New Roman" w:hAnsi="Times New Roman" w:cs="Times New Roman"/>
      <w:snapToGrid w:val="0"/>
      <w:color w:val="000000"/>
      <w:sz w:val="28"/>
      <w:szCs w:val="20"/>
      <w:lang w:val="ru-RU" w:eastAsia="ru-RU"/>
    </w:rPr>
  </w:style>
  <w:style w:type="paragraph" w:styleId="31">
    <w:name w:val="Body Text 3"/>
    <w:basedOn w:val="a2"/>
    <w:link w:val="32"/>
    <w:rsid w:val="00E71390"/>
    <w:pPr>
      <w:suppressAutoHyphens w:val="0"/>
      <w:jc w:val="both"/>
    </w:pPr>
    <w:rPr>
      <w:rFonts w:ascii="Times New Roman" w:hAnsi="Times New Roman"/>
      <w:snapToGrid w:val="0"/>
      <w:color w:val="000000"/>
      <w:sz w:val="22"/>
      <w:lang w:val="ru-RU" w:eastAsia="ru-RU"/>
    </w:rPr>
  </w:style>
  <w:style w:type="character" w:customStyle="1" w:styleId="32">
    <w:name w:val="Основной текст 3 Знак"/>
    <w:basedOn w:val="a3"/>
    <w:link w:val="31"/>
    <w:rsid w:val="00E71390"/>
    <w:rPr>
      <w:rFonts w:ascii="Times New Roman" w:eastAsia="Times New Roman" w:hAnsi="Times New Roman" w:cs="Times New Roman"/>
      <w:snapToGrid w:val="0"/>
      <w:color w:val="000000"/>
      <w:szCs w:val="20"/>
      <w:lang w:val="ru-RU" w:eastAsia="ru-RU"/>
    </w:rPr>
  </w:style>
  <w:style w:type="paragraph" w:styleId="ad">
    <w:name w:val="Body Text"/>
    <w:basedOn w:val="a2"/>
    <w:link w:val="ae"/>
    <w:rsid w:val="00E71390"/>
    <w:pPr>
      <w:suppressAutoHyphens w:val="0"/>
    </w:pPr>
    <w:rPr>
      <w:rFonts w:ascii="Times New Roman" w:hAnsi="Times New Roman"/>
      <w:snapToGrid w:val="0"/>
      <w:color w:val="000000"/>
      <w:sz w:val="28"/>
      <w:lang w:val="x-none" w:eastAsia="x-none"/>
    </w:rPr>
  </w:style>
  <w:style w:type="character" w:customStyle="1" w:styleId="ae">
    <w:name w:val="Основной текст Знак"/>
    <w:basedOn w:val="a3"/>
    <w:link w:val="ad"/>
    <w:rsid w:val="00E71390"/>
    <w:rPr>
      <w:rFonts w:ascii="Times New Roman" w:eastAsia="Times New Roman" w:hAnsi="Times New Roman" w:cs="Times New Roman"/>
      <w:snapToGrid w:val="0"/>
      <w:color w:val="000000"/>
      <w:sz w:val="28"/>
      <w:szCs w:val="20"/>
      <w:lang w:val="x-none" w:eastAsia="x-none"/>
    </w:rPr>
  </w:style>
  <w:style w:type="character" w:styleId="af">
    <w:name w:val="footnote reference"/>
    <w:semiHidden/>
    <w:rsid w:val="00E71390"/>
    <w:rPr>
      <w:vertAlign w:val="superscript"/>
    </w:rPr>
  </w:style>
  <w:style w:type="paragraph" w:styleId="af0">
    <w:name w:val="footnote text"/>
    <w:basedOn w:val="a2"/>
    <w:link w:val="af1"/>
    <w:semiHidden/>
    <w:rsid w:val="00E71390"/>
    <w:pPr>
      <w:suppressAutoHyphens w:val="0"/>
    </w:pPr>
    <w:rPr>
      <w:rFonts w:ascii="Times New Roman" w:hAnsi="Times New Roman"/>
      <w:sz w:val="20"/>
      <w:lang w:val="ru-RU" w:eastAsia="ru-RU"/>
    </w:rPr>
  </w:style>
  <w:style w:type="character" w:customStyle="1" w:styleId="af1">
    <w:name w:val="Текст сноски Знак"/>
    <w:basedOn w:val="a3"/>
    <w:link w:val="af0"/>
    <w:semiHidden/>
    <w:rsid w:val="00E71390"/>
    <w:rPr>
      <w:rFonts w:ascii="Times New Roman" w:eastAsia="Times New Roman" w:hAnsi="Times New Roman" w:cs="Times New Roman"/>
      <w:sz w:val="20"/>
      <w:szCs w:val="20"/>
      <w:lang w:val="ru-RU" w:eastAsia="ru-RU"/>
    </w:rPr>
  </w:style>
  <w:style w:type="paragraph" w:styleId="af2">
    <w:name w:val="header"/>
    <w:basedOn w:val="a2"/>
    <w:link w:val="af3"/>
    <w:rsid w:val="00E71390"/>
    <w:pPr>
      <w:tabs>
        <w:tab w:val="center" w:pos="4677"/>
        <w:tab w:val="right" w:pos="9355"/>
      </w:tabs>
      <w:suppressAutoHyphens w:val="0"/>
    </w:pPr>
    <w:rPr>
      <w:rFonts w:ascii="Times New Roman" w:hAnsi="Times New Roman"/>
      <w:szCs w:val="24"/>
      <w:lang w:val="ru-RU" w:eastAsia="ru-RU"/>
    </w:rPr>
  </w:style>
  <w:style w:type="character" w:customStyle="1" w:styleId="af3">
    <w:name w:val="Верхний колонтитул Знак"/>
    <w:basedOn w:val="a3"/>
    <w:link w:val="af2"/>
    <w:rsid w:val="00E71390"/>
    <w:rPr>
      <w:rFonts w:ascii="Times New Roman" w:eastAsia="Times New Roman" w:hAnsi="Times New Roman" w:cs="Times New Roman"/>
      <w:sz w:val="24"/>
      <w:szCs w:val="24"/>
      <w:lang w:val="ru-RU" w:eastAsia="ru-RU"/>
    </w:rPr>
  </w:style>
  <w:style w:type="paragraph" w:styleId="11">
    <w:name w:val="toc 1"/>
    <w:aliases w:val="Оглфис1"/>
    <w:basedOn w:val="0"/>
    <w:next w:val="a2"/>
    <w:uiPriority w:val="39"/>
    <w:rsid w:val="00E71390"/>
    <w:pPr>
      <w:pBdr>
        <w:top w:val="single" w:sz="4" w:space="1" w:color="auto"/>
        <w:bottom w:val="single" w:sz="4" w:space="1" w:color="auto"/>
      </w:pBdr>
      <w:tabs>
        <w:tab w:val="clear" w:pos="1701"/>
        <w:tab w:val="right" w:leader="dot" w:pos="9628"/>
      </w:tabs>
      <w:spacing w:after="120"/>
      <w:ind w:firstLine="0"/>
      <w:outlineLvl w:val="9"/>
    </w:pPr>
    <w:rPr>
      <w:bCs/>
      <w:noProof/>
      <w:color w:val="auto"/>
      <w:szCs w:val="28"/>
    </w:rPr>
  </w:style>
  <w:style w:type="paragraph" w:customStyle="1" w:styleId="0">
    <w:name w:val="фарт0"/>
    <w:basedOn w:val="af4"/>
    <w:next w:val="af4"/>
    <w:rsid w:val="00E71390"/>
    <w:pPr>
      <w:keepNext/>
      <w:spacing w:before="360"/>
      <w:ind w:hanging="1701"/>
      <w:jc w:val="left"/>
      <w:outlineLvl w:val="1"/>
    </w:pPr>
    <w:rPr>
      <w:b/>
      <w:bCs w:val="0"/>
      <w:sz w:val="28"/>
    </w:rPr>
  </w:style>
  <w:style w:type="paragraph" w:customStyle="1" w:styleId="af4">
    <w:name w:val="фяабз"/>
    <w:rsid w:val="00E71390"/>
    <w:pPr>
      <w:tabs>
        <w:tab w:val="left" w:pos="1701"/>
      </w:tabs>
      <w:spacing w:after="0" w:line="240" w:lineRule="auto"/>
      <w:ind w:left="1701" w:firstLine="284"/>
      <w:jc w:val="both"/>
    </w:pPr>
    <w:rPr>
      <w:rFonts w:ascii="Arial" w:eastAsia="Times New Roman" w:hAnsi="Arial" w:cs="Times New Roman"/>
      <w:bCs/>
      <w:snapToGrid w:val="0"/>
      <w:color w:val="000000"/>
      <w:sz w:val="24"/>
      <w:szCs w:val="20"/>
      <w:lang w:val="ru-RU" w:eastAsia="ru-RU"/>
    </w:rPr>
  </w:style>
  <w:style w:type="paragraph" w:customStyle="1" w:styleId="af5">
    <w:name w:val="фчасть"/>
    <w:basedOn w:val="af4"/>
    <w:next w:val="af4"/>
    <w:autoRedefine/>
    <w:rsid w:val="00E71390"/>
    <w:pPr>
      <w:pageBreakBefore/>
      <w:pBdr>
        <w:top w:val="single" w:sz="4" w:space="2" w:color="auto"/>
        <w:bottom w:val="single" w:sz="4" w:space="2" w:color="auto"/>
      </w:pBdr>
      <w:suppressAutoHyphens/>
      <w:spacing w:after="360"/>
      <w:ind w:firstLine="0"/>
      <w:outlineLvl w:val="0"/>
    </w:pPr>
    <w:rPr>
      <w:b/>
      <w:sz w:val="28"/>
    </w:rPr>
  </w:style>
  <w:style w:type="paragraph" w:styleId="25">
    <w:name w:val="toc 2"/>
    <w:basedOn w:val="0"/>
    <w:next w:val="a2"/>
    <w:uiPriority w:val="39"/>
    <w:rsid w:val="00E71390"/>
    <w:pPr>
      <w:tabs>
        <w:tab w:val="clear" w:pos="1701"/>
        <w:tab w:val="right" w:leader="dot" w:pos="9628"/>
      </w:tabs>
      <w:ind w:left="1702" w:hanging="851"/>
    </w:pPr>
    <w:rPr>
      <w:sz w:val="24"/>
    </w:rPr>
  </w:style>
  <w:style w:type="paragraph" w:styleId="33">
    <w:name w:val="toc 3"/>
    <w:basedOn w:val="12"/>
    <w:next w:val="a2"/>
    <w:uiPriority w:val="39"/>
    <w:rsid w:val="00E71390"/>
    <w:pPr>
      <w:keepNext w:val="0"/>
      <w:tabs>
        <w:tab w:val="clear" w:pos="1701"/>
        <w:tab w:val="right" w:leader="dot" w:pos="9628"/>
      </w:tabs>
      <w:spacing w:before="0"/>
      <w:ind w:left="1702" w:hanging="851"/>
      <w:jc w:val="left"/>
    </w:pPr>
    <w:rPr>
      <w:b w:val="0"/>
      <w:iCs/>
      <w:noProof/>
      <w:color w:val="auto"/>
      <w:sz w:val="24"/>
      <w:szCs w:val="28"/>
    </w:rPr>
  </w:style>
  <w:style w:type="paragraph" w:customStyle="1" w:styleId="12">
    <w:name w:val="фарт1"/>
    <w:basedOn w:val="af4"/>
    <w:next w:val="af4"/>
    <w:autoRedefine/>
    <w:rsid w:val="00E71390"/>
    <w:pPr>
      <w:keepNext/>
      <w:spacing w:before="240"/>
      <w:ind w:hanging="1701"/>
      <w:outlineLvl w:val="2"/>
    </w:pPr>
    <w:rPr>
      <w:b/>
      <w:sz w:val="28"/>
    </w:rPr>
  </w:style>
  <w:style w:type="paragraph" w:styleId="41">
    <w:name w:val="toc 4"/>
    <w:basedOn w:val="a2"/>
    <w:next w:val="a2"/>
    <w:autoRedefine/>
    <w:uiPriority w:val="39"/>
    <w:rsid w:val="00E71390"/>
    <w:pPr>
      <w:suppressAutoHyphens w:val="0"/>
      <w:ind w:left="720"/>
    </w:pPr>
    <w:rPr>
      <w:rFonts w:ascii="Times New Roman" w:hAnsi="Times New Roman"/>
      <w:szCs w:val="21"/>
      <w:lang w:val="ru-RU" w:eastAsia="ru-RU"/>
    </w:rPr>
  </w:style>
  <w:style w:type="paragraph" w:styleId="51">
    <w:name w:val="toc 5"/>
    <w:basedOn w:val="a2"/>
    <w:next w:val="a2"/>
    <w:autoRedefine/>
    <w:uiPriority w:val="39"/>
    <w:rsid w:val="00E71390"/>
    <w:pPr>
      <w:suppressAutoHyphens w:val="0"/>
      <w:ind w:left="960"/>
    </w:pPr>
    <w:rPr>
      <w:rFonts w:ascii="Times New Roman" w:hAnsi="Times New Roman"/>
      <w:szCs w:val="21"/>
      <w:lang w:val="ru-RU" w:eastAsia="ru-RU"/>
    </w:rPr>
  </w:style>
  <w:style w:type="paragraph" w:styleId="61">
    <w:name w:val="toc 6"/>
    <w:basedOn w:val="a2"/>
    <w:next w:val="a2"/>
    <w:autoRedefine/>
    <w:uiPriority w:val="39"/>
    <w:rsid w:val="00E71390"/>
    <w:pPr>
      <w:suppressAutoHyphens w:val="0"/>
      <w:ind w:left="1200"/>
    </w:pPr>
    <w:rPr>
      <w:rFonts w:ascii="Times New Roman" w:hAnsi="Times New Roman"/>
      <w:szCs w:val="21"/>
      <w:lang w:val="ru-RU" w:eastAsia="ru-RU"/>
    </w:rPr>
  </w:style>
  <w:style w:type="paragraph" w:styleId="7">
    <w:name w:val="toc 7"/>
    <w:basedOn w:val="a2"/>
    <w:next w:val="a2"/>
    <w:autoRedefine/>
    <w:uiPriority w:val="39"/>
    <w:rsid w:val="00E71390"/>
    <w:pPr>
      <w:suppressAutoHyphens w:val="0"/>
      <w:ind w:left="1440"/>
    </w:pPr>
    <w:rPr>
      <w:rFonts w:ascii="Times New Roman" w:hAnsi="Times New Roman"/>
      <w:szCs w:val="21"/>
      <w:lang w:val="ru-RU" w:eastAsia="ru-RU"/>
    </w:rPr>
  </w:style>
  <w:style w:type="paragraph" w:styleId="8">
    <w:name w:val="toc 8"/>
    <w:basedOn w:val="a2"/>
    <w:next w:val="a2"/>
    <w:autoRedefine/>
    <w:uiPriority w:val="39"/>
    <w:rsid w:val="00E71390"/>
    <w:pPr>
      <w:suppressAutoHyphens w:val="0"/>
      <w:ind w:left="1680"/>
    </w:pPr>
    <w:rPr>
      <w:rFonts w:ascii="Times New Roman" w:hAnsi="Times New Roman"/>
      <w:szCs w:val="21"/>
      <w:lang w:val="ru-RU" w:eastAsia="ru-RU"/>
    </w:rPr>
  </w:style>
  <w:style w:type="paragraph" w:styleId="9">
    <w:name w:val="toc 9"/>
    <w:basedOn w:val="a2"/>
    <w:next w:val="a2"/>
    <w:autoRedefine/>
    <w:uiPriority w:val="39"/>
    <w:rsid w:val="00E71390"/>
    <w:pPr>
      <w:suppressAutoHyphens w:val="0"/>
      <w:ind w:left="1920"/>
    </w:pPr>
    <w:rPr>
      <w:rFonts w:ascii="Times New Roman" w:hAnsi="Times New Roman"/>
      <w:szCs w:val="21"/>
      <w:lang w:val="ru-RU" w:eastAsia="ru-RU"/>
    </w:rPr>
  </w:style>
  <w:style w:type="character" w:styleId="af6">
    <w:name w:val="Hyperlink"/>
    <w:uiPriority w:val="99"/>
    <w:rsid w:val="00E71390"/>
    <w:rPr>
      <w:color w:val="0000FF"/>
      <w:u w:val="single"/>
    </w:rPr>
  </w:style>
  <w:style w:type="character" w:styleId="af7">
    <w:name w:val="FollowedHyperlink"/>
    <w:rsid w:val="00E71390"/>
    <w:rPr>
      <w:color w:val="800080"/>
      <w:u w:val="single"/>
    </w:rPr>
  </w:style>
  <w:style w:type="paragraph" w:customStyle="1" w:styleId="af8">
    <w:name w:val="фнстат"/>
    <w:basedOn w:val="af4"/>
    <w:next w:val="af4"/>
    <w:rsid w:val="00E71390"/>
    <w:pPr>
      <w:spacing w:before="120"/>
      <w:ind w:hanging="1701"/>
    </w:pPr>
  </w:style>
  <w:style w:type="paragraph" w:customStyle="1" w:styleId="13">
    <w:name w:val="фнст1"/>
    <w:basedOn w:val="af4"/>
    <w:next w:val="af4"/>
    <w:rsid w:val="00E71390"/>
    <w:pPr>
      <w:keepNext/>
      <w:spacing w:before="120"/>
      <w:ind w:hanging="1701"/>
      <w:outlineLvl w:val="3"/>
    </w:pPr>
    <w:rPr>
      <w:b/>
    </w:rPr>
  </w:style>
  <w:style w:type="paragraph" w:customStyle="1" w:styleId="26">
    <w:name w:val="фнст2"/>
    <w:basedOn w:val="af4"/>
    <w:next w:val="af4"/>
    <w:rsid w:val="00E71390"/>
    <w:pPr>
      <w:keepNext/>
      <w:spacing w:before="120"/>
      <w:ind w:hanging="1701"/>
    </w:pPr>
    <w:rPr>
      <w:i/>
    </w:rPr>
  </w:style>
  <w:style w:type="paragraph" w:styleId="af9">
    <w:name w:val="List Bullet"/>
    <w:basedOn w:val="a2"/>
    <w:autoRedefine/>
    <w:rsid w:val="00E71390"/>
    <w:pPr>
      <w:suppressAutoHyphens w:val="0"/>
    </w:pPr>
    <w:rPr>
      <w:szCs w:val="24"/>
      <w:lang w:val="ru-RU" w:eastAsia="ru-RU"/>
    </w:rPr>
  </w:style>
  <w:style w:type="paragraph" w:customStyle="1" w:styleId="a1">
    <w:name w:val="фмарксписок"/>
    <w:basedOn w:val="af4"/>
    <w:autoRedefine/>
    <w:rsid w:val="00E71390"/>
    <w:pPr>
      <w:numPr>
        <w:numId w:val="32"/>
      </w:numPr>
    </w:pPr>
  </w:style>
  <w:style w:type="paragraph" w:styleId="afa">
    <w:name w:val="Block Text"/>
    <w:basedOn w:val="a2"/>
    <w:rsid w:val="00E71390"/>
    <w:pPr>
      <w:tabs>
        <w:tab w:val="left" w:pos="1701"/>
      </w:tabs>
      <w:suppressAutoHyphens w:val="0"/>
      <w:ind w:left="1701" w:hanging="1701"/>
      <w:jc w:val="both"/>
    </w:pPr>
    <w:rPr>
      <w:lang w:eastAsia="ru-RU"/>
    </w:rPr>
  </w:style>
  <w:style w:type="paragraph" w:styleId="afb">
    <w:name w:val="Document Map"/>
    <w:basedOn w:val="a2"/>
    <w:link w:val="afc"/>
    <w:semiHidden/>
    <w:rsid w:val="00E71390"/>
    <w:pPr>
      <w:shd w:val="clear" w:color="auto" w:fill="000080"/>
      <w:suppressAutoHyphens w:val="0"/>
    </w:pPr>
    <w:rPr>
      <w:rFonts w:ascii="Tahoma" w:hAnsi="Tahoma" w:cs="Tahoma"/>
      <w:szCs w:val="24"/>
      <w:lang w:val="ru-RU" w:eastAsia="ru-RU"/>
    </w:rPr>
  </w:style>
  <w:style w:type="character" w:customStyle="1" w:styleId="afc">
    <w:name w:val="Схема документа Знак"/>
    <w:basedOn w:val="a3"/>
    <w:link w:val="afb"/>
    <w:semiHidden/>
    <w:rsid w:val="00E71390"/>
    <w:rPr>
      <w:rFonts w:ascii="Tahoma" w:eastAsia="Times New Roman" w:hAnsi="Tahoma" w:cs="Tahoma"/>
      <w:sz w:val="24"/>
      <w:szCs w:val="24"/>
      <w:shd w:val="clear" w:color="auto" w:fill="000080"/>
      <w:lang w:val="ru-RU" w:eastAsia="ru-RU"/>
    </w:rPr>
  </w:style>
  <w:style w:type="paragraph" w:customStyle="1" w:styleId="a">
    <w:name w:val="фИндСпис"/>
    <w:basedOn w:val="a1"/>
    <w:rsid w:val="00E71390"/>
    <w:pPr>
      <w:numPr>
        <w:numId w:val="3"/>
      </w:numPr>
      <w:ind w:left="340" w:hanging="340"/>
      <w:jc w:val="left"/>
    </w:pPr>
  </w:style>
  <w:style w:type="paragraph" w:customStyle="1" w:styleId="a0">
    <w:name w:val="фнумсписок"/>
    <w:basedOn w:val="a1"/>
    <w:rsid w:val="00E71390"/>
    <w:pPr>
      <w:numPr>
        <w:numId w:val="4"/>
      </w:numPr>
    </w:pPr>
  </w:style>
  <w:style w:type="character" w:styleId="afd">
    <w:name w:val="Emphasis"/>
    <w:qFormat/>
    <w:rsid w:val="00E7139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0887224">
      <w:bodyDiv w:val="1"/>
      <w:marLeft w:val="0"/>
      <w:marRight w:val="0"/>
      <w:marTop w:val="0"/>
      <w:marBottom w:val="0"/>
      <w:divBdr>
        <w:top w:val="none" w:sz="0" w:space="0" w:color="auto"/>
        <w:left w:val="none" w:sz="0" w:space="0" w:color="auto"/>
        <w:bottom w:val="none" w:sz="0" w:space="0" w:color="auto"/>
        <w:right w:val="none" w:sz="0" w:space="0" w:color="auto"/>
      </w:divBdr>
      <w:divsChild>
        <w:div w:id="19014788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fis-ski.com" TargetMode="External"/><Relationship Id="rId18" Type="http://schemas.openxmlformats.org/officeDocument/2006/relationships/image" Target="media/image5.png"/><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hyperlink" Target="http://www.fis-ski.com" TargetMode="External"/><Relationship Id="rId20" Type="http://schemas.openxmlformats.org/officeDocument/2006/relationships/image" Target="media/image7.wmf"/><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ftp://ftp.fisski.ch" TargetMode="External"/><Relationship Id="rId10" Type="http://schemas.openxmlformats.org/officeDocument/2006/relationships/footer" Target="footer1.xml"/><Relationship Id="rId19" Type="http://schemas.openxmlformats.org/officeDocument/2006/relationships/image" Target="media/image6.wm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fis-ski.com" TargetMode="External"/><Relationship Id="rId22"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1149</TotalTime>
  <Pages>129</Pages>
  <Words>41260</Words>
  <Characters>235185</Characters>
  <Application>Microsoft Office Word</Application>
  <DocSecurity>0</DocSecurity>
  <Lines>1959</Lines>
  <Paragraphs>551</Paragraphs>
  <ScaleCrop>false</ScaleCrop>
  <HeadingPairs>
    <vt:vector size="4" baseType="variant">
      <vt:variant>
        <vt:lpstr>Название</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275894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luessy</dc:creator>
  <cp:lastModifiedBy>Iouri</cp:lastModifiedBy>
  <cp:revision>95</cp:revision>
  <cp:lastPrinted>2017-01-08T09:37:00Z</cp:lastPrinted>
  <dcterms:created xsi:type="dcterms:W3CDTF">2014-12-02T09:46:00Z</dcterms:created>
  <dcterms:modified xsi:type="dcterms:W3CDTF">2017-07-13T16:30:00Z</dcterms:modified>
</cp:coreProperties>
</file>